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D1" w:rsidRDefault="008725D1" w:rsidP="008725D1">
      <w:pPr>
        <w:spacing w:after="0" w:line="240" w:lineRule="auto"/>
        <w:ind w:left="-1560"/>
        <w:rPr>
          <w:b/>
          <w:bCs/>
          <w:sz w:val="24"/>
          <w:szCs w:val="24"/>
          <w:lang w:eastAsia="el-GR"/>
        </w:rPr>
      </w:pPr>
      <w:r>
        <w:rPr>
          <w:noProof/>
          <w:lang w:eastAsia="el-GR"/>
        </w:rPr>
        <w:drawing>
          <wp:inline distT="0" distB="0" distL="0" distR="0">
            <wp:extent cx="7334250" cy="1057275"/>
            <wp:effectExtent l="0" t="0" r="0" b="9525"/>
            <wp:docPr id="3" name="Εικόνα 3"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tsdie/images/top-bann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0" cy="1057275"/>
                    </a:xfrm>
                    <a:prstGeom prst="rect">
                      <a:avLst/>
                    </a:prstGeom>
                    <a:noFill/>
                    <a:ln>
                      <a:noFill/>
                    </a:ln>
                  </pic:spPr>
                </pic:pic>
              </a:graphicData>
            </a:graphic>
          </wp:inline>
        </w:drawing>
      </w:r>
    </w:p>
    <w:p w:rsidR="008725D1" w:rsidRDefault="008725D1" w:rsidP="008725D1">
      <w:pPr>
        <w:spacing w:after="0" w:line="240" w:lineRule="auto"/>
        <w:rPr>
          <w:b/>
          <w:bCs/>
          <w:sz w:val="24"/>
          <w:szCs w:val="24"/>
          <w:lang w:eastAsia="el-GR"/>
        </w:rPr>
      </w:pPr>
    </w:p>
    <w:p w:rsidR="008725D1" w:rsidRDefault="008725D1" w:rsidP="008725D1">
      <w:pPr>
        <w:spacing w:after="0" w:line="240" w:lineRule="auto"/>
        <w:rPr>
          <w:b/>
          <w:bCs/>
          <w:sz w:val="24"/>
          <w:szCs w:val="24"/>
          <w:lang w:eastAsia="el-GR"/>
        </w:rPr>
      </w:pPr>
      <w:r>
        <w:rPr>
          <w:b/>
          <w:bCs/>
          <w:sz w:val="24"/>
          <w:szCs w:val="24"/>
          <w:lang w:eastAsia="el-GR"/>
        </w:rPr>
        <w:t>ΠΑΝΕΠΙΣΤΗΜΙΟ  ΠΕΛΟΠΟΝΝΗΣΟΥ</w:t>
      </w:r>
    </w:p>
    <w:p w:rsidR="008725D1" w:rsidRDefault="008725D1" w:rsidP="008725D1">
      <w:pPr>
        <w:spacing w:after="0" w:line="240" w:lineRule="auto"/>
        <w:rPr>
          <w:b/>
          <w:bCs/>
          <w:sz w:val="24"/>
          <w:szCs w:val="24"/>
          <w:lang w:eastAsia="el-GR"/>
        </w:rPr>
      </w:pPr>
      <w:r>
        <w:rPr>
          <w:b/>
          <w:bCs/>
          <w:sz w:val="24"/>
          <w:szCs w:val="24"/>
          <w:lang w:eastAsia="el-GR"/>
        </w:rPr>
        <w:t>ΣΧΟΛΗ ΚΑΛΩΝ ΤΕΧΝΩΝ</w:t>
      </w:r>
    </w:p>
    <w:p w:rsidR="008725D1" w:rsidRDefault="008725D1" w:rsidP="008725D1">
      <w:pPr>
        <w:spacing w:after="0" w:line="240" w:lineRule="auto"/>
        <w:rPr>
          <w:b/>
          <w:bCs/>
          <w:sz w:val="24"/>
          <w:szCs w:val="24"/>
          <w:lang w:eastAsia="el-GR"/>
        </w:rPr>
      </w:pPr>
      <w:r>
        <w:rPr>
          <w:b/>
          <w:bCs/>
          <w:sz w:val="24"/>
          <w:szCs w:val="24"/>
          <w:lang w:eastAsia="el-GR"/>
        </w:rPr>
        <w:t>ΤΜΗΜΑ ΘΕΑΤΡΙΚΩΝ ΣΠΟΥΔΩΝ</w:t>
      </w:r>
    </w:p>
    <w:p w:rsidR="008725D1" w:rsidRDefault="008725D1" w:rsidP="008725D1">
      <w:pPr>
        <w:spacing w:after="0" w:line="240" w:lineRule="auto"/>
        <w:rPr>
          <w:sz w:val="24"/>
          <w:szCs w:val="24"/>
          <w:lang w:eastAsia="el-GR"/>
        </w:rPr>
      </w:pPr>
      <w:r>
        <w:rPr>
          <w:sz w:val="24"/>
          <w:szCs w:val="24"/>
          <w:lang w:eastAsia="el-GR"/>
        </w:rPr>
        <w:t>Βασιλέως Κωνσταντίνου 21 &amp; Τερζάκη</w:t>
      </w:r>
    </w:p>
    <w:p w:rsidR="008725D1" w:rsidRDefault="008725D1" w:rsidP="008725D1">
      <w:pPr>
        <w:spacing w:after="0" w:line="240" w:lineRule="auto"/>
        <w:rPr>
          <w:smallCaps/>
          <w:sz w:val="24"/>
          <w:szCs w:val="24"/>
          <w:lang w:eastAsia="el-GR"/>
        </w:rPr>
      </w:pPr>
      <w:r>
        <w:rPr>
          <w:smallCaps/>
          <w:sz w:val="24"/>
          <w:szCs w:val="24"/>
          <w:lang w:eastAsia="el-GR"/>
        </w:rPr>
        <w:t>211 00   ΝΑΥΠΛΙΟ</w:t>
      </w:r>
    </w:p>
    <w:p w:rsidR="008725D1" w:rsidRDefault="008725D1" w:rsidP="008725D1">
      <w:pPr>
        <w:spacing w:after="0" w:line="240" w:lineRule="auto"/>
        <w:rPr>
          <w:smallCaps/>
          <w:sz w:val="24"/>
          <w:szCs w:val="24"/>
          <w:lang w:eastAsia="el-GR"/>
        </w:rPr>
      </w:pPr>
      <w:r>
        <w:rPr>
          <w:smallCaps/>
          <w:sz w:val="24"/>
          <w:szCs w:val="24"/>
          <w:lang w:eastAsia="el-GR"/>
        </w:rPr>
        <w:t>Τηλ.:27520 96127, 129</w:t>
      </w:r>
    </w:p>
    <w:p w:rsidR="008725D1" w:rsidRDefault="008725D1" w:rsidP="008725D1">
      <w:pPr>
        <w:spacing w:after="0" w:line="240" w:lineRule="auto"/>
        <w:rPr>
          <w:smallCaps/>
          <w:sz w:val="24"/>
          <w:szCs w:val="24"/>
          <w:lang w:eastAsia="el-GR"/>
        </w:rPr>
      </w:pPr>
      <w:r>
        <w:rPr>
          <w:smallCaps/>
          <w:sz w:val="24"/>
          <w:szCs w:val="24"/>
          <w:lang w:val="en-US" w:eastAsia="el-GR"/>
        </w:rPr>
        <w:t>fax</w:t>
      </w:r>
      <w:r>
        <w:rPr>
          <w:smallCaps/>
          <w:sz w:val="24"/>
          <w:szCs w:val="24"/>
          <w:lang w:eastAsia="el-GR"/>
        </w:rPr>
        <w:t>: 27520 96128</w:t>
      </w:r>
    </w:p>
    <w:p w:rsidR="008725D1" w:rsidRDefault="008725D1" w:rsidP="008725D1">
      <w:pPr>
        <w:spacing w:after="0" w:line="240" w:lineRule="auto"/>
        <w:rPr>
          <w:sz w:val="24"/>
          <w:szCs w:val="24"/>
        </w:rPr>
      </w:pPr>
      <w:r>
        <w:rPr>
          <w:sz w:val="24"/>
          <w:szCs w:val="24"/>
          <w:lang w:eastAsia="el-GR"/>
        </w:rPr>
        <w:t xml:space="preserve">Ιστοσελίδα: </w:t>
      </w:r>
      <w:hyperlink r:id="rId8" w:history="1">
        <w:r>
          <w:rPr>
            <w:rStyle w:val="-"/>
            <w:sz w:val="24"/>
            <w:szCs w:val="24"/>
            <w:lang w:eastAsia="el-GR"/>
          </w:rPr>
          <w:t>http://ts.uop.gr/</w:t>
        </w:r>
      </w:hyperlink>
      <w:r>
        <w:rPr>
          <w:color w:val="1F3864"/>
          <w:sz w:val="24"/>
          <w:szCs w:val="24"/>
          <w:lang w:val="en-US"/>
        </w:rPr>
        <w:t>tsdie</w:t>
      </w:r>
    </w:p>
    <w:p w:rsidR="008725D1" w:rsidRDefault="008725D1" w:rsidP="008725D1">
      <w:pPr>
        <w:spacing w:after="0" w:line="240" w:lineRule="auto"/>
        <w:rPr>
          <w:sz w:val="24"/>
          <w:szCs w:val="24"/>
          <w:lang w:val="fr-FR" w:eastAsia="el-GR"/>
        </w:rPr>
      </w:pPr>
      <w:r>
        <w:rPr>
          <w:sz w:val="24"/>
          <w:szCs w:val="24"/>
          <w:lang w:val="fr-FR" w:eastAsia="el-GR"/>
        </w:rPr>
        <w:t xml:space="preserve">e-mail: </w:t>
      </w:r>
      <w:hyperlink r:id="rId9" w:history="1">
        <w:r>
          <w:rPr>
            <w:rStyle w:val="-"/>
            <w:sz w:val="24"/>
            <w:szCs w:val="24"/>
            <w:lang w:val="fr-FR" w:eastAsia="el-GR"/>
          </w:rPr>
          <w:t>ts-secretary@uop.gr</w:t>
        </w:r>
      </w:hyperlink>
      <w:r>
        <w:rPr>
          <w:sz w:val="24"/>
          <w:szCs w:val="24"/>
          <w:lang w:val="fr-FR" w:eastAsia="el-GR"/>
        </w:rPr>
        <w:t xml:space="preserve">  </w:t>
      </w:r>
    </w:p>
    <w:p w:rsidR="008725D1" w:rsidRDefault="008725D1" w:rsidP="008725D1">
      <w:pPr>
        <w:spacing w:after="0" w:line="240" w:lineRule="auto"/>
        <w:rPr>
          <w:sz w:val="24"/>
          <w:szCs w:val="24"/>
          <w:lang w:eastAsia="el-GR"/>
        </w:rPr>
      </w:pPr>
      <w:r>
        <w:rPr>
          <w:sz w:val="24"/>
          <w:szCs w:val="24"/>
          <w:lang w:val="fr-FR" w:eastAsia="el-GR"/>
        </w:rPr>
        <w:t>            </w:t>
      </w:r>
      <w:hyperlink r:id="rId10" w:history="1">
        <w:r>
          <w:rPr>
            <w:rStyle w:val="-"/>
            <w:sz w:val="24"/>
            <w:szCs w:val="24"/>
            <w:lang w:val="en-US" w:eastAsia="el-GR"/>
          </w:rPr>
          <w:t>tmima</w:t>
        </w:r>
        <w:r>
          <w:rPr>
            <w:rStyle w:val="-"/>
            <w:sz w:val="24"/>
            <w:szCs w:val="24"/>
            <w:lang w:eastAsia="el-GR"/>
          </w:rPr>
          <w:t>_</w:t>
        </w:r>
        <w:r>
          <w:rPr>
            <w:rStyle w:val="-"/>
            <w:sz w:val="24"/>
            <w:szCs w:val="24"/>
            <w:lang w:val="en-US" w:eastAsia="el-GR"/>
          </w:rPr>
          <w:t>theatrikon</w:t>
        </w:r>
        <w:r>
          <w:rPr>
            <w:rStyle w:val="-"/>
            <w:sz w:val="24"/>
            <w:szCs w:val="24"/>
            <w:lang w:eastAsia="el-GR"/>
          </w:rPr>
          <w:t>_</w:t>
        </w:r>
        <w:r>
          <w:rPr>
            <w:rStyle w:val="-"/>
            <w:sz w:val="24"/>
            <w:szCs w:val="24"/>
            <w:lang w:val="en-US" w:eastAsia="el-GR"/>
          </w:rPr>
          <w:t>spoudon</w:t>
        </w:r>
        <w:r>
          <w:rPr>
            <w:rStyle w:val="-"/>
            <w:sz w:val="24"/>
            <w:szCs w:val="24"/>
            <w:lang w:eastAsia="el-GR"/>
          </w:rPr>
          <w:t>@</w:t>
        </w:r>
        <w:r>
          <w:rPr>
            <w:rStyle w:val="-"/>
            <w:sz w:val="24"/>
            <w:szCs w:val="24"/>
            <w:lang w:val="en-US" w:eastAsia="el-GR"/>
          </w:rPr>
          <w:t>uop</w:t>
        </w:r>
        <w:r>
          <w:rPr>
            <w:rStyle w:val="-"/>
            <w:sz w:val="24"/>
            <w:szCs w:val="24"/>
            <w:lang w:eastAsia="el-GR"/>
          </w:rPr>
          <w:t>.</w:t>
        </w:r>
        <w:r>
          <w:rPr>
            <w:rStyle w:val="-"/>
            <w:sz w:val="24"/>
            <w:szCs w:val="24"/>
            <w:lang w:val="en-US" w:eastAsia="el-GR"/>
          </w:rPr>
          <w:t>gr</w:t>
        </w:r>
      </w:hyperlink>
    </w:p>
    <w:p w:rsidR="008725D1" w:rsidRDefault="008725D1" w:rsidP="008725D1">
      <w:pPr>
        <w:autoSpaceDE w:val="0"/>
        <w:autoSpaceDN w:val="0"/>
        <w:rPr>
          <w:b/>
          <w:bCs/>
          <w:sz w:val="24"/>
          <w:szCs w:val="24"/>
        </w:rPr>
      </w:pPr>
    </w:p>
    <w:p w:rsidR="00773A36" w:rsidRDefault="00773A36" w:rsidP="00773A36">
      <w:pPr>
        <w:shd w:val="clear" w:color="auto" w:fill="FFFFFF"/>
        <w:spacing w:line="253" w:lineRule="atLeast"/>
        <w:rPr>
          <w:rFonts w:ascii="Palatino Linotype" w:hAnsi="Palatino Linotype" w:cs="Palatino Linotype"/>
          <w:b/>
          <w:bCs/>
          <w:sz w:val="24"/>
          <w:szCs w:val="24"/>
        </w:rPr>
      </w:pPr>
    </w:p>
    <w:p w:rsidR="00174323" w:rsidRPr="00174323" w:rsidRDefault="00174323" w:rsidP="00773A36">
      <w:pPr>
        <w:shd w:val="clear" w:color="auto" w:fill="FFFFFF"/>
        <w:spacing w:line="253" w:lineRule="atLeast"/>
        <w:rPr>
          <w:rFonts w:ascii="Calibri" w:eastAsia="Times New Roman" w:hAnsi="Calibri" w:cs="Times New Roman"/>
          <w:color w:val="222222"/>
          <w:lang w:eastAsia="el-GR"/>
        </w:rPr>
      </w:pPr>
      <w:r w:rsidRPr="00174323">
        <w:rPr>
          <w:rFonts w:ascii="Calibri" w:eastAsia="Times New Roman" w:hAnsi="Calibri" w:cs="Times New Roman"/>
          <w:b/>
          <w:bCs/>
          <w:color w:val="222222"/>
          <w:sz w:val="24"/>
          <w:szCs w:val="24"/>
          <w:lang w:eastAsia="el-GR"/>
        </w:rPr>
        <w:t> </w:t>
      </w:r>
    </w:p>
    <w:p w:rsidR="00174323" w:rsidRPr="00174323" w:rsidRDefault="00174323" w:rsidP="00174323">
      <w:pPr>
        <w:shd w:val="clear" w:color="auto" w:fill="FFFFFF"/>
        <w:spacing w:line="330" w:lineRule="atLeast"/>
        <w:jc w:val="center"/>
        <w:rPr>
          <w:rFonts w:ascii="Calibri" w:eastAsia="Times New Roman" w:hAnsi="Calibri" w:cs="Times New Roman"/>
          <w:color w:val="222222"/>
          <w:lang w:eastAsia="el-GR"/>
        </w:rPr>
      </w:pPr>
      <w:r w:rsidRPr="00174323">
        <w:rPr>
          <w:rFonts w:ascii="Palatino Linotype" w:eastAsia="Times New Roman" w:hAnsi="Palatino Linotype" w:cs="Times New Roman"/>
          <w:b/>
          <w:bCs/>
          <w:color w:val="222222"/>
          <w:sz w:val="24"/>
          <w:szCs w:val="24"/>
          <w:lang w:eastAsia="el-GR"/>
        </w:rPr>
        <w:t>Δελτίο τύπου</w:t>
      </w:r>
    </w:p>
    <w:p w:rsidR="0074012A" w:rsidRDefault="0074012A" w:rsidP="00534B3F">
      <w:pPr>
        <w:jc w:val="center"/>
        <w:rPr>
          <w:b/>
          <w:sz w:val="28"/>
          <w:szCs w:val="28"/>
          <w:u w:val="single"/>
        </w:rPr>
      </w:pPr>
      <w:r w:rsidRPr="0074012A">
        <w:rPr>
          <w:b/>
          <w:sz w:val="28"/>
          <w:szCs w:val="28"/>
          <w:u w:val="single"/>
        </w:rPr>
        <w:t>Θεατροπαιδαγωγικό πρόγραμμα:  «Ένας κόσμος… συναισθήματα»</w:t>
      </w:r>
    </w:p>
    <w:p w:rsidR="006434A4" w:rsidRPr="000B6066" w:rsidRDefault="00EC53E1" w:rsidP="00534B3F">
      <w:pPr>
        <w:jc w:val="both"/>
        <w:rPr>
          <w:sz w:val="24"/>
          <w:szCs w:val="24"/>
        </w:rPr>
      </w:pPr>
      <w:r w:rsidRPr="000B6066">
        <w:rPr>
          <w:sz w:val="24"/>
          <w:szCs w:val="24"/>
        </w:rPr>
        <w:t xml:space="preserve">Το μεταπτυχιακό </w:t>
      </w:r>
      <w:r w:rsidR="00534B3F">
        <w:rPr>
          <w:sz w:val="24"/>
          <w:szCs w:val="24"/>
        </w:rPr>
        <w:t>πρόγραμμα</w:t>
      </w:r>
      <w:r w:rsidR="006434A4" w:rsidRPr="000B6066">
        <w:rPr>
          <w:sz w:val="24"/>
          <w:szCs w:val="24"/>
        </w:rPr>
        <w:t xml:space="preserve"> «Η Δραματική Τέχνη στην Εκπαίδευση και οι Παραστατικές Τέχνες στη δια βίου μάθηση»</w:t>
      </w:r>
      <w:r w:rsidRPr="000B6066">
        <w:rPr>
          <w:sz w:val="24"/>
          <w:szCs w:val="24"/>
        </w:rPr>
        <w:t xml:space="preserve"> </w:t>
      </w:r>
      <w:r w:rsidR="00534B3F">
        <w:rPr>
          <w:sz w:val="24"/>
          <w:szCs w:val="24"/>
        </w:rPr>
        <w:t>του τμήματος των</w:t>
      </w:r>
      <w:r w:rsidR="006434A4" w:rsidRPr="000B6066">
        <w:rPr>
          <w:sz w:val="24"/>
          <w:szCs w:val="24"/>
        </w:rPr>
        <w:t xml:space="preserve"> </w:t>
      </w:r>
      <w:r w:rsidRPr="000B6066">
        <w:rPr>
          <w:sz w:val="24"/>
          <w:szCs w:val="24"/>
        </w:rPr>
        <w:t xml:space="preserve">Θεατρικών Σπουδών του Ναυπλίου πραγματοποιεί </w:t>
      </w:r>
      <w:r w:rsidR="00534B3F">
        <w:rPr>
          <w:sz w:val="24"/>
          <w:szCs w:val="24"/>
        </w:rPr>
        <w:t>μια</w:t>
      </w:r>
      <w:r w:rsidRPr="000B6066">
        <w:rPr>
          <w:sz w:val="24"/>
          <w:szCs w:val="24"/>
        </w:rPr>
        <w:t xml:space="preserve"> </w:t>
      </w:r>
      <w:r w:rsidR="00A41505" w:rsidRPr="000B6066">
        <w:rPr>
          <w:sz w:val="24"/>
          <w:szCs w:val="24"/>
        </w:rPr>
        <w:t>ακ</w:t>
      </w:r>
      <w:r w:rsidR="00534B3F">
        <w:rPr>
          <w:sz w:val="24"/>
          <w:szCs w:val="24"/>
        </w:rPr>
        <w:t>όμα θεατροπαιδαγωγική δράση</w:t>
      </w:r>
      <w:r w:rsidR="00A41505" w:rsidRPr="000B6066">
        <w:rPr>
          <w:sz w:val="24"/>
          <w:szCs w:val="24"/>
        </w:rPr>
        <w:t xml:space="preserve">. </w:t>
      </w:r>
      <w:r w:rsidRPr="000B6066">
        <w:rPr>
          <w:sz w:val="24"/>
          <w:szCs w:val="24"/>
        </w:rPr>
        <w:t xml:space="preserve">Τίτλος του προγράμματος είναι </w:t>
      </w:r>
    </w:p>
    <w:p w:rsidR="006434A4" w:rsidRPr="000B6066" w:rsidRDefault="00EC53E1" w:rsidP="006434A4">
      <w:pPr>
        <w:jc w:val="center"/>
        <w:rPr>
          <w:sz w:val="24"/>
          <w:szCs w:val="24"/>
        </w:rPr>
      </w:pPr>
      <w:r w:rsidRPr="000B6066">
        <w:rPr>
          <w:b/>
          <w:sz w:val="24"/>
          <w:szCs w:val="24"/>
        </w:rPr>
        <w:t>«Ένας κόσμος… συναισθήματα»</w:t>
      </w:r>
    </w:p>
    <w:p w:rsidR="006434A4" w:rsidRPr="000B6066" w:rsidRDefault="00EC53E1" w:rsidP="006434A4">
      <w:pPr>
        <w:jc w:val="center"/>
        <w:rPr>
          <w:sz w:val="24"/>
          <w:szCs w:val="24"/>
        </w:rPr>
      </w:pPr>
      <w:r w:rsidRPr="000B6066">
        <w:rPr>
          <w:sz w:val="24"/>
          <w:szCs w:val="24"/>
        </w:rPr>
        <w:t xml:space="preserve">και θα πραγματοποιηθεί στις </w:t>
      </w:r>
      <w:r w:rsidRPr="000B6066">
        <w:rPr>
          <w:b/>
          <w:sz w:val="24"/>
          <w:szCs w:val="24"/>
        </w:rPr>
        <w:t xml:space="preserve">Αγροτικές Φυλακές </w:t>
      </w:r>
      <w:r w:rsidRPr="000B6066">
        <w:rPr>
          <w:sz w:val="24"/>
          <w:szCs w:val="24"/>
        </w:rPr>
        <w:t>του</w:t>
      </w:r>
      <w:r w:rsidRPr="000B6066">
        <w:rPr>
          <w:b/>
          <w:sz w:val="24"/>
          <w:szCs w:val="24"/>
        </w:rPr>
        <w:t xml:space="preserve"> Ναυπλίου</w:t>
      </w:r>
    </w:p>
    <w:p w:rsidR="006434A4" w:rsidRPr="000B6066" w:rsidRDefault="00EC53E1" w:rsidP="006434A4">
      <w:pPr>
        <w:jc w:val="center"/>
        <w:rPr>
          <w:sz w:val="24"/>
          <w:szCs w:val="24"/>
        </w:rPr>
      </w:pPr>
      <w:r w:rsidRPr="000B6066">
        <w:rPr>
          <w:sz w:val="24"/>
          <w:szCs w:val="24"/>
        </w:rPr>
        <w:t xml:space="preserve">την </w:t>
      </w:r>
      <w:r w:rsidRPr="000B6066">
        <w:rPr>
          <w:b/>
          <w:sz w:val="24"/>
          <w:szCs w:val="24"/>
        </w:rPr>
        <w:t xml:space="preserve">Κυριακή 22 Νοεμβρίου 2015 </w:t>
      </w:r>
      <w:r w:rsidRPr="000B6066">
        <w:rPr>
          <w:sz w:val="24"/>
          <w:szCs w:val="24"/>
        </w:rPr>
        <w:t xml:space="preserve">και ώρα </w:t>
      </w:r>
      <w:r w:rsidRPr="000B6066">
        <w:rPr>
          <w:b/>
          <w:sz w:val="24"/>
          <w:szCs w:val="24"/>
        </w:rPr>
        <w:t>3:30 μ.μ</w:t>
      </w:r>
      <w:r w:rsidRPr="000B6066">
        <w:rPr>
          <w:sz w:val="24"/>
          <w:szCs w:val="24"/>
        </w:rPr>
        <w:t>.</w:t>
      </w:r>
    </w:p>
    <w:p w:rsidR="00EC53E1" w:rsidRPr="000B6066" w:rsidRDefault="00EC53E1" w:rsidP="00EC53E1">
      <w:pPr>
        <w:jc w:val="both"/>
        <w:rPr>
          <w:sz w:val="24"/>
          <w:szCs w:val="24"/>
        </w:rPr>
      </w:pPr>
      <w:r w:rsidRPr="000B6066">
        <w:rPr>
          <w:sz w:val="24"/>
          <w:szCs w:val="24"/>
        </w:rPr>
        <w:t xml:space="preserve">Στο πρόγραμμα συμμετέχουν </w:t>
      </w:r>
      <w:r w:rsidR="00A41505" w:rsidRPr="000B6066">
        <w:rPr>
          <w:sz w:val="24"/>
          <w:szCs w:val="24"/>
        </w:rPr>
        <w:t xml:space="preserve">20 </w:t>
      </w:r>
      <w:r w:rsidRPr="000B6066">
        <w:rPr>
          <w:sz w:val="24"/>
          <w:szCs w:val="24"/>
        </w:rPr>
        <w:t>κρατούμενοι των φυλακών</w:t>
      </w:r>
      <w:r w:rsidR="00A41505" w:rsidRPr="000B6066">
        <w:rPr>
          <w:sz w:val="24"/>
          <w:szCs w:val="24"/>
        </w:rPr>
        <w:t xml:space="preserve"> που προσφέρθηκαν οικειοθελώς.</w:t>
      </w:r>
    </w:p>
    <w:p w:rsidR="00EC53E1" w:rsidRPr="000B6066" w:rsidRDefault="00EC53E1" w:rsidP="00EC53E1">
      <w:pPr>
        <w:jc w:val="both"/>
        <w:rPr>
          <w:sz w:val="24"/>
          <w:szCs w:val="24"/>
        </w:rPr>
      </w:pPr>
      <w:r w:rsidRPr="000B6066">
        <w:rPr>
          <w:sz w:val="24"/>
          <w:szCs w:val="24"/>
        </w:rPr>
        <w:t xml:space="preserve">Στόχος του προγράμματος είναι </w:t>
      </w:r>
      <w:r w:rsidR="001D3206" w:rsidRPr="000B6066">
        <w:rPr>
          <w:sz w:val="24"/>
          <w:szCs w:val="24"/>
        </w:rPr>
        <w:t xml:space="preserve">οι κρατούμενοι </w:t>
      </w:r>
      <w:r w:rsidR="00DE47F4" w:rsidRPr="000B6066">
        <w:rPr>
          <w:sz w:val="24"/>
          <w:szCs w:val="24"/>
        </w:rPr>
        <w:t>να βγουν εκτός της μονότονης κυριακάτικης ρουτίνας</w:t>
      </w:r>
      <w:r w:rsidR="001D3206" w:rsidRPr="000B6066">
        <w:rPr>
          <w:sz w:val="24"/>
          <w:szCs w:val="24"/>
        </w:rPr>
        <w:t>,</w:t>
      </w:r>
      <w:r w:rsidR="00DE47F4" w:rsidRPr="000B6066">
        <w:rPr>
          <w:sz w:val="24"/>
          <w:szCs w:val="24"/>
        </w:rPr>
        <w:t xml:space="preserve"> </w:t>
      </w:r>
      <w:r w:rsidR="001D3206" w:rsidRPr="000B6066">
        <w:rPr>
          <w:sz w:val="24"/>
          <w:szCs w:val="24"/>
        </w:rPr>
        <w:t xml:space="preserve">να απασχοληθούν με ό,τι θα τους κάνει να αισθανθούν ζωντανοί, μακριά από την αδράνεια και την απραξία. Με χρωματιστά μολύβια, χαρτιά, μικρά μουσικά όργανα, το σώμα και τη φωνή γεμίζουμε τους τοίχους της φυλακής… συναισθήματα. </w:t>
      </w:r>
    </w:p>
    <w:p w:rsidR="00A41505" w:rsidRPr="000B6066" w:rsidRDefault="00A41505" w:rsidP="00534B3F">
      <w:pPr>
        <w:jc w:val="both"/>
        <w:rPr>
          <w:sz w:val="24"/>
          <w:szCs w:val="24"/>
        </w:rPr>
      </w:pPr>
      <w:r w:rsidRPr="000B6066">
        <w:rPr>
          <w:b/>
          <w:i/>
          <w:sz w:val="24"/>
          <w:szCs w:val="24"/>
        </w:rPr>
        <w:t>Η χαρά, η λύπη, ο φόβος, ο θυμός, η βαρεμάρα, η ευγνωμοσύνη, η αγάπη, το μίσος… είναι γλώσσες</w:t>
      </w:r>
      <w:r w:rsidR="00DE47F4" w:rsidRPr="000B6066">
        <w:rPr>
          <w:b/>
          <w:i/>
          <w:sz w:val="24"/>
          <w:szCs w:val="24"/>
        </w:rPr>
        <w:t xml:space="preserve"> παγκόσμιες, χωρίς διακρίσεις.</w:t>
      </w:r>
      <w:r w:rsidR="00DE47F4" w:rsidRPr="000B6066">
        <w:rPr>
          <w:i/>
          <w:sz w:val="24"/>
          <w:szCs w:val="24"/>
        </w:rPr>
        <w:t xml:space="preserve"> </w:t>
      </w:r>
      <w:r w:rsidR="00DE47F4" w:rsidRPr="000B6066">
        <w:rPr>
          <w:sz w:val="24"/>
          <w:szCs w:val="24"/>
        </w:rPr>
        <w:t>Με</w:t>
      </w:r>
      <w:r w:rsidRPr="000B6066">
        <w:rPr>
          <w:sz w:val="24"/>
          <w:szCs w:val="24"/>
        </w:rPr>
        <w:t xml:space="preserve"> οδηγό την τέχνη του δράματος, της ζωγραφικής και της μουσικής επικοινωνούμε με τους κρατούμενους, συν-αισθανόμαστε και ανοίγουμε ένα «παράθυρο» στη φυλακή! </w:t>
      </w:r>
    </w:p>
    <w:p w:rsidR="00A41505" w:rsidRPr="000B6066" w:rsidRDefault="00A41505" w:rsidP="00EC53E1">
      <w:pPr>
        <w:jc w:val="both"/>
        <w:rPr>
          <w:sz w:val="24"/>
          <w:szCs w:val="24"/>
        </w:rPr>
      </w:pPr>
    </w:p>
    <w:p w:rsidR="00A41505" w:rsidRPr="000B6066" w:rsidRDefault="00174323" w:rsidP="000B6066">
      <w:pPr>
        <w:jc w:val="both"/>
        <w:rPr>
          <w:b/>
          <w:sz w:val="24"/>
          <w:szCs w:val="24"/>
        </w:rPr>
      </w:pPr>
      <w:r>
        <w:rPr>
          <w:b/>
          <w:sz w:val="24"/>
          <w:szCs w:val="24"/>
        </w:rPr>
        <w:t>Την ομάδα εμψυχώνουν οι φοιτήτριες: Β</w:t>
      </w:r>
      <w:r w:rsidR="00A41505" w:rsidRPr="000B6066">
        <w:rPr>
          <w:b/>
          <w:sz w:val="24"/>
          <w:szCs w:val="24"/>
        </w:rPr>
        <w:t>ασιλική Λεγκρια</w:t>
      </w:r>
      <w:r w:rsidR="001807A7" w:rsidRPr="000B6066">
        <w:rPr>
          <w:b/>
          <w:sz w:val="24"/>
          <w:szCs w:val="24"/>
        </w:rPr>
        <w:t>νού</w:t>
      </w:r>
      <w:r>
        <w:rPr>
          <w:b/>
          <w:sz w:val="24"/>
          <w:szCs w:val="24"/>
        </w:rPr>
        <w:t xml:space="preserve"> και</w:t>
      </w:r>
      <w:r w:rsidR="001807A7" w:rsidRPr="000B6066">
        <w:rPr>
          <w:b/>
          <w:sz w:val="24"/>
          <w:szCs w:val="24"/>
        </w:rPr>
        <w:t xml:space="preserve"> </w:t>
      </w:r>
      <w:r w:rsidR="00A41505" w:rsidRPr="000B6066">
        <w:rPr>
          <w:b/>
          <w:sz w:val="24"/>
          <w:szCs w:val="24"/>
        </w:rPr>
        <w:t>Δήμητρα Ποταμιάνου</w:t>
      </w:r>
      <w:r>
        <w:rPr>
          <w:b/>
          <w:sz w:val="24"/>
          <w:szCs w:val="24"/>
        </w:rPr>
        <w:t>.</w:t>
      </w:r>
    </w:p>
    <w:p w:rsidR="00174323" w:rsidRPr="00D4414F" w:rsidRDefault="00174323" w:rsidP="00174323">
      <w:pPr>
        <w:shd w:val="clear" w:color="auto" w:fill="FFFFFF"/>
        <w:spacing w:after="0" w:line="253" w:lineRule="atLeast"/>
        <w:jc w:val="center"/>
        <w:rPr>
          <w:rFonts w:eastAsia="Times New Roman" w:cs="Times New Roman"/>
          <w:color w:val="222222"/>
          <w:lang w:eastAsia="el-GR"/>
        </w:rPr>
      </w:pPr>
      <w:r w:rsidRPr="00D4414F">
        <w:rPr>
          <w:rFonts w:eastAsia="Times New Roman" w:cs="Times New Roman"/>
          <w:color w:val="222222"/>
          <w:sz w:val="24"/>
          <w:szCs w:val="24"/>
          <w:lang w:eastAsia="el-GR"/>
        </w:rPr>
        <w:t>Η Κοσμήτορας της Σχολής Καλών Τεχνών</w:t>
      </w:r>
    </w:p>
    <w:p w:rsidR="00174323" w:rsidRPr="00D4414F" w:rsidRDefault="00174323" w:rsidP="00174323">
      <w:pPr>
        <w:shd w:val="clear" w:color="auto" w:fill="FFFFFF"/>
        <w:spacing w:after="0" w:line="253" w:lineRule="atLeast"/>
        <w:jc w:val="center"/>
        <w:rPr>
          <w:rFonts w:eastAsia="Times New Roman" w:cs="Times New Roman"/>
          <w:color w:val="222222"/>
          <w:lang w:eastAsia="el-GR"/>
        </w:rPr>
      </w:pPr>
      <w:r w:rsidRPr="00D4414F">
        <w:rPr>
          <w:rFonts w:eastAsia="Times New Roman" w:cs="Times New Roman"/>
          <w:color w:val="222222"/>
          <w:sz w:val="24"/>
          <w:szCs w:val="24"/>
          <w:lang w:eastAsia="el-GR"/>
        </w:rPr>
        <w:t>&amp;</w:t>
      </w:r>
    </w:p>
    <w:p w:rsidR="00174323" w:rsidRPr="00D4414F" w:rsidRDefault="00174323" w:rsidP="00174323">
      <w:pPr>
        <w:shd w:val="clear" w:color="auto" w:fill="FFFFFF"/>
        <w:spacing w:after="0" w:line="253" w:lineRule="atLeast"/>
        <w:jc w:val="center"/>
        <w:rPr>
          <w:rFonts w:eastAsia="Times New Roman" w:cs="Times New Roman"/>
          <w:color w:val="222222"/>
          <w:lang w:eastAsia="el-GR"/>
        </w:rPr>
      </w:pPr>
      <w:r w:rsidRPr="00D4414F">
        <w:rPr>
          <w:rFonts w:eastAsia="Times New Roman" w:cs="Times New Roman"/>
          <w:color w:val="222222"/>
          <w:sz w:val="24"/>
          <w:szCs w:val="24"/>
          <w:lang w:eastAsia="el-GR"/>
        </w:rPr>
        <w:t>Πρόεδρος του Τμήματος Θεατρικών Σπουδών</w:t>
      </w:r>
    </w:p>
    <w:p w:rsidR="00174323" w:rsidRPr="00D4414F" w:rsidRDefault="00174323" w:rsidP="00174323">
      <w:pPr>
        <w:shd w:val="clear" w:color="auto" w:fill="FFFFFF"/>
        <w:spacing w:after="0" w:line="253" w:lineRule="atLeast"/>
        <w:jc w:val="center"/>
        <w:rPr>
          <w:rFonts w:eastAsia="Times New Roman" w:cs="Times New Roman"/>
          <w:color w:val="222222"/>
          <w:lang w:eastAsia="el-GR"/>
        </w:rPr>
      </w:pPr>
      <w:r w:rsidRPr="00D4414F">
        <w:rPr>
          <w:rFonts w:eastAsia="Times New Roman" w:cs="Times New Roman"/>
          <w:color w:val="222222"/>
          <w:sz w:val="24"/>
          <w:szCs w:val="24"/>
          <w:lang w:eastAsia="el-GR"/>
        </w:rPr>
        <w:t>του</w:t>
      </w:r>
    </w:p>
    <w:p w:rsidR="00174323" w:rsidRPr="00D4414F" w:rsidRDefault="00174323" w:rsidP="00174323">
      <w:pPr>
        <w:shd w:val="clear" w:color="auto" w:fill="FFFFFF"/>
        <w:spacing w:after="0" w:line="253" w:lineRule="atLeast"/>
        <w:jc w:val="center"/>
        <w:rPr>
          <w:rFonts w:eastAsia="Times New Roman" w:cs="Times New Roman"/>
          <w:color w:val="222222"/>
          <w:lang w:eastAsia="el-GR"/>
        </w:rPr>
      </w:pPr>
      <w:r w:rsidRPr="00D4414F">
        <w:rPr>
          <w:rFonts w:eastAsia="Times New Roman" w:cs="Times New Roman"/>
          <w:color w:val="222222"/>
          <w:sz w:val="24"/>
          <w:szCs w:val="24"/>
          <w:lang w:eastAsia="el-GR"/>
        </w:rPr>
        <w:t>Πανεπιστημίου Πελοποννήσου</w:t>
      </w:r>
    </w:p>
    <w:p w:rsidR="00174323" w:rsidRPr="00D4414F" w:rsidRDefault="00174323" w:rsidP="00174323">
      <w:pPr>
        <w:shd w:val="clear" w:color="auto" w:fill="FFFFFF"/>
        <w:spacing w:after="0" w:line="253" w:lineRule="atLeast"/>
        <w:jc w:val="center"/>
        <w:rPr>
          <w:rFonts w:eastAsia="Times New Roman" w:cs="Times New Roman"/>
          <w:color w:val="222222"/>
          <w:lang w:eastAsia="el-GR"/>
        </w:rPr>
      </w:pPr>
      <w:r w:rsidRPr="00D4414F">
        <w:rPr>
          <w:rFonts w:eastAsia="Times New Roman" w:cs="Times New Roman"/>
          <w:color w:val="222222"/>
          <w:sz w:val="24"/>
          <w:szCs w:val="24"/>
          <w:lang w:eastAsia="el-GR"/>
        </w:rPr>
        <w:t>Καθηγήτρια Άλκηστις Κοντογιάννη</w:t>
      </w:r>
    </w:p>
    <w:p w:rsidR="00174323" w:rsidRPr="00D4414F" w:rsidRDefault="00174323" w:rsidP="00174323">
      <w:pPr>
        <w:shd w:val="clear" w:color="auto" w:fill="FFFFFF"/>
        <w:spacing w:after="0" w:line="253" w:lineRule="atLeast"/>
        <w:jc w:val="both"/>
        <w:rPr>
          <w:rFonts w:eastAsia="Times New Roman" w:cs="Times New Roman"/>
          <w:color w:val="222222"/>
          <w:lang w:eastAsia="el-GR"/>
        </w:rPr>
      </w:pPr>
      <w:r w:rsidRPr="00D4414F">
        <w:rPr>
          <w:rFonts w:eastAsia="Times New Roman" w:cs="Times New Roman"/>
          <w:color w:val="222222"/>
          <w:sz w:val="24"/>
          <w:szCs w:val="24"/>
          <w:lang w:eastAsia="el-GR"/>
        </w:rPr>
        <w:t> </w:t>
      </w:r>
    </w:p>
    <w:p w:rsidR="00174323" w:rsidRPr="00174323" w:rsidRDefault="00174323" w:rsidP="00174323">
      <w:pPr>
        <w:shd w:val="clear" w:color="auto" w:fill="FFFFFF"/>
        <w:spacing w:before="100" w:beforeAutospacing="1" w:after="100" w:afterAutospacing="1" w:line="240" w:lineRule="auto"/>
        <w:rPr>
          <w:rFonts w:ascii="Arial" w:eastAsia="Times New Roman" w:hAnsi="Arial" w:cs="Arial"/>
          <w:color w:val="222222"/>
          <w:sz w:val="19"/>
          <w:szCs w:val="19"/>
          <w:lang w:eastAsia="el-GR"/>
        </w:rPr>
      </w:pPr>
      <w:r w:rsidRPr="00174323">
        <w:rPr>
          <w:rFonts w:ascii="Arial" w:eastAsia="Times New Roman" w:hAnsi="Arial" w:cs="Arial"/>
          <w:color w:val="222222"/>
          <w:sz w:val="19"/>
          <w:szCs w:val="19"/>
          <w:lang w:eastAsia="el-GR"/>
        </w:rPr>
        <w:t> </w:t>
      </w:r>
    </w:p>
    <w:p w:rsidR="00A41505" w:rsidRPr="000B6066" w:rsidRDefault="00A41505" w:rsidP="00EC53E1">
      <w:pPr>
        <w:jc w:val="both"/>
        <w:rPr>
          <w:sz w:val="24"/>
          <w:szCs w:val="24"/>
        </w:rPr>
      </w:pPr>
    </w:p>
    <w:sectPr w:rsidR="00A41505" w:rsidRPr="000B6066" w:rsidSect="00D4414F">
      <w:pgSz w:w="11906" w:h="16838"/>
      <w:pgMar w:top="568"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E3" w:rsidRDefault="008421E3" w:rsidP="00D4414F">
      <w:pPr>
        <w:spacing w:after="0" w:line="240" w:lineRule="auto"/>
      </w:pPr>
      <w:r>
        <w:separator/>
      </w:r>
    </w:p>
  </w:endnote>
  <w:endnote w:type="continuationSeparator" w:id="0">
    <w:p w:rsidR="008421E3" w:rsidRDefault="008421E3" w:rsidP="00D4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E3" w:rsidRDefault="008421E3" w:rsidP="00D4414F">
      <w:pPr>
        <w:spacing w:after="0" w:line="240" w:lineRule="auto"/>
      </w:pPr>
      <w:r>
        <w:separator/>
      </w:r>
    </w:p>
  </w:footnote>
  <w:footnote w:type="continuationSeparator" w:id="0">
    <w:p w:rsidR="008421E3" w:rsidRDefault="008421E3" w:rsidP="00D44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E1"/>
    <w:rsid w:val="000B6066"/>
    <w:rsid w:val="000F2FF0"/>
    <w:rsid w:val="00174323"/>
    <w:rsid w:val="001807A7"/>
    <w:rsid w:val="001D3206"/>
    <w:rsid w:val="00297CB9"/>
    <w:rsid w:val="002E21C0"/>
    <w:rsid w:val="00534B3F"/>
    <w:rsid w:val="006434A4"/>
    <w:rsid w:val="0074012A"/>
    <w:rsid w:val="0076621E"/>
    <w:rsid w:val="00773A36"/>
    <w:rsid w:val="007B7D31"/>
    <w:rsid w:val="008421E3"/>
    <w:rsid w:val="008725D1"/>
    <w:rsid w:val="009100A2"/>
    <w:rsid w:val="00A41505"/>
    <w:rsid w:val="00A552BD"/>
    <w:rsid w:val="00D4414F"/>
    <w:rsid w:val="00DE47F4"/>
    <w:rsid w:val="00EC5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A5C4F-A2A1-4077-B18A-38911EC5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606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6066"/>
    <w:rPr>
      <w:rFonts w:ascii="Tahoma" w:hAnsi="Tahoma" w:cs="Tahoma"/>
      <w:sz w:val="16"/>
      <w:szCs w:val="16"/>
    </w:rPr>
  </w:style>
  <w:style w:type="paragraph" w:styleId="a4">
    <w:name w:val="footnote text"/>
    <w:basedOn w:val="a"/>
    <w:link w:val="Char0"/>
    <w:uiPriority w:val="99"/>
    <w:semiHidden/>
    <w:unhideWhenUsed/>
    <w:rsid w:val="00D4414F"/>
    <w:pPr>
      <w:spacing w:after="0" w:line="240" w:lineRule="auto"/>
    </w:pPr>
    <w:rPr>
      <w:sz w:val="20"/>
      <w:szCs w:val="20"/>
    </w:rPr>
  </w:style>
  <w:style w:type="character" w:customStyle="1" w:styleId="Char0">
    <w:name w:val="Κείμενο υποσημείωσης Char"/>
    <w:basedOn w:val="a0"/>
    <w:link w:val="a4"/>
    <w:uiPriority w:val="99"/>
    <w:semiHidden/>
    <w:rsid w:val="00D4414F"/>
    <w:rPr>
      <w:sz w:val="20"/>
      <w:szCs w:val="20"/>
    </w:rPr>
  </w:style>
  <w:style w:type="character" w:styleId="a5">
    <w:name w:val="footnote reference"/>
    <w:basedOn w:val="a0"/>
    <w:uiPriority w:val="99"/>
    <w:semiHidden/>
    <w:unhideWhenUsed/>
    <w:rsid w:val="00D4414F"/>
    <w:rPr>
      <w:vertAlign w:val="superscript"/>
    </w:rPr>
  </w:style>
  <w:style w:type="character" w:styleId="-">
    <w:name w:val="Hyperlink"/>
    <w:basedOn w:val="a0"/>
    <w:uiPriority w:val="99"/>
    <w:unhideWhenUsed/>
    <w:rsid w:val="00D44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1860">
      <w:bodyDiv w:val="1"/>
      <w:marLeft w:val="0"/>
      <w:marRight w:val="0"/>
      <w:marTop w:val="0"/>
      <w:marBottom w:val="0"/>
      <w:divBdr>
        <w:top w:val="none" w:sz="0" w:space="0" w:color="auto"/>
        <w:left w:val="none" w:sz="0" w:space="0" w:color="auto"/>
        <w:bottom w:val="none" w:sz="0" w:space="0" w:color="auto"/>
        <w:right w:val="none" w:sz="0" w:space="0" w:color="auto"/>
      </w:divBdr>
    </w:div>
    <w:div w:id="1268394017">
      <w:bodyDiv w:val="1"/>
      <w:marLeft w:val="0"/>
      <w:marRight w:val="0"/>
      <w:marTop w:val="0"/>
      <w:marBottom w:val="0"/>
      <w:divBdr>
        <w:top w:val="none" w:sz="0" w:space="0" w:color="auto"/>
        <w:left w:val="none" w:sz="0" w:space="0" w:color="auto"/>
        <w:bottom w:val="none" w:sz="0" w:space="0" w:color="auto"/>
        <w:right w:val="none" w:sz="0" w:space="0" w:color="auto"/>
      </w:divBdr>
    </w:div>
    <w:div w:id="1557938194">
      <w:bodyDiv w:val="1"/>
      <w:marLeft w:val="0"/>
      <w:marRight w:val="0"/>
      <w:marTop w:val="0"/>
      <w:marBottom w:val="0"/>
      <w:divBdr>
        <w:top w:val="none" w:sz="0" w:space="0" w:color="auto"/>
        <w:left w:val="none" w:sz="0" w:space="0" w:color="auto"/>
        <w:bottom w:val="none" w:sz="0" w:space="0" w:color="auto"/>
        <w:right w:val="none" w:sz="0" w:space="0" w:color="auto"/>
      </w:divBdr>
    </w:div>
    <w:div w:id="19362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op.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mima_theatrikon_spoudon@uop.gr" TargetMode="External"/><Relationship Id="rId4" Type="http://schemas.openxmlformats.org/officeDocument/2006/relationships/webSettings" Target="webSettings.xml"/><Relationship Id="rId9" Type="http://schemas.openxmlformats.org/officeDocument/2006/relationships/hyperlink" Target="http://www.ts-secretary@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356579-368C-4BB0-9919-7AF17352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277</Words>
  <Characters>1499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Karagianni</cp:lastModifiedBy>
  <cp:revision>14</cp:revision>
  <cp:lastPrinted>2015-11-18T12:18:00Z</cp:lastPrinted>
  <dcterms:created xsi:type="dcterms:W3CDTF">2015-11-10T20:35:00Z</dcterms:created>
  <dcterms:modified xsi:type="dcterms:W3CDTF">2015-11-18T12:19:00Z</dcterms:modified>
</cp:coreProperties>
</file>