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D1" w:rsidRPr="001C60D1" w:rsidRDefault="001C60D1" w:rsidP="00647B52">
      <w:pPr>
        <w:pStyle w:val="Web"/>
        <w:shd w:val="clear" w:color="auto" w:fill="FFFFFF"/>
        <w:spacing w:before="0" w:beforeAutospacing="0" w:after="150" w:afterAutospacing="0" w:line="300" w:lineRule="atLeast"/>
        <w:jc w:val="both"/>
        <w:rPr>
          <w:rFonts w:asciiTheme="minorHAnsi" w:hAnsiTheme="minorHAnsi" w:cs="Arial"/>
          <w:color w:val="333333"/>
          <w:sz w:val="21"/>
          <w:szCs w:val="21"/>
        </w:rPr>
      </w:pPr>
      <w:bookmarkStart w:id="0" w:name="_GoBack"/>
      <w:bookmarkEnd w:id="0"/>
      <w:r w:rsidRPr="001C60D1">
        <w:rPr>
          <w:rFonts w:asciiTheme="minorHAnsi" w:hAnsiTheme="minorHAnsi"/>
          <w:noProof/>
        </w:rPr>
        <w:drawing>
          <wp:inline distT="0" distB="0" distL="0" distR="0">
            <wp:extent cx="5274310" cy="2164760"/>
            <wp:effectExtent l="0" t="0" r="2540" b="6985"/>
            <wp:docPr id="2" name="Εικόνα 2" descr="http://ts.uop.gr/syngrafeisargolidas-symposio/images/header-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syngrafeisargolidas-symposio/images/header-final-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164760"/>
                    </a:xfrm>
                    <a:prstGeom prst="rect">
                      <a:avLst/>
                    </a:prstGeom>
                    <a:noFill/>
                    <a:ln>
                      <a:noFill/>
                    </a:ln>
                  </pic:spPr>
                </pic:pic>
              </a:graphicData>
            </a:graphic>
          </wp:inline>
        </w:drawing>
      </w:r>
    </w:p>
    <w:p w:rsidR="001C60D1" w:rsidRPr="001C60D1" w:rsidRDefault="001C60D1" w:rsidP="00647B52">
      <w:pPr>
        <w:pStyle w:val="Web"/>
        <w:shd w:val="clear" w:color="auto" w:fill="FFFFFF"/>
        <w:spacing w:before="0" w:beforeAutospacing="0" w:after="150" w:afterAutospacing="0" w:line="300" w:lineRule="atLeast"/>
        <w:jc w:val="both"/>
        <w:rPr>
          <w:rFonts w:asciiTheme="minorHAnsi" w:hAnsiTheme="minorHAnsi" w:cs="Arial"/>
          <w:color w:val="333333"/>
          <w:sz w:val="21"/>
          <w:szCs w:val="21"/>
        </w:rPr>
      </w:pPr>
    </w:p>
    <w:p w:rsidR="00647B52" w:rsidRPr="001C60D1" w:rsidRDefault="00647B52" w:rsidP="001C60D1">
      <w:pPr>
        <w:pStyle w:val="Web"/>
        <w:shd w:val="clear" w:color="auto" w:fill="FFFFFF"/>
        <w:spacing w:before="0" w:beforeAutospacing="0" w:after="150" w:afterAutospacing="0" w:line="300" w:lineRule="atLeast"/>
        <w:jc w:val="center"/>
        <w:rPr>
          <w:rFonts w:asciiTheme="minorHAnsi" w:hAnsiTheme="minorHAnsi" w:cs="Arial"/>
          <w:b/>
          <w:color w:val="333333"/>
          <w:sz w:val="28"/>
          <w:szCs w:val="28"/>
        </w:rPr>
      </w:pPr>
      <w:r w:rsidRPr="001C60D1">
        <w:rPr>
          <w:rFonts w:asciiTheme="minorHAnsi" w:hAnsiTheme="minorHAnsi" w:cs="Arial"/>
          <w:b/>
          <w:color w:val="333333"/>
          <w:sz w:val="28"/>
          <w:szCs w:val="28"/>
        </w:rPr>
        <w:t>Δελτίο τύπου</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color w:val="333333"/>
          <w:sz w:val="21"/>
          <w:szCs w:val="21"/>
        </w:rPr>
      </w:pPr>
      <w:r w:rsidRPr="001C60D1">
        <w:rPr>
          <w:rFonts w:asciiTheme="minorHAnsi" w:hAnsiTheme="minorHAnsi" w:cs="Arial"/>
          <w:color w:val="333333"/>
          <w:sz w:val="21"/>
          <w:szCs w:val="21"/>
        </w:rPr>
        <w:t>ΜΟΥΣΙΚΟ ΣΥΝΟΛΟ - ΒΑΓΓΕΛΗΣ ΤΡΙΓΚΑΣ, «</w:t>
      </w:r>
      <w:r w:rsidRPr="001C60D1">
        <w:rPr>
          <w:rStyle w:val="a3"/>
          <w:rFonts w:asciiTheme="minorHAnsi" w:hAnsiTheme="minorHAnsi" w:cs="Arial"/>
          <w:color w:val="333333"/>
          <w:sz w:val="21"/>
          <w:szCs w:val="21"/>
        </w:rPr>
        <w:t xml:space="preserve">νέες ορχηστρικές συνθέσεις του Βαγγέλη </w:t>
      </w:r>
      <w:proofErr w:type="spellStart"/>
      <w:r w:rsidRPr="001C60D1">
        <w:rPr>
          <w:rStyle w:val="a3"/>
          <w:rFonts w:asciiTheme="minorHAnsi" w:hAnsiTheme="minorHAnsi" w:cs="Arial"/>
          <w:color w:val="333333"/>
          <w:sz w:val="21"/>
          <w:szCs w:val="21"/>
        </w:rPr>
        <w:t>Τρίγκα</w:t>
      </w:r>
      <w:proofErr w:type="spellEnd"/>
      <w:r w:rsidRPr="001C60D1">
        <w:rPr>
          <w:rStyle w:val="a3"/>
          <w:rFonts w:asciiTheme="minorHAnsi" w:hAnsiTheme="minorHAnsi" w:cs="Arial"/>
          <w:color w:val="333333"/>
          <w:sz w:val="21"/>
          <w:szCs w:val="21"/>
        </w:rPr>
        <w:t xml:space="preserve"> και έργα Ελλήνων έντεχνων και λαϊκών συνθετών»,</w:t>
      </w:r>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xml:space="preserve">10 Απριλίου 2016, 21.00΄, </w:t>
      </w:r>
      <w:proofErr w:type="spellStart"/>
      <w:r w:rsidRPr="001C60D1">
        <w:rPr>
          <w:rFonts w:asciiTheme="minorHAnsi" w:hAnsiTheme="minorHAnsi" w:cs="Arial"/>
          <w:color w:val="333333"/>
          <w:sz w:val="21"/>
          <w:szCs w:val="21"/>
        </w:rPr>
        <w:t>Τριανόν</w:t>
      </w:r>
      <w:proofErr w:type="spellEnd"/>
      <w:r w:rsidRPr="001C60D1">
        <w:rPr>
          <w:rFonts w:asciiTheme="minorHAnsi" w:hAnsiTheme="minorHAnsi" w:cs="Arial"/>
          <w:color w:val="333333"/>
          <w:sz w:val="21"/>
          <w:szCs w:val="21"/>
        </w:rPr>
        <w:t xml:space="preserve"> .</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color w:val="333333"/>
          <w:sz w:val="21"/>
          <w:szCs w:val="21"/>
        </w:rPr>
      </w:pPr>
      <w:r w:rsidRPr="001C60D1">
        <w:rPr>
          <w:rFonts w:asciiTheme="minorHAnsi" w:hAnsiTheme="minorHAnsi" w:cs="Arial"/>
          <w:color w:val="333333"/>
          <w:sz w:val="21"/>
          <w:szCs w:val="21"/>
        </w:rPr>
        <w:t xml:space="preserve">Ο Βαγγέλης </w:t>
      </w:r>
      <w:proofErr w:type="spellStart"/>
      <w:r w:rsidRPr="001C60D1">
        <w:rPr>
          <w:rFonts w:asciiTheme="minorHAnsi" w:hAnsiTheme="minorHAnsi" w:cs="Arial"/>
          <w:color w:val="333333"/>
          <w:sz w:val="21"/>
          <w:szCs w:val="21"/>
        </w:rPr>
        <w:t>Τρίγκας</w:t>
      </w:r>
      <w:proofErr w:type="spellEnd"/>
      <w:r w:rsidRPr="001C60D1">
        <w:rPr>
          <w:rFonts w:asciiTheme="minorHAnsi" w:hAnsiTheme="minorHAnsi" w:cs="Arial"/>
          <w:color w:val="333333"/>
          <w:sz w:val="21"/>
          <w:szCs w:val="21"/>
        </w:rPr>
        <w:t xml:space="preserve"> και το Μουσικό του Σύνολο</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color w:val="333333"/>
          <w:sz w:val="21"/>
          <w:szCs w:val="21"/>
        </w:rPr>
      </w:pPr>
      <w:r w:rsidRPr="001C60D1">
        <w:rPr>
          <w:rFonts w:asciiTheme="minorHAnsi" w:hAnsiTheme="minorHAnsi" w:cs="Arial"/>
          <w:color w:val="333333"/>
          <w:sz w:val="21"/>
          <w:szCs w:val="21"/>
        </w:rPr>
        <w:t xml:space="preserve">θα συμμετάσχουν στο Συμπόσιο για τους συγγραφείς της Αργολίδας. Η μουσική παράσταση που θα δώσουν θα περιλαμβάνει νέες ορχηστρικές συνθέσεις του Βαγγέλη </w:t>
      </w:r>
      <w:proofErr w:type="spellStart"/>
      <w:r w:rsidRPr="001C60D1">
        <w:rPr>
          <w:rFonts w:asciiTheme="minorHAnsi" w:hAnsiTheme="minorHAnsi" w:cs="Arial"/>
          <w:color w:val="333333"/>
          <w:sz w:val="21"/>
          <w:szCs w:val="21"/>
        </w:rPr>
        <w:t>Τρίγκα</w:t>
      </w:r>
      <w:proofErr w:type="spellEnd"/>
      <w:r w:rsidRPr="001C60D1">
        <w:rPr>
          <w:rFonts w:asciiTheme="minorHAnsi" w:hAnsiTheme="minorHAnsi" w:cs="Arial"/>
          <w:color w:val="333333"/>
          <w:sz w:val="21"/>
          <w:szCs w:val="21"/>
        </w:rPr>
        <w:t xml:space="preserve"> καθώς και έργα Ελλήνων έντεχνων και λαϊκών συνθετών, στις 10 Απριλίου 2016, 21.00΄, </w:t>
      </w:r>
      <w:proofErr w:type="spellStart"/>
      <w:r w:rsidRPr="001C60D1">
        <w:rPr>
          <w:rFonts w:asciiTheme="minorHAnsi" w:hAnsiTheme="minorHAnsi" w:cs="Arial"/>
          <w:color w:val="333333"/>
          <w:sz w:val="21"/>
          <w:szCs w:val="21"/>
        </w:rPr>
        <w:t>Τριανόν</w:t>
      </w:r>
      <w:proofErr w:type="spellEnd"/>
      <w:r w:rsidRPr="001C60D1">
        <w:rPr>
          <w:rFonts w:asciiTheme="minorHAnsi" w:hAnsiTheme="minorHAnsi" w:cs="Arial"/>
          <w:color w:val="333333"/>
          <w:sz w:val="21"/>
          <w:szCs w:val="21"/>
        </w:rPr>
        <w:t xml:space="preserve"> .</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color w:val="333333"/>
          <w:sz w:val="21"/>
          <w:szCs w:val="21"/>
        </w:rPr>
      </w:pPr>
      <w:r w:rsidRPr="001C60D1">
        <w:rPr>
          <w:rFonts w:asciiTheme="minorHAnsi" w:hAnsiTheme="minorHAnsi" w:cs="Arial"/>
          <w:color w:val="333333"/>
          <w:sz w:val="21"/>
          <w:szCs w:val="21"/>
        </w:rPr>
        <w:t>Θα πάρουν μέρος οι:</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color w:val="333333"/>
          <w:sz w:val="21"/>
          <w:szCs w:val="21"/>
        </w:rPr>
      </w:pPr>
      <w:r w:rsidRPr="001C60D1">
        <w:rPr>
          <w:rStyle w:val="a3"/>
          <w:rFonts w:asciiTheme="minorHAnsi" w:hAnsiTheme="minorHAnsi" w:cs="Arial"/>
          <w:color w:val="333333"/>
          <w:sz w:val="21"/>
          <w:szCs w:val="21"/>
        </w:rPr>
        <w:t>Βαγγέλης</w:t>
      </w:r>
      <w:r w:rsidRPr="001C60D1">
        <w:rPr>
          <w:rStyle w:val="apple-converted-space"/>
          <w:rFonts w:asciiTheme="minorHAnsi" w:hAnsiTheme="minorHAnsi" w:cs="Arial"/>
          <w:color w:val="333333"/>
          <w:sz w:val="21"/>
          <w:szCs w:val="21"/>
        </w:rPr>
        <w:t> </w:t>
      </w:r>
      <w:proofErr w:type="spellStart"/>
      <w:r w:rsidRPr="001C60D1">
        <w:rPr>
          <w:rStyle w:val="a3"/>
          <w:rFonts w:asciiTheme="minorHAnsi" w:hAnsiTheme="minorHAnsi" w:cs="Arial"/>
          <w:color w:val="333333"/>
          <w:sz w:val="21"/>
          <w:szCs w:val="21"/>
        </w:rPr>
        <w:t>Τρίγκας</w:t>
      </w:r>
      <w:proofErr w:type="spellEnd"/>
      <w:r w:rsidRPr="001C60D1">
        <w:rPr>
          <w:rFonts w:asciiTheme="minorHAnsi" w:hAnsiTheme="minorHAnsi" w:cs="Arial"/>
          <w:color w:val="333333"/>
          <w:sz w:val="21"/>
          <w:szCs w:val="21"/>
        </w:rPr>
        <w:t>   μπουζούκι – τραγούδι</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color w:val="333333"/>
          <w:sz w:val="21"/>
          <w:szCs w:val="21"/>
        </w:rPr>
      </w:pPr>
      <w:r w:rsidRPr="001C60D1">
        <w:rPr>
          <w:rStyle w:val="a3"/>
          <w:rFonts w:asciiTheme="minorHAnsi" w:hAnsiTheme="minorHAnsi" w:cs="Arial"/>
          <w:color w:val="333333"/>
          <w:sz w:val="21"/>
          <w:szCs w:val="21"/>
        </w:rPr>
        <w:t xml:space="preserve">Θόδωρος </w:t>
      </w:r>
      <w:proofErr w:type="spellStart"/>
      <w:r w:rsidRPr="001C60D1">
        <w:rPr>
          <w:rStyle w:val="a3"/>
          <w:rFonts w:asciiTheme="minorHAnsi" w:hAnsiTheme="minorHAnsi" w:cs="Arial"/>
          <w:color w:val="333333"/>
          <w:sz w:val="21"/>
          <w:szCs w:val="21"/>
        </w:rPr>
        <w:t>Μπρουτζάκης</w:t>
      </w:r>
      <w:proofErr w:type="spellEnd"/>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πιάνο</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Style w:val="a3"/>
          <w:rFonts w:asciiTheme="minorHAnsi" w:hAnsiTheme="minorHAnsi" w:cs="Arial"/>
          <w:color w:val="333333"/>
          <w:sz w:val="21"/>
          <w:szCs w:val="21"/>
        </w:rPr>
        <w:t>Μαργαρίτα Καραμολέγκου</w:t>
      </w:r>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τραγούδι</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Style w:val="a3"/>
          <w:rFonts w:asciiTheme="minorHAnsi" w:hAnsiTheme="minorHAnsi" w:cs="Arial"/>
          <w:color w:val="333333"/>
          <w:sz w:val="21"/>
          <w:szCs w:val="21"/>
        </w:rPr>
        <w:t xml:space="preserve">Αλέξανδρος </w:t>
      </w:r>
      <w:proofErr w:type="spellStart"/>
      <w:r w:rsidRPr="001C60D1">
        <w:rPr>
          <w:rStyle w:val="a3"/>
          <w:rFonts w:asciiTheme="minorHAnsi" w:hAnsiTheme="minorHAnsi" w:cs="Arial"/>
          <w:color w:val="333333"/>
          <w:sz w:val="21"/>
          <w:szCs w:val="21"/>
        </w:rPr>
        <w:t>Κασαρτζής</w:t>
      </w:r>
      <w:proofErr w:type="spellEnd"/>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βιολοντσέλο</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Style w:val="a3"/>
          <w:rFonts w:asciiTheme="minorHAnsi" w:hAnsiTheme="minorHAnsi" w:cs="Arial"/>
          <w:color w:val="333333"/>
          <w:sz w:val="21"/>
          <w:szCs w:val="21"/>
        </w:rPr>
        <w:t xml:space="preserve">Λάμπρος </w:t>
      </w:r>
      <w:proofErr w:type="spellStart"/>
      <w:r w:rsidRPr="001C60D1">
        <w:rPr>
          <w:rStyle w:val="a3"/>
          <w:rFonts w:asciiTheme="minorHAnsi" w:hAnsiTheme="minorHAnsi" w:cs="Arial"/>
          <w:color w:val="333333"/>
          <w:sz w:val="21"/>
          <w:szCs w:val="21"/>
        </w:rPr>
        <w:t>Κουκουβής</w:t>
      </w:r>
      <w:proofErr w:type="spellEnd"/>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μπουζούκι – μαντολίνο</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Style w:val="a3"/>
          <w:rFonts w:asciiTheme="minorHAnsi" w:hAnsiTheme="minorHAnsi" w:cs="Arial"/>
          <w:color w:val="333333"/>
          <w:sz w:val="21"/>
          <w:szCs w:val="21"/>
        </w:rPr>
        <w:t>Βασίλης</w:t>
      </w:r>
      <w:r w:rsidRPr="001C60D1">
        <w:rPr>
          <w:rStyle w:val="apple-converted-space"/>
          <w:rFonts w:asciiTheme="minorHAnsi" w:hAnsiTheme="minorHAnsi" w:cs="Arial"/>
          <w:color w:val="333333"/>
          <w:sz w:val="21"/>
          <w:szCs w:val="21"/>
        </w:rPr>
        <w:t> </w:t>
      </w:r>
      <w:r w:rsidRPr="001C60D1">
        <w:rPr>
          <w:rStyle w:val="a3"/>
          <w:rFonts w:asciiTheme="minorHAnsi" w:hAnsiTheme="minorHAnsi" w:cs="Arial"/>
          <w:color w:val="333333"/>
          <w:sz w:val="21"/>
          <w:szCs w:val="21"/>
        </w:rPr>
        <w:t>Κατσαρός</w:t>
      </w:r>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κλασσική κιθάρα</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Style w:val="a3"/>
          <w:rFonts w:asciiTheme="minorHAnsi" w:hAnsiTheme="minorHAnsi" w:cs="Arial"/>
          <w:color w:val="333333"/>
          <w:sz w:val="21"/>
          <w:szCs w:val="21"/>
        </w:rPr>
        <w:t>Αντώνης Τζίκας</w:t>
      </w:r>
      <w:r w:rsidRPr="001C60D1">
        <w:rPr>
          <w:rStyle w:val="apple-converted-space"/>
          <w:rFonts w:asciiTheme="minorHAnsi" w:hAnsiTheme="minorHAnsi" w:cs="Arial"/>
          <w:color w:val="333333"/>
          <w:sz w:val="21"/>
          <w:szCs w:val="21"/>
        </w:rPr>
        <w:t> </w:t>
      </w:r>
      <w:r w:rsidRPr="001C60D1">
        <w:rPr>
          <w:rFonts w:asciiTheme="minorHAnsi" w:hAnsiTheme="minorHAnsi" w:cs="Arial"/>
          <w:color w:val="333333"/>
          <w:sz w:val="21"/>
          <w:szCs w:val="21"/>
        </w:rPr>
        <w:t>- κοντραμπάσο</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Fonts w:asciiTheme="minorHAnsi" w:hAnsiTheme="minorHAnsi"/>
          <w:color w:val="333333"/>
          <w:sz w:val="21"/>
          <w:szCs w:val="21"/>
        </w:rPr>
        <w:t> </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sz w:val="21"/>
          <w:szCs w:val="21"/>
        </w:rPr>
      </w:pPr>
      <w:r w:rsidRPr="001C60D1">
        <w:rPr>
          <w:rStyle w:val="a3"/>
          <w:rFonts w:asciiTheme="minorHAnsi" w:hAnsiTheme="minorHAnsi" w:cs="Arial"/>
          <w:sz w:val="22"/>
          <w:szCs w:val="22"/>
        </w:rPr>
        <w:t>Βιογραφικό</w:t>
      </w:r>
    </w:p>
    <w:p w:rsidR="00647B52" w:rsidRPr="001C60D1" w:rsidRDefault="00647B52" w:rsidP="001C60D1">
      <w:pPr>
        <w:pStyle w:val="Web"/>
        <w:shd w:val="clear" w:color="auto" w:fill="FFFFFF"/>
        <w:spacing w:before="0" w:beforeAutospacing="0" w:after="150" w:afterAutospacing="0" w:line="300" w:lineRule="atLeast"/>
        <w:ind w:left="-851"/>
        <w:rPr>
          <w:rFonts w:asciiTheme="minorHAnsi" w:hAnsiTheme="minorHAnsi"/>
          <w:color w:val="333333"/>
          <w:sz w:val="21"/>
          <w:szCs w:val="21"/>
        </w:rPr>
      </w:pPr>
      <w:r w:rsidRPr="001C60D1">
        <w:rPr>
          <w:rStyle w:val="a3"/>
          <w:rFonts w:asciiTheme="minorHAnsi" w:hAnsiTheme="minorHAnsi" w:cs="Arial"/>
          <w:color w:val="003366"/>
          <w:sz w:val="22"/>
          <w:szCs w:val="22"/>
        </w:rPr>
        <w:t>                </w:t>
      </w:r>
      <w:r w:rsidR="001C60D1" w:rsidRPr="001C60D1">
        <w:rPr>
          <w:rFonts w:asciiTheme="minorHAnsi" w:hAnsiTheme="minorHAnsi"/>
          <w:noProof/>
          <w:color w:val="333333"/>
          <w:sz w:val="21"/>
          <w:szCs w:val="21"/>
        </w:rPr>
        <w:drawing>
          <wp:inline distT="0" distB="0" distL="0" distR="0" wp14:anchorId="3CC1FD1A" wp14:editId="7917B11F">
            <wp:extent cx="1143000" cy="1704975"/>
            <wp:effectExtent l="0" t="0" r="0" b="9525"/>
            <wp:docPr id="1" name="Εικόνα 1" descr="http://ts.uop.gr/syngrafeisargolidas-symposio/images/tri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uop.gr/syngrafeisargolidas-symposio/images/triga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704975"/>
                    </a:xfrm>
                    <a:prstGeom prst="rect">
                      <a:avLst/>
                    </a:prstGeom>
                    <a:noFill/>
                    <a:ln>
                      <a:noFill/>
                    </a:ln>
                  </pic:spPr>
                </pic:pic>
              </a:graphicData>
            </a:graphic>
          </wp:inline>
        </w:drawing>
      </w:r>
      <w:r w:rsidRPr="001C60D1">
        <w:rPr>
          <w:rStyle w:val="a3"/>
          <w:rFonts w:asciiTheme="minorHAnsi" w:hAnsiTheme="minorHAnsi" w:cs="Arial"/>
          <w:color w:val="003366"/>
          <w:sz w:val="22"/>
          <w:szCs w:val="22"/>
        </w:rPr>
        <w:t>                                                                </w:t>
      </w:r>
      <w:r w:rsidRPr="001C60D1">
        <w:rPr>
          <w:rStyle w:val="apple-converted-space"/>
          <w:rFonts w:asciiTheme="minorHAnsi" w:hAnsiTheme="minorHAnsi" w:cs="Arial"/>
          <w:b/>
          <w:bCs/>
          <w:color w:val="003366"/>
          <w:sz w:val="22"/>
          <w:szCs w:val="22"/>
        </w:rPr>
        <w:t> </w:t>
      </w:r>
      <w:r w:rsidRPr="001C60D1">
        <w:rPr>
          <w:rStyle w:val="a3"/>
          <w:rFonts w:asciiTheme="minorHAnsi" w:hAnsiTheme="minorHAnsi" w:cs="Arial"/>
          <w:color w:val="003366"/>
          <w:sz w:val="22"/>
          <w:szCs w:val="22"/>
        </w:rPr>
        <w:t>             </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color w:val="333333"/>
          <w:sz w:val="21"/>
          <w:szCs w:val="21"/>
        </w:rPr>
      </w:pPr>
      <w:r w:rsidRPr="001C60D1">
        <w:rPr>
          <w:rFonts w:asciiTheme="minorHAnsi" w:hAnsiTheme="minorHAnsi" w:cs="Arial"/>
          <w:color w:val="333333"/>
        </w:rPr>
        <w:t xml:space="preserve">Ο Βαγγέλης </w:t>
      </w:r>
      <w:proofErr w:type="spellStart"/>
      <w:r w:rsidRPr="001C60D1">
        <w:rPr>
          <w:rFonts w:asciiTheme="minorHAnsi" w:hAnsiTheme="minorHAnsi" w:cs="Arial"/>
          <w:color w:val="333333"/>
        </w:rPr>
        <w:t>Τρίγκας</w:t>
      </w:r>
      <w:proofErr w:type="spellEnd"/>
      <w:r w:rsidRPr="001C60D1">
        <w:rPr>
          <w:rFonts w:asciiTheme="minorHAnsi" w:hAnsiTheme="minorHAnsi" w:cs="Arial"/>
          <w:color w:val="333333"/>
        </w:rPr>
        <w:t xml:space="preserve"> είναι σολίστας μπουζουκιού και συνθέτης. Γεννήθηκε το 1960 στο Άργος και ξεκίνησε την επαγγελματική του πορεία σε μικρή </w:t>
      </w:r>
      <w:r w:rsidRPr="001C60D1">
        <w:rPr>
          <w:rFonts w:asciiTheme="minorHAnsi" w:hAnsiTheme="minorHAnsi" w:cs="Arial"/>
          <w:color w:val="333333"/>
        </w:rPr>
        <w:lastRenderedPageBreak/>
        <w:t xml:space="preserve">ηλικία.  Συνεργάστηκε με κορυφαίους ερμηνευτές και μουσικούς ( Μαρία Φαραντούρη - Γιώργο Νταλάρα - Χάρις Αλεξίου- Δημήτρη </w:t>
      </w:r>
      <w:proofErr w:type="spellStart"/>
      <w:r w:rsidRPr="001C60D1">
        <w:rPr>
          <w:rFonts w:asciiTheme="minorHAnsi" w:hAnsiTheme="minorHAnsi" w:cs="Arial"/>
          <w:color w:val="333333"/>
        </w:rPr>
        <w:t>Μητροπάνο</w:t>
      </w:r>
      <w:proofErr w:type="spellEnd"/>
      <w:r w:rsidRPr="001C60D1">
        <w:rPr>
          <w:rFonts w:asciiTheme="minorHAnsi" w:hAnsiTheme="minorHAnsi" w:cs="Arial"/>
          <w:color w:val="333333"/>
        </w:rPr>
        <w:t xml:space="preserve">- Μανόλη Μητσιά - Μαίρη Λίντα- Μανόλη </w:t>
      </w:r>
      <w:proofErr w:type="spellStart"/>
      <w:r w:rsidRPr="001C60D1">
        <w:rPr>
          <w:rFonts w:asciiTheme="minorHAnsi" w:hAnsiTheme="minorHAnsi" w:cs="Arial"/>
          <w:color w:val="333333"/>
        </w:rPr>
        <w:t>Λιδάκη</w:t>
      </w:r>
      <w:proofErr w:type="spellEnd"/>
      <w:r w:rsidRPr="001C60D1">
        <w:rPr>
          <w:rFonts w:asciiTheme="minorHAnsi" w:hAnsiTheme="minorHAnsi" w:cs="Arial"/>
          <w:color w:val="333333"/>
        </w:rPr>
        <w:t xml:space="preserve"> - Βασίλη Λέκκα -Γεράσιμο </w:t>
      </w:r>
      <w:proofErr w:type="spellStart"/>
      <w:r w:rsidRPr="001C60D1">
        <w:rPr>
          <w:rFonts w:asciiTheme="minorHAnsi" w:hAnsiTheme="minorHAnsi" w:cs="Arial"/>
          <w:color w:val="333333"/>
        </w:rPr>
        <w:t>Ανδρεάτο</w:t>
      </w:r>
      <w:proofErr w:type="spellEnd"/>
      <w:r w:rsidRPr="001C60D1">
        <w:rPr>
          <w:rFonts w:asciiTheme="minorHAnsi" w:hAnsiTheme="minorHAnsi" w:cs="Arial"/>
          <w:color w:val="333333"/>
        </w:rPr>
        <w:t xml:space="preserve"> κ.α.) με τους οποίους έδωσε παραστάσεις στις μεγαλύτερες σκηνές της Ελλάδας και του εξωτερικού ( Ωδείο </w:t>
      </w:r>
      <w:proofErr w:type="spellStart"/>
      <w:r w:rsidRPr="001C60D1">
        <w:rPr>
          <w:rFonts w:asciiTheme="minorHAnsi" w:hAnsiTheme="minorHAnsi" w:cs="Arial"/>
          <w:color w:val="333333"/>
        </w:rPr>
        <w:t>Ηρώδου</w:t>
      </w:r>
      <w:proofErr w:type="spellEnd"/>
      <w:r w:rsidRPr="001C60D1">
        <w:rPr>
          <w:rFonts w:asciiTheme="minorHAnsi" w:hAnsiTheme="minorHAnsi" w:cs="Arial"/>
          <w:color w:val="333333"/>
        </w:rPr>
        <w:t xml:space="preserve"> Αττικού - Μέγαρο μουσικής Αθηνών και Θεσσαλονίκης-Φιλαρμονική του Μονάχου- </w:t>
      </w:r>
      <w:proofErr w:type="spellStart"/>
      <w:r w:rsidRPr="001C60D1">
        <w:rPr>
          <w:rFonts w:asciiTheme="minorHAnsi" w:hAnsiTheme="minorHAnsi" w:cs="Arial"/>
          <w:color w:val="333333"/>
        </w:rPr>
        <w:t>Wiener</w:t>
      </w:r>
      <w:proofErr w:type="spellEnd"/>
      <w:r w:rsidRPr="001C60D1">
        <w:rPr>
          <w:rFonts w:asciiTheme="minorHAnsi" w:hAnsiTheme="minorHAnsi" w:cs="Arial"/>
          <w:color w:val="333333"/>
        </w:rPr>
        <w:t xml:space="preserve"> </w:t>
      </w:r>
      <w:proofErr w:type="spellStart"/>
      <w:r w:rsidRPr="001C60D1">
        <w:rPr>
          <w:rFonts w:asciiTheme="minorHAnsi" w:hAnsiTheme="minorHAnsi" w:cs="Arial"/>
          <w:color w:val="333333"/>
        </w:rPr>
        <w:t>Konzerthaus</w:t>
      </w:r>
      <w:proofErr w:type="spellEnd"/>
      <w:r w:rsidRPr="001C60D1">
        <w:rPr>
          <w:rFonts w:asciiTheme="minorHAnsi" w:hAnsiTheme="minorHAnsi" w:cs="Arial"/>
          <w:color w:val="333333"/>
        </w:rPr>
        <w:t xml:space="preserve"> κ.α.) ενώ το 2015 συνεργάστηκε επίσης με τη συμφωνική ορχήστρα «</w:t>
      </w:r>
      <w:proofErr w:type="spellStart"/>
      <w:r w:rsidRPr="001C60D1">
        <w:rPr>
          <w:rFonts w:asciiTheme="minorHAnsi" w:hAnsiTheme="minorHAnsi" w:cs="Arial"/>
          <w:color w:val="333333"/>
        </w:rPr>
        <w:t>Neue</w:t>
      </w:r>
      <w:proofErr w:type="spellEnd"/>
      <w:r w:rsidRPr="001C60D1">
        <w:rPr>
          <w:rFonts w:asciiTheme="minorHAnsi" w:hAnsiTheme="minorHAnsi" w:cs="Arial"/>
          <w:color w:val="333333"/>
        </w:rPr>
        <w:t xml:space="preserve"> </w:t>
      </w:r>
      <w:proofErr w:type="spellStart"/>
      <w:r w:rsidRPr="001C60D1">
        <w:rPr>
          <w:rFonts w:asciiTheme="minorHAnsi" w:hAnsiTheme="minorHAnsi" w:cs="Arial"/>
          <w:color w:val="333333"/>
        </w:rPr>
        <w:t>Philharmonie</w:t>
      </w:r>
      <w:proofErr w:type="spellEnd"/>
      <w:r w:rsidRPr="001C60D1">
        <w:rPr>
          <w:rFonts w:asciiTheme="minorHAnsi" w:hAnsiTheme="minorHAnsi" w:cs="Arial"/>
          <w:color w:val="333333"/>
        </w:rPr>
        <w:t xml:space="preserve"> </w:t>
      </w:r>
      <w:proofErr w:type="spellStart"/>
      <w:r w:rsidRPr="001C60D1">
        <w:rPr>
          <w:rFonts w:asciiTheme="minorHAnsi" w:hAnsiTheme="minorHAnsi" w:cs="Arial"/>
          <w:color w:val="333333"/>
        </w:rPr>
        <w:t>Westfalen</w:t>
      </w:r>
      <w:proofErr w:type="spellEnd"/>
      <w:r w:rsidRPr="001C60D1">
        <w:rPr>
          <w:rFonts w:asciiTheme="minorHAnsi" w:hAnsiTheme="minorHAnsi" w:cs="Arial"/>
          <w:color w:val="333333"/>
        </w:rPr>
        <w:t xml:space="preserve">» και τις χορωδίες </w:t>
      </w:r>
      <w:proofErr w:type="spellStart"/>
      <w:r w:rsidRPr="001C60D1">
        <w:rPr>
          <w:rFonts w:asciiTheme="minorHAnsi" w:hAnsiTheme="minorHAnsi" w:cs="Arial"/>
          <w:color w:val="333333"/>
        </w:rPr>
        <w:t>KonzertChor</w:t>
      </w:r>
      <w:proofErr w:type="spellEnd"/>
      <w:r w:rsidRPr="001C60D1">
        <w:rPr>
          <w:rFonts w:asciiTheme="minorHAnsi" w:hAnsiTheme="minorHAnsi" w:cs="Arial"/>
          <w:color w:val="333333"/>
        </w:rPr>
        <w:t xml:space="preserve"> </w:t>
      </w:r>
      <w:proofErr w:type="spellStart"/>
      <w:r w:rsidRPr="001C60D1">
        <w:rPr>
          <w:rFonts w:asciiTheme="minorHAnsi" w:hAnsiTheme="minorHAnsi" w:cs="Arial"/>
          <w:color w:val="333333"/>
        </w:rPr>
        <w:t>Unna</w:t>
      </w:r>
      <w:proofErr w:type="spellEnd"/>
      <w:r w:rsidRPr="001C60D1">
        <w:rPr>
          <w:rStyle w:val="apple-converted-space"/>
          <w:rFonts w:asciiTheme="minorHAnsi" w:hAnsiTheme="minorHAnsi" w:cs="Arial"/>
          <w:color w:val="333333"/>
          <w:shd w:val="clear" w:color="auto" w:fill="FFFFFF"/>
        </w:rPr>
        <w:t> </w:t>
      </w:r>
      <w:r w:rsidRPr="001C60D1">
        <w:rPr>
          <w:rFonts w:asciiTheme="minorHAnsi" w:hAnsiTheme="minorHAnsi" w:cs="Arial"/>
          <w:color w:val="333333"/>
          <w:shd w:val="clear" w:color="auto" w:fill="FFFFFF"/>
        </w:rPr>
        <w:t>και</w:t>
      </w:r>
      <w:r w:rsidRPr="001C60D1">
        <w:rPr>
          <w:rStyle w:val="apple-converted-space"/>
          <w:rFonts w:asciiTheme="minorHAnsi" w:hAnsiTheme="minorHAnsi" w:cs="Arial"/>
          <w:color w:val="333333"/>
          <w:shd w:val="clear" w:color="auto" w:fill="FFFFFF"/>
        </w:rPr>
        <w:t> </w:t>
      </w:r>
      <w:r w:rsidRPr="001C60D1">
        <w:rPr>
          <w:rFonts w:asciiTheme="minorHAnsi" w:hAnsiTheme="minorHAnsi" w:cs="Arial"/>
          <w:color w:val="333333"/>
        </w:rPr>
        <w:t>«</w:t>
      </w:r>
      <w:proofErr w:type="spellStart"/>
      <w:r w:rsidRPr="001C60D1">
        <w:rPr>
          <w:rFonts w:asciiTheme="minorHAnsi" w:hAnsiTheme="minorHAnsi" w:cs="Arial"/>
          <w:color w:val="333333"/>
        </w:rPr>
        <w:t>Universitätschor</w:t>
      </w:r>
      <w:proofErr w:type="spellEnd"/>
      <w:r w:rsidRPr="001C60D1">
        <w:rPr>
          <w:rFonts w:asciiTheme="minorHAnsi" w:hAnsiTheme="minorHAnsi" w:cs="Arial"/>
          <w:color w:val="333333"/>
        </w:rPr>
        <w:t xml:space="preserve"> </w:t>
      </w:r>
      <w:proofErr w:type="spellStart"/>
      <w:r w:rsidRPr="001C60D1">
        <w:rPr>
          <w:rFonts w:asciiTheme="minorHAnsi" w:hAnsiTheme="minorHAnsi" w:cs="Arial"/>
          <w:color w:val="333333"/>
        </w:rPr>
        <w:t>Essen</w:t>
      </w:r>
      <w:proofErr w:type="spellEnd"/>
      <w:r w:rsidRPr="001C60D1">
        <w:rPr>
          <w:rFonts w:asciiTheme="minorHAnsi" w:hAnsiTheme="minorHAnsi" w:cs="Arial"/>
          <w:color w:val="333333"/>
        </w:rPr>
        <w:t>».</w:t>
      </w:r>
      <w:r w:rsidRPr="001C60D1">
        <w:rPr>
          <w:rFonts w:asciiTheme="minorHAnsi" w:hAnsiTheme="minorHAnsi"/>
          <w:color w:val="333333"/>
          <w:sz w:val="21"/>
          <w:szCs w:val="21"/>
        </w:rPr>
        <w:t> </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sz w:val="21"/>
          <w:szCs w:val="21"/>
        </w:rPr>
      </w:pPr>
      <w:r w:rsidRPr="001C60D1">
        <w:rPr>
          <w:rFonts w:asciiTheme="minorHAnsi" w:hAnsiTheme="minorHAnsi" w:cs="Arial"/>
          <w:sz w:val="22"/>
          <w:szCs w:val="22"/>
        </w:rPr>
        <w:t>Από το 1990 άρχισε έρευνα, για να αποκτήσει το μπουζούκι τεκμηριωμένη τεχνική και εμπεριστατωμένη σπουδή, εφάμιλλη των κλασσικών οργάνων.</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sz w:val="21"/>
          <w:szCs w:val="21"/>
        </w:rPr>
      </w:pPr>
      <w:r w:rsidRPr="001C60D1">
        <w:rPr>
          <w:rFonts w:asciiTheme="minorHAnsi" w:hAnsiTheme="minorHAnsi" w:cs="Arial"/>
          <w:sz w:val="22"/>
          <w:szCs w:val="22"/>
        </w:rPr>
        <w:t>Από το 2000 άρχισε να δίνει σεμινάρια στην Ελλάδα και στο εξωτερικό και ήταν ο πρώτος που το 2005 εφάρμοσε στην Ελλάδα με μεγάλη επιτυχία τη διαδικτυακή διδασκαλία (αναφορά για αυτή την πρωτοποριακή μέθοδο από εφημερίδα «ΤΑ ΝΕΑ 7 Ιαν. 2014).</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sz w:val="21"/>
          <w:szCs w:val="21"/>
        </w:rPr>
      </w:pPr>
      <w:r w:rsidRPr="001C60D1">
        <w:rPr>
          <w:rFonts w:asciiTheme="minorHAnsi" w:hAnsiTheme="minorHAnsi" w:cs="Arial"/>
          <w:sz w:val="22"/>
          <w:szCs w:val="22"/>
        </w:rPr>
        <w:t>Έχει γράψει μέχρι σήμερα 38 μουσικά βιβλία με παρτιτούρες, στα οποία έχει καταγράψει από τις πρώτες αυθεντικές τους εκτελέσεις ένα μεγάλο αριθμό τραγουδιών και οργανικών κομματιών - μέρος της Λαϊκής μας κληρονομιάς.</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sz w:val="21"/>
          <w:szCs w:val="21"/>
        </w:rPr>
      </w:pPr>
      <w:r w:rsidRPr="001C60D1">
        <w:rPr>
          <w:rFonts w:asciiTheme="minorHAnsi" w:hAnsiTheme="minorHAnsi" w:cs="Arial"/>
          <w:sz w:val="22"/>
          <w:szCs w:val="22"/>
        </w:rPr>
        <w:t xml:space="preserve">Μεταξύ αυτών περιλαμβάνεται επίσης και η τρίτομη Μέθοδος εκμάθησης μπουζουκιού «Βαγγέλης </w:t>
      </w:r>
      <w:proofErr w:type="spellStart"/>
      <w:r w:rsidRPr="001C60D1">
        <w:rPr>
          <w:rFonts w:asciiTheme="minorHAnsi" w:hAnsiTheme="minorHAnsi" w:cs="Arial"/>
          <w:sz w:val="22"/>
          <w:szCs w:val="22"/>
        </w:rPr>
        <w:t>Τρίγκας</w:t>
      </w:r>
      <w:proofErr w:type="spellEnd"/>
      <w:r w:rsidRPr="001C60D1">
        <w:rPr>
          <w:rFonts w:asciiTheme="minorHAnsi" w:hAnsiTheme="minorHAnsi" w:cs="Arial"/>
          <w:sz w:val="22"/>
          <w:szCs w:val="22"/>
        </w:rPr>
        <w:t xml:space="preserve"> Μέθοδος για τρίχορδο μπουζούκι» 1-2 &amp; 3, που είναι ένας ολοκληρωμένος κύκλος σπουδής- διδακτέας ύλης του οργάνου.</w:t>
      </w:r>
    </w:p>
    <w:p w:rsidR="00647B52" w:rsidRPr="001C60D1" w:rsidRDefault="00647B52" w:rsidP="00647B52">
      <w:pPr>
        <w:pStyle w:val="Web"/>
        <w:shd w:val="clear" w:color="auto" w:fill="FFFFFF"/>
        <w:spacing w:before="0" w:beforeAutospacing="0" w:after="150" w:afterAutospacing="0" w:line="300" w:lineRule="atLeast"/>
        <w:jc w:val="both"/>
        <w:rPr>
          <w:rFonts w:asciiTheme="minorHAnsi" w:hAnsiTheme="minorHAnsi"/>
          <w:sz w:val="21"/>
          <w:szCs w:val="21"/>
        </w:rPr>
      </w:pPr>
      <w:r w:rsidRPr="001C60D1">
        <w:rPr>
          <w:rFonts w:asciiTheme="minorHAnsi" w:hAnsiTheme="minorHAnsi" w:cs="Arial"/>
          <w:sz w:val="22"/>
          <w:szCs w:val="22"/>
        </w:rPr>
        <w:t xml:space="preserve">Έχει ηχογραφήσει έξι προσωπικά </w:t>
      </w:r>
      <w:proofErr w:type="spellStart"/>
      <w:r w:rsidRPr="001C60D1">
        <w:rPr>
          <w:rFonts w:asciiTheme="minorHAnsi" w:hAnsiTheme="minorHAnsi" w:cs="Arial"/>
          <w:sz w:val="22"/>
          <w:szCs w:val="22"/>
        </w:rPr>
        <w:t>CDs</w:t>
      </w:r>
      <w:proofErr w:type="spellEnd"/>
      <w:r w:rsidRPr="001C60D1">
        <w:rPr>
          <w:rStyle w:val="apple-converted-space"/>
          <w:rFonts w:asciiTheme="minorHAnsi" w:hAnsiTheme="minorHAnsi" w:cs="Arial"/>
          <w:sz w:val="22"/>
          <w:szCs w:val="22"/>
        </w:rPr>
        <w:t> </w:t>
      </w:r>
      <w:r w:rsidRPr="001C60D1">
        <w:rPr>
          <w:rFonts w:asciiTheme="minorHAnsi" w:hAnsiTheme="minorHAnsi" w:cs="Arial"/>
          <w:sz w:val="22"/>
          <w:szCs w:val="22"/>
        </w:rPr>
        <w:t xml:space="preserve">εκ των οποίων τα δύο με δικής του σύνθεσης οργανικά  κομμάτια για μπουζούκι, το τρίτο με </w:t>
      </w:r>
      <w:proofErr w:type="spellStart"/>
      <w:r w:rsidRPr="001C60D1">
        <w:rPr>
          <w:rFonts w:asciiTheme="minorHAnsi" w:hAnsiTheme="minorHAnsi" w:cs="Arial"/>
          <w:sz w:val="22"/>
          <w:szCs w:val="22"/>
        </w:rPr>
        <w:t>επανεκτελέσεις</w:t>
      </w:r>
      <w:proofErr w:type="spellEnd"/>
      <w:r w:rsidRPr="001C60D1">
        <w:rPr>
          <w:rFonts w:asciiTheme="minorHAnsi" w:hAnsiTheme="minorHAnsi" w:cs="Arial"/>
          <w:sz w:val="22"/>
          <w:szCs w:val="22"/>
        </w:rPr>
        <w:t xml:space="preserve"> παλιών λαϊκών τραγουδιών ενώ τα υπόλοιπα τρία είναι ζωντανές ηχογραφήσεις από συναυλίες του. Έχει πολλές συμμετοχές σε ηχογραφήσεις μεταξύ των οποίων και ζωντανές ηχογραφήσεις από το Μέγαρο Μουσικής Αθηνών και το  «Ηρώδειο» με τον Γιώργο Νταλάρα.</w:t>
      </w:r>
      <w:r w:rsidRPr="001C60D1">
        <w:rPr>
          <w:rStyle w:val="apple-converted-space"/>
          <w:rFonts w:asciiTheme="minorHAnsi" w:hAnsiTheme="minorHAnsi" w:cs="Arial"/>
          <w:sz w:val="22"/>
          <w:szCs w:val="22"/>
        </w:rPr>
        <w:t> </w:t>
      </w:r>
      <w:r w:rsidRPr="001C60D1">
        <w:rPr>
          <w:rFonts w:asciiTheme="minorHAnsi" w:hAnsiTheme="minorHAnsi" w:cs="Arial"/>
          <w:sz w:val="22"/>
          <w:szCs w:val="22"/>
        </w:rPr>
        <w:br/>
        <w:t>Τα τελευταία χρόνια έχει δημιουργήσει το δικό του μουσικό σχήμα με το οποίο δίνει παραστάσεις μόνο σε πολιτιστικούς χώρους στην Ελλάδα και το εξωτερικό αναδεικνύοντας έτσι αφ’ ενός το μπουζούκι που είναι το Λαϊκό μας μουσικό όργανο και αφ’ ετέρου την πολιτιστική αξία της Λαϊκής μας Μουσικής.</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sz w:val="21"/>
          <w:szCs w:val="21"/>
        </w:rPr>
      </w:pPr>
      <w:r w:rsidRPr="001C60D1">
        <w:rPr>
          <w:rFonts w:asciiTheme="minorHAnsi" w:hAnsiTheme="minorHAnsi" w:cs="Arial"/>
          <w:sz w:val="22"/>
          <w:szCs w:val="22"/>
        </w:rPr>
        <w:t xml:space="preserve">Στις παραστάσεις αυτές ο σολίστ ανθολογεί τραγούδια από διαφορετικά μουσικά ρεύματα της Ελληνικής Λαϊκής Μουσικής ( Έντεχνο, παλιό Λαϊκό και Ρεμπέτικο), καθώς και ξένης μουσικής που εναρμονίζονται μεταξύ τους μέσα από μια σύγχρονη </w:t>
      </w:r>
      <w:proofErr w:type="spellStart"/>
      <w:r w:rsidRPr="001C60D1">
        <w:rPr>
          <w:rFonts w:asciiTheme="minorHAnsi" w:hAnsiTheme="minorHAnsi" w:cs="Arial"/>
          <w:sz w:val="22"/>
          <w:szCs w:val="22"/>
        </w:rPr>
        <w:t>ενορχηστρωτική</w:t>
      </w:r>
      <w:proofErr w:type="spellEnd"/>
      <w:r w:rsidRPr="001C60D1">
        <w:rPr>
          <w:rFonts w:asciiTheme="minorHAnsi" w:hAnsiTheme="minorHAnsi" w:cs="Arial"/>
          <w:sz w:val="22"/>
          <w:szCs w:val="22"/>
        </w:rPr>
        <w:t xml:space="preserve"> παρέμβαση. Παρουσιάζει επίσης δικές του ορχηστρικές συνθέσεις για μπουζούκι, καταθέτοντας μια νέα πρόταση για το λαϊκό μας όργανο.</w:t>
      </w:r>
    </w:p>
    <w:p w:rsidR="00647B52" w:rsidRPr="001C60D1" w:rsidRDefault="00647B52" w:rsidP="00647B52">
      <w:pPr>
        <w:pStyle w:val="Web"/>
        <w:shd w:val="clear" w:color="auto" w:fill="FFFFFF"/>
        <w:spacing w:before="0" w:beforeAutospacing="0" w:after="150" w:afterAutospacing="0" w:line="300" w:lineRule="atLeast"/>
        <w:rPr>
          <w:rFonts w:asciiTheme="minorHAnsi" w:hAnsiTheme="minorHAnsi"/>
          <w:sz w:val="21"/>
          <w:szCs w:val="21"/>
        </w:rPr>
      </w:pPr>
      <w:r w:rsidRPr="001C60D1">
        <w:rPr>
          <w:rFonts w:asciiTheme="minorHAnsi" w:hAnsiTheme="minorHAnsi" w:cs="Arial"/>
          <w:sz w:val="22"/>
          <w:szCs w:val="22"/>
        </w:rPr>
        <w:t>Ο ίδιος επιχειρεί μέσα από αυτή την προσπάθεια να συστήσει στο κοινό εκ νέου το μπουζούκι με ήχο διαφορετικό, που ενσωματώνεται αρμονικά στο υπόλοιπο σύνολο των κλασσικών οργάνων, βιολοντσέλου, κλασσικής κιθάρας, κοντραμπάσου , πιάνου και μαντολίνου. Ο συνδυασμός του εκλεπτυσμένου λαϊκού στοιχείου από το μπουζούκι και του κλασσικού ήχου των υπόλοιπων οργάνων από την άλλη, δημιουργούν μία νέα ενδιαφέρουσα και υψηλής αισθητικής εκδοχή της Λαϊκής μας Μουσικής, που είναι παράλληλα και νέα πρόταση.</w:t>
      </w:r>
    </w:p>
    <w:sectPr w:rsidR="00647B52" w:rsidRPr="001C60D1" w:rsidSect="00571809">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52"/>
    <w:rsid w:val="001C60D1"/>
    <w:rsid w:val="00571809"/>
    <w:rsid w:val="006274F5"/>
    <w:rsid w:val="00647B52"/>
    <w:rsid w:val="00B46E58"/>
    <w:rsid w:val="00E41921"/>
    <w:rsid w:val="00E92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EE2BB-B9E7-431C-904C-E4BB8D60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7B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47B52"/>
    <w:rPr>
      <w:b/>
      <w:bCs/>
    </w:rPr>
  </w:style>
  <w:style w:type="character" w:customStyle="1" w:styleId="apple-converted-space">
    <w:name w:val="apple-converted-space"/>
    <w:basedOn w:val="a0"/>
    <w:rsid w:val="0064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613</Words>
  <Characters>3314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3</cp:revision>
  <dcterms:created xsi:type="dcterms:W3CDTF">2016-04-07T20:59:00Z</dcterms:created>
  <dcterms:modified xsi:type="dcterms:W3CDTF">2016-04-08T05:56:00Z</dcterms:modified>
</cp:coreProperties>
</file>