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0C11" w:rsidRDefault="00410C11" w:rsidP="00465938">
      <w:pPr>
        <w:ind w:left="-1418"/>
      </w:pPr>
      <w:r>
        <w:rPr>
          <w:noProof/>
          <w:lang w:eastAsia="el-GR"/>
        </w:rPr>
        <w:drawing>
          <wp:inline distT="0" distB="0" distL="0" distR="0">
            <wp:extent cx="7018655" cy="952712"/>
            <wp:effectExtent l="0" t="0" r="0" b="0"/>
            <wp:docPr id="1" name="Εικόνα 1" descr="C:\Users\Vera\Documents\160416\Documents\λογοτυπο μεταπτυχιακου.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era\Documents\160416\Documents\λογοτυπο μεταπτυχιακου.jpg"/>
                    <pic:cNvPicPr>
                      <a:picLocks noChangeAspect="1" noChangeArrowheads="1"/>
                    </pic:cNvPicPr>
                  </pic:nvPicPr>
                  <pic:blipFill>
                    <a:blip r:embed="rId4"/>
                    <a:srcRect/>
                    <a:stretch>
                      <a:fillRect/>
                    </a:stretch>
                  </pic:blipFill>
                  <pic:spPr bwMode="auto">
                    <a:xfrm>
                      <a:off x="0" y="0"/>
                      <a:ext cx="7226967" cy="980988"/>
                    </a:xfrm>
                    <a:prstGeom prst="rect">
                      <a:avLst/>
                    </a:prstGeom>
                    <a:noFill/>
                    <a:ln w="9525">
                      <a:noFill/>
                      <a:miter lim="800000"/>
                      <a:headEnd/>
                      <a:tailEnd/>
                    </a:ln>
                  </pic:spPr>
                </pic:pic>
              </a:graphicData>
            </a:graphic>
          </wp:inline>
        </w:drawing>
      </w:r>
    </w:p>
    <w:p w:rsidR="00410C11" w:rsidRPr="00465938" w:rsidRDefault="00410C11" w:rsidP="00410C11">
      <w:pPr>
        <w:tabs>
          <w:tab w:val="left" w:pos="3700"/>
        </w:tabs>
      </w:pPr>
      <w:bookmarkStart w:id="0" w:name="_GoBack"/>
      <w:bookmarkEnd w:id="0"/>
    </w:p>
    <w:p w:rsidR="00101C46" w:rsidRPr="00465938" w:rsidRDefault="00410C11" w:rsidP="00410C11">
      <w:pPr>
        <w:tabs>
          <w:tab w:val="left" w:pos="3700"/>
        </w:tabs>
        <w:rPr>
          <w:rFonts w:cs="Arial"/>
          <w:b/>
          <w:sz w:val="24"/>
          <w:szCs w:val="24"/>
        </w:rPr>
      </w:pPr>
      <w:r w:rsidRPr="00465938">
        <w:t xml:space="preserve">                                                             </w:t>
      </w:r>
      <w:r w:rsidRPr="00465938">
        <w:rPr>
          <w:rFonts w:cs="Arial"/>
          <w:b/>
          <w:sz w:val="24"/>
          <w:szCs w:val="24"/>
        </w:rPr>
        <w:t>ΔΕΛΤΙΟ ΤΥΠΟΥ</w:t>
      </w:r>
    </w:p>
    <w:p w:rsidR="00410C11" w:rsidRPr="00465938" w:rsidRDefault="00410C11" w:rsidP="00410C11">
      <w:pPr>
        <w:tabs>
          <w:tab w:val="left" w:pos="3700"/>
        </w:tabs>
        <w:rPr>
          <w:rFonts w:cs="Arial"/>
          <w:b/>
          <w:sz w:val="24"/>
          <w:szCs w:val="24"/>
        </w:rPr>
      </w:pPr>
    </w:p>
    <w:p w:rsidR="00410C11" w:rsidRPr="00465938" w:rsidRDefault="00410C11" w:rsidP="00410C11">
      <w:pPr>
        <w:shd w:val="clear" w:color="auto" w:fill="FAFAFA"/>
        <w:spacing w:after="0" w:line="294" w:lineRule="atLeast"/>
        <w:jc w:val="center"/>
        <w:rPr>
          <w:rFonts w:eastAsia="Times New Roman" w:cs="Arial"/>
          <w:b/>
          <w:color w:val="333333"/>
          <w:lang w:eastAsia="el-GR"/>
        </w:rPr>
      </w:pPr>
      <w:proofErr w:type="spellStart"/>
      <w:r w:rsidRPr="00465938">
        <w:rPr>
          <w:rFonts w:eastAsia="Times New Roman" w:cs="Arial"/>
          <w:b/>
          <w:bCs/>
          <w:color w:val="333333"/>
          <w:lang w:eastAsia="el-GR"/>
        </w:rPr>
        <w:t>Θεατροπαιδαγωγικό</w:t>
      </w:r>
      <w:proofErr w:type="spellEnd"/>
      <w:r w:rsidRPr="00465938">
        <w:rPr>
          <w:rFonts w:eastAsia="Times New Roman" w:cs="Arial"/>
          <w:b/>
          <w:bCs/>
          <w:color w:val="333333"/>
          <w:lang w:eastAsia="el-GR"/>
        </w:rPr>
        <w:t xml:space="preserve"> Εργαστήρι για παιδιά 9 έως 11 ετών</w:t>
      </w:r>
    </w:p>
    <w:p w:rsidR="00410C11" w:rsidRPr="00465938" w:rsidRDefault="00287A98" w:rsidP="00410C11">
      <w:pPr>
        <w:tabs>
          <w:tab w:val="left" w:pos="3700"/>
        </w:tabs>
        <w:rPr>
          <w:rFonts w:cs="Arial"/>
          <w:b/>
          <w:sz w:val="24"/>
          <w:szCs w:val="24"/>
        </w:rPr>
      </w:pPr>
      <w:r w:rsidRPr="00465938">
        <w:rPr>
          <w:rFonts w:cs="Arial"/>
          <w:b/>
          <w:sz w:val="24"/>
          <w:szCs w:val="24"/>
        </w:rPr>
        <w:t xml:space="preserve">                      </w:t>
      </w:r>
    </w:p>
    <w:p w:rsidR="00287A98" w:rsidRPr="00465938" w:rsidRDefault="00287A98" w:rsidP="00410C11">
      <w:pPr>
        <w:tabs>
          <w:tab w:val="left" w:pos="3700"/>
        </w:tabs>
        <w:rPr>
          <w:rFonts w:cs="Arial"/>
          <w:b/>
          <w:sz w:val="24"/>
          <w:szCs w:val="24"/>
        </w:rPr>
      </w:pPr>
      <w:r w:rsidRPr="00465938">
        <w:rPr>
          <w:rFonts w:cs="Arial"/>
          <w:b/>
          <w:sz w:val="24"/>
          <w:szCs w:val="24"/>
        </w:rPr>
        <w:t xml:space="preserve">                         </w:t>
      </w:r>
      <w:r w:rsidR="00465938">
        <w:rPr>
          <w:rFonts w:cs="Arial"/>
          <w:b/>
          <w:sz w:val="24"/>
          <w:szCs w:val="24"/>
        </w:rPr>
        <w:t xml:space="preserve">        </w:t>
      </w:r>
      <w:r w:rsidRPr="00465938">
        <w:rPr>
          <w:rFonts w:cs="Arial"/>
          <w:b/>
          <w:sz w:val="24"/>
          <w:szCs w:val="24"/>
        </w:rPr>
        <w:t xml:space="preserve">    «Μία συνάντηση με τους …. Όρνιθες»</w:t>
      </w:r>
    </w:p>
    <w:p w:rsidR="00410C11" w:rsidRPr="00465938" w:rsidRDefault="00410C11" w:rsidP="00410C11">
      <w:pPr>
        <w:tabs>
          <w:tab w:val="left" w:pos="3700"/>
        </w:tabs>
        <w:rPr>
          <w:rFonts w:cs="Arial"/>
          <w:b/>
          <w:sz w:val="24"/>
          <w:szCs w:val="24"/>
        </w:rPr>
      </w:pPr>
    </w:p>
    <w:p w:rsidR="00410C11" w:rsidRPr="00465938" w:rsidRDefault="00287A98" w:rsidP="00287A98">
      <w:pPr>
        <w:tabs>
          <w:tab w:val="left" w:pos="3700"/>
        </w:tabs>
        <w:spacing w:after="0"/>
        <w:jc w:val="both"/>
        <w:rPr>
          <w:rFonts w:cs="Arial"/>
        </w:rPr>
      </w:pPr>
      <w:r w:rsidRPr="00465938">
        <w:rPr>
          <w:rFonts w:cs="Arial"/>
          <w:sz w:val="24"/>
          <w:szCs w:val="24"/>
        </w:rPr>
        <w:t xml:space="preserve">      </w:t>
      </w:r>
      <w:r w:rsidR="00542971" w:rsidRPr="00465938">
        <w:rPr>
          <w:rFonts w:cs="Arial"/>
          <w:sz w:val="24"/>
          <w:szCs w:val="24"/>
        </w:rPr>
        <w:t xml:space="preserve">      </w:t>
      </w:r>
      <w:r w:rsidR="00410C11" w:rsidRPr="00465938">
        <w:rPr>
          <w:rFonts w:cs="Arial"/>
        </w:rPr>
        <w:t xml:space="preserve">Το </w:t>
      </w:r>
      <w:r w:rsidRPr="00465938">
        <w:rPr>
          <w:rFonts w:cs="Arial"/>
        </w:rPr>
        <w:t xml:space="preserve">  </w:t>
      </w:r>
      <w:r w:rsidR="00410C11" w:rsidRPr="00465938">
        <w:rPr>
          <w:rFonts w:cs="Arial"/>
        </w:rPr>
        <w:t xml:space="preserve">Μεταπτυχιακό Πρόγραμμα του Τμήματος Θεατρικών Σπουδών </w:t>
      </w:r>
      <w:r w:rsidRPr="00465938">
        <w:rPr>
          <w:rFonts w:cs="Arial"/>
        </w:rPr>
        <w:t xml:space="preserve">του Πανεπιστημίου </w:t>
      </w:r>
      <w:r w:rsidR="00410C11" w:rsidRPr="00465938">
        <w:rPr>
          <w:rFonts w:cs="Arial"/>
        </w:rPr>
        <w:t xml:space="preserve">Πελοποννήσου </w:t>
      </w:r>
      <w:r w:rsidRPr="00465938">
        <w:rPr>
          <w:rFonts w:cs="Arial"/>
        </w:rPr>
        <w:t xml:space="preserve">θα πραγματοποιήσει </w:t>
      </w:r>
      <w:proofErr w:type="spellStart"/>
      <w:r w:rsidRPr="00465938">
        <w:rPr>
          <w:rFonts w:cs="Arial"/>
        </w:rPr>
        <w:t>Θεατροπαιδαγωγικό</w:t>
      </w:r>
      <w:proofErr w:type="spellEnd"/>
      <w:r w:rsidRPr="00465938">
        <w:rPr>
          <w:rFonts w:cs="Arial"/>
        </w:rPr>
        <w:t xml:space="preserve"> Πρόγραμμα για παιδιά από 9 έως 11 ετών, την Τρίτη 21 Ιουνίου 2016 και ώρα 18.30, στο 6</w:t>
      </w:r>
      <w:r w:rsidRPr="00465938">
        <w:rPr>
          <w:rFonts w:cs="Arial"/>
          <w:vertAlign w:val="superscript"/>
        </w:rPr>
        <w:t>ο</w:t>
      </w:r>
      <w:r w:rsidRPr="00465938">
        <w:rPr>
          <w:rFonts w:cs="Arial"/>
        </w:rPr>
        <w:t xml:space="preserve"> Δημοτικό Σχολείο Ναυπλίου, στην Άρια. </w:t>
      </w:r>
    </w:p>
    <w:p w:rsidR="00AA52ED" w:rsidRPr="00465938" w:rsidRDefault="00AA52ED" w:rsidP="00287A98">
      <w:pPr>
        <w:tabs>
          <w:tab w:val="left" w:pos="3700"/>
        </w:tabs>
        <w:spacing w:after="0"/>
        <w:jc w:val="both"/>
        <w:rPr>
          <w:rFonts w:cs="Arial"/>
        </w:rPr>
      </w:pPr>
      <w:r w:rsidRPr="00465938">
        <w:rPr>
          <w:rFonts w:cs="Arial"/>
        </w:rPr>
        <w:t xml:space="preserve">Μέσα από Τεχνικές της Δραματικής Τέχνης στην Εκπαίδευση και το παιχνίδι, οι νεαροί συμμετέχοντες θα έχουν την ευκαιρία με ευχάριστο και ευφάνταστο τρόπο, να έρθουν σε επαφή με την Αριστοφανική Κωμωδία, να καταθέσουν τους δικούς τους προβληματισμούς και να συνδιαλλαχθούν με τις διαχρονικές αξίες του έργου. Στόχος του εργαστηρίου είναι να δοθεί στα παιδιά η δυνατότητα να γίνουν τα ίδια δημιουργοί μέσω της δικής τους πρόσληψης. </w:t>
      </w:r>
    </w:p>
    <w:p w:rsidR="00AA52ED" w:rsidRPr="00465938" w:rsidRDefault="00AA52ED" w:rsidP="00287A98">
      <w:pPr>
        <w:tabs>
          <w:tab w:val="left" w:pos="3700"/>
        </w:tabs>
        <w:spacing w:after="0"/>
        <w:jc w:val="both"/>
        <w:rPr>
          <w:rFonts w:cs="Arial"/>
          <w:sz w:val="24"/>
          <w:szCs w:val="24"/>
        </w:rPr>
      </w:pPr>
    </w:p>
    <w:p w:rsidR="00AA52ED" w:rsidRPr="00465938" w:rsidRDefault="00AA52ED" w:rsidP="00287A98">
      <w:pPr>
        <w:tabs>
          <w:tab w:val="left" w:pos="3700"/>
        </w:tabs>
        <w:spacing w:after="0"/>
        <w:jc w:val="both"/>
        <w:rPr>
          <w:rFonts w:cs="Arial"/>
          <w:sz w:val="24"/>
          <w:szCs w:val="24"/>
        </w:rPr>
      </w:pPr>
    </w:p>
    <w:p w:rsidR="00AA52ED" w:rsidRPr="00465938" w:rsidRDefault="00542971" w:rsidP="00287A98">
      <w:pPr>
        <w:tabs>
          <w:tab w:val="left" w:pos="3700"/>
        </w:tabs>
        <w:spacing w:after="0"/>
        <w:jc w:val="both"/>
        <w:rPr>
          <w:rFonts w:cs="Arial"/>
          <w:sz w:val="24"/>
          <w:szCs w:val="24"/>
        </w:rPr>
      </w:pPr>
      <w:r w:rsidRPr="00465938">
        <w:rPr>
          <w:rFonts w:cs="Arial"/>
        </w:rPr>
        <w:t>Το εργαστήρι συντονίζει η μεταπτυχιακή φοιτήτρια Σαββίδη Βέρα</w:t>
      </w:r>
      <w:r w:rsidRPr="00465938">
        <w:rPr>
          <w:rFonts w:cs="Arial"/>
          <w:sz w:val="24"/>
          <w:szCs w:val="24"/>
        </w:rPr>
        <w:t xml:space="preserve">. </w:t>
      </w:r>
    </w:p>
    <w:p w:rsidR="00AA52ED" w:rsidRPr="00465938" w:rsidRDefault="00AA52ED" w:rsidP="00287A98">
      <w:pPr>
        <w:tabs>
          <w:tab w:val="left" w:pos="3700"/>
        </w:tabs>
        <w:spacing w:after="0"/>
        <w:jc w:val="both"/>
        <w:rPr>
          <w:rFonts w:cs="Arial"/>
          <w:sz w:val="24"/>
          <w:szCs w:val="24"/>
        </w:rPr>
      </w:pPr>
    </w:p>
    <w:p w:rsidR="00AA52ED" w:rsidRPr="00465938" w:rsidRDefault="00AA52ED" w:rsidP="00287A98">
      <w:pPr>
        <w:tabs>
          <w:tab w:val="left" w:pos="3700"/>
        </w:tabs>
        <w:spacing w:after="0"/>
        <w:jc w:val="both"/>
        <w:rPr>
          <w:rFonts w:cs="Arial"/>
          <w:sz w:val="24"/>
          <w:szCs w:val="24"/>
        </w:rPr>
      </w:pPr>
    </w:p>
    <w:p w:rsidR="00542971" w:rsidRPr="00465938" w:rsidRDefault="00542971" w:rsidP="00542971">
      <w:pPr>
        <w:spacing w:after="0"/>
        <w:rPr>
          <w:rFonts w:cs="Arial"/>
        </w:rPr>
      </w:pPr>
      <w:r w:rsidRPr="00465938">
        <w:rPr>
          <w:rFonts w:cs="Arial"/>
        </w:rPr>
        <w:t>Για δηλώσεις συμμετοχής επικοινωνήστε : 6959058941.</w:t>
      </w:r>
    </w:p>
    <w:p w:rsidR="00AA52ED" w:rsidRPr="00465938" w:rsidRDefault="00542971" w:rsidP="00542971">
      <w:pPr>
        <w:spacing w:after="0"/>
        <w:rPr>
          <w:rFonts w:cs="Arial"/>
        </w:rPr>
      </w:pPr>
      <w:r w:rsidRPr="00465938">
        <w:rPr>
          <w:rFonts w:cs="Arial"/>
        </w:rPr>
        <w:t xml:space="preserve">Θα τηρηθεί σειρά προτεραιότητας. </w:t>
      </w:r>
    </w:p>
    <w:p w:rsidR="00AA52ED" w:rsidRPr="00465938" w:rsidRDefault="00AA52ED" w:rsidP="00AA52ED">
      <w:pPr>
        <w:rPr>
          <w:rFonts w:cs="Arial"/>
          <w:sz w:val="24"/>
          <w:szCs w:val="24"/>
        </w:rPr>
      </w:pPr>
    </w:p>
    <w:p w:rsidR="00465938" w:rsidRPr="00465938" w:rsidRDefault="00465938" w:rsidP="00465938">
      <w:pPr>
        <w:jc w:val="center"/>
        <w:rPr>
          <w:rFonts w:cs="Arial"/>
          <w:sz w:val="24"/>
          <w:szCs w:val="24"/>
        </w:rPr>
      </w:pPr>
      <w:r w:rsidRPr="00465938">
        <w:rPr>
          <w:rFonts w:cs="Arial"/>
          <w:sz w:val="24"/>
          <w:szCs w:val="24"/>
        </w:rPr>
        <w:t xml:space="preserve">Η </w:t>
      </w:r>
      <w:r>
        <w:rPr>
          <w:rFonts w:cs="Arial"/>
          <w:sz w:val="24"/>
          <w:szCs w:val="24"/>
        </w:rPr>
        <w:t xml:space="preserve"> </w:t>
      </w:r>
      <w:r w:rsidRPr="00465938">
        <w:rPr>
          <w:rFonts w:cs="Arial"/>
          <w:sz w:val="24"/>
          <w:szCs w:val="24"/>
        </w:rPr>
        <w:t>Διευθύντρια του ΠΜΣ</w:t>
      </w:r>
    </w:p>
    <w:p w:rsidR="00465938" w:rsidRDefault="00465938" w:rsidP="00465938">
      <w:pPr>
        <w:jc w:val="center"/>
        <w:rPr>
          <w:rFonts w:cs="Arial"/>
          <w:sz w:val="24"/>
          <w:szCs w:val="24"/>
        </w:rPr>
      </w:pPr>
    </w:p>
    <w:p w:rsidR="00AA52ED" w:rsidRPr="00465938" w:rsidRDefault="00465938" w:rsidP="00465938">
      <w:pPr>
        <w:jc w:val="center"/>
        <w:rPr>
          <w:rFonts w:eastAsia="Times New Roman" w:cs="Arial"/>
          <w:b/>
          <w:color w:val="333333"/>
          <w:sz w:val="24"/>
          <w:szCs w:val="24"/>
          <w:lang w:eastAsia="el-GR"/>
        </w:rPr>
      </w:pPr>
      <w:r w:rsidRPr="00465938">
        <w:rPr>
          <w:rFonts w:cs="Arial"/>
          <w:sz w:val="24"/>
          <w:szCs w:val="24"/>
        </w:rPr>
        <w:t>Καθηγήτρια</w:t>
      </w:r>
      <w:r>
        <w:rPr>
          <w:rFonts w:cs="Arial"/>
          <w:sz w:val="24"/>
          <w:szCs w:val="24"/>
        </w:rPr>
        <w:t xml:space="preserve"> </w:t>
      </w:r>
      <w:r w:rsidRPr="00465938">
        <w:rPr>
          <w:rFonts w:cs="Arial"/>
          <w:sz w:val="24"/>
          <w:szCs w:val="24"/>
        </w:rPr>
        <w:t>Άλκηστις Κοντογιάννη</w:t>
      </w:r>
    </w:p>
    <w:p w:rsidR="00AA52ED" w:rsidRPr="00AA52ED" w:rsidRDefault="00AA52ED" w:rsidP="00AA52ED">
      <w:pPr>
        <w:rPr>
          <w:rFonts w:ascii="Arial" w:hAnsi="Arial" w:cs="Arial"/>
          <w:sz w:val="24"/>
          <w:szCs w:val="24"/>
        </w:rPr>
      </w:pPr>
    </w:p>
    <w:sectPr w:rsidR="00AA52ED" w:rsidRPr="00AA52ED" w:rsidSect="00101C4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410C11"/>
    <w:rsid w:val="00101C46"/>
    <w:rsid w:val="00287A98"/>
    <w:rsid w:val="00410C11"/>
    <w:rsid w:val="00465938"/>
    <w:rsid w:val="00542971"/>
    <w:rsid w:val="00AA52E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B663B6F-0D88-48A6-9DF1-ACC781BC3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1C46"/>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410C11"/>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410C1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177</Words>
  <Characters>958</Characters>
  <Application>Microsoft Office Word</Application>
  <DocSecurity>0</DocSecurity>
  <Lines>7</Lines>
  <Paragraphs>2</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1133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Vera</dc:creator>
  <cp:lastModifiedBy>Karagianni</cp:lastModifiedBy>
  <cp:revision>2</cp:revision>
  <dcterms:created xsi:type="dcterms:W3CDTF">2016-06-17T18:00:00Z</dcterms:created>
  <dcterms:modified xsi:type="dcterms:W3CDTF">2016-06-21T09:18:00Z</dcterms:modified>
</cp:coreProperties>
</file>