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21" w:rsidRPr="00EA6CE5" w:rsidRDefault="00CA2721" w:rsidP="00CA2721">
      <w:pPr>
        <w:shd w:val="clear" w:color="auto" w:fill="FFFFFF"/>
        <w:spacing w:after="200" w:line="253" w:lineRule="atLeast"/>
        <w:rPr>
          <w:rFonts w:eastAsia="Times New Roman" w:cs="Calibri"/>
          <w:color w:val="222222"/>
          <w:lang w:eastAsia="el-GR"/>
        </w:rPr>
      </w:pPr>
      <w:bookmarkStart w:id="0" w:name="_GoBack"/>
    </w:p>
    <w:p w:rsidR="00CA2721" w:rsidRPr="00EA6CE5" w:rsidRDefault="0029099D" w:rsidP="0029099D">
      <w:pPr>
        <w:shd w:val="clear" w:color="auto" w:fill="FFFFFF"/>
        <w:spacing w:after="200" w:line="253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noProof/>
          <w:lang w:eastAsia="el-GR"/>
        </w:rPr>
        <w:drawing>
          <wp:inline distT="0" distB="0" distL="0" distR="0" wp14:anchorId="0BC9EDF7" wp14:editId="5CBAC1F8">
            <wp:extent cx="6328410" cy="93535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721" w:rsidRPr="00EA6CE5" w:rsidRDefault="00CA2721" w:rsidP="00CA2721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ΠΡΟΓΡΑΜΜΑ ΜΕΤΑΠΤΥΧΙΑΚΩΝ ΣΠΟΥΔΩΝ</w:t>
      </w:r>
    </w:p>
    <w:p w:rsidR="00CA2721" w:rsidRPr="00EA6CE5" w:rsidRDefault="00CA2721" w:rsidP="00CA2721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«Δραματική Τέχνη και Παραστατικές Τέχνες στην Εκπαίδευση και Δια Βίου Μάθηση – 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MA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in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Drama and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Performing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Arts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in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Education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and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Lifelong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val="en-US" w:eastAsia="el-GR"/>
        </w:rPr>
        <w:t>Learning</w:t>
      </w: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» (ΠΜΣ – ΔΡΑ.ΤΕ.Π.Τ.Ε.)</w:t>
      </w:r>
    </w:p>
    <w:p w:rsidR="00CA2721" w:rsidRPr="00EA6CE5" w:rsidRDefault="00CA2721" w:rsidP="00CA2721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 </w:t>
      </w:r>
    </w:p>
    <w:p w:rsidR="00CA2721" w:rsidRPr="00EA6CE5" w:rsidRDefault="00CA2721" w:rsidP="00CA2721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color w:val="000000"/>
          <w:sz w:val="32"/>
          <w:szCs w:val="32"/>
          <w:lang w:eastAsia="el-GR"/>
        </w:rPr>
        <w:t>Δελτίο τύπου</w:t>
      </w:r>
    </w:p>
    <w:p w:rsidR="0029099D" w:rsidRPr="00EA6CE5" w:rsidRDefault="0029099D" w:rsidP="00CA272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i/>
          <w:iCs/>
          <w:sz w:val="28"/>
          <w:szCs w:val="28"/>
          <w:lang w:eastAsia="el-GR"/>
        </w:rPr>
      </w:pPr>
    </w:p>
    <w:p w:rsidR="00CA2721" w:rsidRPr="00EA6CE5" w:rsidRDefault="00BC52C3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ΚΟΥΚΛΟΘΕΑΤΡΟ ΓΙΑ ΣΟΒΑΡΟΥΣ ΕΝΗΛΙΚΕΣ</w:t>
      </w:r>
    </w:p>
    <w:p w:rsidR="00CA2721" w:rsidRPr="00EA6CE5" w:rsidRDefault="00CA2721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iCs/>
          <w:color w:val="7030A0"/>
          <w:sz w:val="24"/>
          <w:szCs w:val="24"/>
          <w:lang w:eastAsia="el-GR"/>
        </w:rPr>
        <w:t> </w:t>
      </w:r>
    </w:p>
    <w:p w:rsidR="00CA2721" w:rsidRPr="00EA6CE5" w:rsidRDefault="00D53A03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70C0"/>
          <w:lang w:eastAsia="el-GR"/>
        </w:rPr>
      </w:pPr>
      <w:r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«</w:t>
      </w:r>
      <w:r w:rsidRPr="00EA6CE5">
        <w:rPr>
          <w:rFonts w:eastAsia="Times New Roman" w:cs="Arial"/>
          <w:b/>
          <w:bCs/>
          <w:iCs/>
          <w:color w:val="0070C0"/>
          <w:sz w:val="28"/>
          <w:szCs w:val="28"/>
          <w:lang w:eastAsia="el-GR"/>
        </w:rPr>
        <w:t>ΠΙΤΣΕΣ</w:t>
      </w:r>
      <w:r w:rsidRPr="00EA6CE5">
        <w:rPr>
          <w:rFonts w:eastAsia="Times New Roman" w:cs="Arial"/>
          <w:b/>
          <w:bCs/>
          <w:iCs/>
          <w:color w:val="00C000"/>
          <w:sz w:val="28"/>
          <w:szCs w:val="28"/>
          <w:lang w:eastAsia="el-GR"/>
        </w:rPr>
        <w:t xml:space="preserve"> </w:t>
      </w:r>
      <w:r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ΜΠΛΕ</w:t>
      </w:r>
      <w:r w:rsidRPr="00EA6CE5">
        <w:rPr>
          <w:rFonts w:eastAsia="Times New Roman" w:cs="Arial"/>
          <w:b/>
          <w:bCs/>
          <w:iCs/>
          <w:color w:val="0070C0"/>
          <w:sz w:val="28"/>
          <w:szCs w:val="28"/>
          <w:lang w:eastAsia="el-GR"/>
        </w:rPr>
        <w:t>»</w:t>
      </w:r>
    </w:p>
    <w:p w:rsidR="00CA2721" w:rsidRPr="00EA6CE5" w:rsidRDefault="00CA2721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i/>
          <w:iCs/>
          <w:color w:val="7030A0"/>
          <w:sz w:val="16"/>
          <w:szCs w:val="16"/>
          <w:lang w:eastAsia="el-GR"/>
        </w:rPr>
        <w:t> </w:t>
      </w:r>
    </w:p>
    <w:p w:rsidR="00CA2721" w:rsidRPr="00EA6CE5" w:rsidRDefault="00CA2721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i/>
          <w:iCs/>
          <w:color w:val="7030A0"/>
          <w:sz w:val="16"/>
          <w:szCs w:val="16"/>
          <w:lang w:eastAsia="el-GR"/>
        </w:rPr>
        <w:t> </w:t>
      </w:r>
    </w:p>
    <w:p w:rsidR="0029099D" w:rsidRPr="00EA6CE5" w:rsidRDefault="00D53A03" w:rsidP="0029099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iCs/>
          <w:sz w:val="28"/>
          <w:szCs w:val="28"/>
          <w:lang w:eastAsia="el-GR"/>
        </w:rPr>
      </w:pPr>
      <w:r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Σάββατο 18</w:t>
      </w:r>
      <w:r w:rsidR="00CA2721"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 xml:space="preserve"> Ιουνίου 2016</w:t>
      </w:r>
    </w:p>
    <w:p w:rsidR="00CA2721" w:rsidRPr="00EA6CE5" w:rsidRDefault="00CA2721" w:rsidP="0029099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iCs/>
          <w:sz w:val="28"/>
          <w:szCs w:val="28"/>
          <w:lang w:eastAsia="el-GR"/>
        </w:rPr>
      </w:pPr>
      <w:r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Ώρα </w:t>
      </w:r>
      <w:r w:rsidR="00D53A03" w:rsidRPr="00EA6CE5">
        <w:rPr>
          <w:rFonts w:eastAsia="Times New Roman" w:cs="Arial"/>
          <w:b/>
          <w:bCs/>
          <w:iCs/>
          <w:sz w:val="28"/>
          <w:szCs w:val="28"/>
          <w:lang w:eastAsia="el-GR"/>
        </w:rPr>
        <w:t>22:30</w:t>
      </w:r>
    </w:p>
    <w:p w:rsidR="00CA2721" w:rsidRPr="00EA6CE5" w:rsidRDefault="00CA2721" w:rsidP="00CA272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i/>
          <w:iCs/>
          <w:color w:val="6600FF"/>
          <w:sz w:val="16"/>
          <w:szCs w:val="16"/>
          <w:lang w:eastAsia="el-GR"/>
        </w:rPr>
        <w:t> </w:t>
      </w:r>
    </w:p>
    <w:p w:rsidR="00CA2721" w:rsidRPr="00EA6CE5" w:rsidRDefault="0025568C" w:rsidP="00CA2721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C3BD75A" wp14:editId="6EC1574F">
            <wp:simplePos x="0" y="0"/>
            <wp:positionH relativeFrom="margin">
              <wp:posOffset>3219450</wp:posOffset>
            </wp:positionH>
            <wp:positionV relativeFrom="margin">
              <wp:posOffset>3886200</wp:posOffset>
            </wp:positionV>
            <wp:extent cx="1409700" cy="1409700"/>
            <wp:effectExtent l="0" t="0" r="0" b="0"/>
            <wp:wrapSquare wrapText="bothSides"/>
            <wp:docPr id="1" name="Picture 1" descr="Kontrabasso's Profi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rabasso's Profile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21" w:rsidRPr="00EA6CE5" w:rsidRDefault="00CA2721" w:rsidP="00CA2721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222222"/>
          <w:lang w:eastAsia="el-GR"/>
        </w:rPr>
      </w:pPr>
      <w:r w:rsidRPr="00EA6CE5">
        <w:rPr>
          <w:rFonts w:eastAsia="Times New Roman" w:cs="Arial"/>
          <w:b/>
          <w:bCs/>
          <w:color w:val="CC00FF"/>
          <w:sz w:val="16"/>
          <w:szCs w:val="16"/>
          <w:lang w:eastAsia="el-GR"/>
        </w:rPr>
        <w:t> </w:t>
      </w:r>
    </w:p>
    <w:p w:rsidR="00D53A03" w:rsidRPr="00EA6CE5" w:rsidRDefault="00D53A03" w:rsidP="00D53A03">
      <w:pPr>
        <w:shd w:val="clear" w:color="auto" w:fill="FFFFFF"/>
        <w:spacing w:after="0" w:line="330" w:lineRule="atLeast"/>
        <w:jc w:val="center"/>
        <w:rPr>
          <w:rFonts w:eastAsia="Times New Roman" w:cs="Arial"/>
          <w:b/>
          <w:bCs/>
          <w:color w:val="00C000"/>
          <w:sz w:val="28"/>
          <w:szCs w:val="28"/>
          <w:lang w:eastAsia="el-GR"/>
        </w:rPr>
      </w:pPr>
    </w:p>
    <w:p w:rsidR="00D53A03" w:rsidRPr="00EA6CE5" w:rsidRDefault="00182B01" w:rsidP="00182B01">
      <w:pPr>
        <w:shd w:val="clear" w:color="auto" w:fill="FFFFFF"/>
        <w:spacing w:after="0" w:line="240" w:lineRule="auto"/>
        <w:ind w:left="2880" w:firstLine="720"/>
        <w:rPr>
          <w:rFonts w:eastAsia="Times New Roman" w:cs="Arial"/>
          <w:b/>
          <w:bCs/>
          <w:iCs/>
          <w:color w:val="0070C0"/>
          <w:sz w:val="28"/>
          <w:szCs w:val="28"/>
          <w:lang w:eastAsia="el-GR"/>
        </w:rPr>
      </w:pPr>
      <w:r w:rsidRPr="00EA6CE5">
        <w:rPr>
          <w:rFonts w:eastAsia="Times New Roman" w:cs="Arial"/>
          <w:b/>
          <w:bCs/>
          <w:iCs/>
          <w:color w:val="0070C0"/>
          <w:sz w:val="28"/>
          <w:szCs w:val="28"/>
          <w:lang w:eastAsia="el-GR"/>
        </w:rPr>
        <w:t xml:space="preserve">Στο </w:t>
      </w:r>
      <w:r w:rsidR="00D53A03" w:rsidRPr="00EA6CE5">
        <w:rPr>
          <w:rFonts w:eastAsia="Times New Roman" w:cs="Arial"/>
          <w:b/>
          <w:bCs/>
          <w:iCs/>
          <w:color w:val="0070C0"/>
          <w:sz w:val="28"/>
          <w:szCs w:val="28"/>
          <w:lang w:eastAsia="el-GR"/>
        </w:rPr>
        <w:t>Bar</w:t>
      </w:r>
    </w:p>
    <w:p w:rsidR="00D53A03" w:rsidRPr="00EA6CE5" w:rsidRDefault="00D53A03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D53A03" w:rsidRPr="00EA6CE5" w:rsidRDefault="00D53A03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D53A03" w:rsidRPr="00EA6CE5" w:rsidRDefault="00D53A03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D53A03" w:rsidRPr="00EA6CE5" w:rsidRDefault="00D53A03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29099D" w:rsidRPr="00EA6CE5" w:rsidRDefault="00D53A03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Το Σάββατο 18</w:t>
      </w:r>
      <w:r w:rsidR="00CA2721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Ιουνίου 2016 και ώρα 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22:30</w:t>
      </w:r>
      <w:r w:rsidR="00CA2721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, το Μεταπτυχιακό Πρόγραμμα Σπουδών του Τμήματος Θεατρικών Σπουδών του Πανεπιστημίου Πελοποννήσου, θα πραγματοποιήσει 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παράσταση κουκλοθεάτρου για ενήλικες στο </w:t>
      </w:r>
      <w:r w:rsidRPr="00EA6CE5">
        <w:rPr>
          <w:rFonts w:eastAsia="Times New Roman" w:cs="Arial"/>
          <w:color w:val="222222"/>
          <w:sz w:val="24"/>
          <w:szCs w:val="24"/>
          <w:lang w:val="en-US" w:eastAsia="el-GR"/>
        </w:rPr>
        <w:t>Bar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Pr="00EA6CE5">
        <w:rPr>
          <w:rFonts w:eastAsia="Times New Roman" w:cs="Arial"/>
          <w:color w:val="222222"/>
          <w:sz w:val="24"/>
          <w:szCs w:val="24"/>
          <w:lang w:val="en-US" w:eastAsia="el-GR"/>
        </w:rPr>
        <w:t>Kontrabasso</w:t>
      </w:r>
      <w:proofErr w:type="spellEnd"/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(Αρβανιτιάς 1, Ναύπλιο)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>.</w:t>
      </w:r>
    </w:p>
    <w:p w:rsidR="0029099D" w:rsidRPr="00EA6CE5" w:rsidRDefault="0029099D" w:rsidP="00CA2721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29099D" w:rsidRPr="00EA6CE5" w:rsidRDefault="0029099D" w:rsidP="00E75055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Μπαρ χωρις μπουκάλια δεν υπάρχει. Όπως </w:t>
      </w:r>
      <w:r w:rsidR="00E75055" w:rsidRPr="00EA6CE5">
        <w:rPr>
          <w:rFonts w:eastAsia="Times New Roman" w:cs="Arial"/>
          <w:color w:val="222222"/>
          <w:sz w:val="24"/>
          <w:szCs w:val="24"/>
          <w:lang w:eastAsia="el-GR"/>
        </w:rPr>
        <w:t>δεν υπάρχει μπαρ που δεν έχει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200AC4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να διηγηθεί </w:t>
      </w:r>
      <w:r w:rsidR="00E75055" w:rsidRPr="00EA6CE5">
        <w:rPr>
          <w:rFonts w:eastAsia="Times New Roman" w:cs="Arial"/>
          <w:color w:val="222222"/>
          <w:sz w:val="24"/>
          <w:szCs w:val="24"/>
          <w:lang w:eastAsia="el-GR"/>
        </w:rPr>
        <w:t>ερωτικές ιστορίες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.</w:t>
      </w:r>
    </w:p>
    <w:p w:rsidR="0029099D" w:rsidRPr="00EA6CE5" w:rsidRDefault="004A59BA" w:rsidP="00385A74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u w:val="single"/>
          <w:lang w:eastAsia="el-GR"/>
        </w:rPr>
        <w:t>Εκείνη</w:t>
      </w: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:</w:t>
      </w:r>
      <w:r w:rsidR="00385A74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Ρ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ωσίδα καλλονή, ζει χρόνια στην Ελλάδα, ακούει Πάολα, αγαπά το αλκοόλ και τα ταξίδια. </w:t>
      </w:r>
      <w:r w:rsidR="0029099D" w:rsidRPr="00EA6CE5">
        <w:rPr>
          <w:rFonts w:eastAsia="Times New Roman" w:cs="Arial"/>
          <w:color w:val="222222"/>
          <w:sz w:val="24"/>
          <w:szCs w:val="24"/>
          <w:u w:val="single"/>
          <w:lang w:eastAsia="el-GR"/>
        </w:rPr>
        <w:t>Εκείνος</w:t>
      </w:r>
      <w:r w:rsidR="002F2E0D" w:rsidRPr="00EA6CE5">
        <w:rPr>
          <w:rFonts w:eastAsia="Times New Roman" w:cs="Arial"/>
          <w:color w:val="222222"/>
          <w:sz w:val="24"/>
          <w:szCs w:val="24"/>
          <w:lang w:eastAsia="el-GR"/>
        </w:rPr>
        <w:t>: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385A74" w:rsidRPr="00EA6CE5">
        <w:rPr>
          <w:rFonts w:eastAsia="Times New Roman" w:cs="Arial"/>
          <w:color w:val="222222"/>
          <w:sz w:val="24"/>
          <w:szCs w:val="24"/>
          <w:lang w:eastAsia="el-GR"/>
        </w:rPr>
        <w:t>Μ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>ε καταγωγή από πορτοκαλεώνα του Λάλουκα, δεν πίνει, δεν καπνίζει, ακούει τζαζ, αγαπά το διάβασμα και την έρευνα.</w:t>
      </w:r>
    </w:p>
    <w:p w:rsidR="0029099D" w:rsidRPr="00EA6CE5" w:rsidRDefault="0029099D" w:rsidP="00385A74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Δυο φαινομενικά αταίριαστα μπουκάλια συναντιούνται για πρώτη φορά και η κατάσταση βγαίνει εκτός ελέγχου. Η συνέχεια επί σκηνής!</w:t>
      </w:r>
    </w:p>
    <w:p w:rsidR="0029099D" w:rsidRPr="00EA6CE5" w:rsidRDefault="0029099D" w:rsidP="0029099D">
      <w:pPr>
        <w:shd w:val="clear" w:color="auto" w:fill="FFFFFF"/>
        <w:spacing w:after="0" w:line="33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29099D" w:rsidRPr="00EA6CE5" w:rsidRDefault="001A274E" w:rsidP="00E75055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Τις κούκλες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 εμψυχώνουν οι κούκλες Αγγελική Βλασοπούλου &amp; Βάσω Προκοπίου</w:t>
      </w:r>
    </w:p>
    <w:p w:rsidR="0029099D" w:rsidRPr="00EA6CE5" w:rsidRDefault="003C1EA9" w:rsidP="00E75055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 xml:space="preserve">Εσείς, ξέρετε τι πίνετε;;; </w:t>
      </w:r>
      <w:r w:rsidR="00586F2D" w:rsidRPr="00EA6CE5">
        <w:rPr>
          <w:rFonts w:eastAsia="Times New Roman" w:cs="Arial"/>
          <w:color w:val="222222"/>
          <w:sz w:val="24"/>
          <w:szCs w:val="24"/>
          <w:lang w:eastAsia="el-GR"/>
        </w:rPr>
        <w:t>Απολαύστε ΑΝ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>εύθυ</w:t>
      </w:r>
      <w:r w:rsidR="001649A8" w:rsidRPr="00EA6CE5">
        <w:rPr>
          <w:rFonts w:eastAsia="Times New Roman" w:cs="Arial"/>
          <w:color w:val="222222"/>
          <w:sz w:val="24"/>
          <w:szCs w:val="24"/>
          <w:lang w:eastAsia="el-GR"/>
        </w:rPr>
        <w:t>ΝΑ</w:t>
      </w:r>
      <w:r w:rsidR="0029099D" w:rsidRPr="00EA6CE5">
        <w:rPr>
          <w:rFonts w:eastAsia="Times New Roman" w:cs="Arial"/>
          <w:color w:val="222222"/>
          <w:sz w:val="24"/>
          <w:szCs w:val="24"/>
          <w:lang w:eastAsia="el-GR"/>
        </w:rPr>
        <w:t>…</w:t>
      </w:r>
    </w:p>
    <w:p w:rsidR="0029099D" w:rsidRPr="00EA6CE5" w:rsidRDefault="00CA2721" w:rsidP="0029099D">
      <w:pPr>
        <w:shd w:val="clear" w:color="auto" w:fill="FFFFFF"/>
        <w:spacing w:after="0" w:line="330" w:lineRule="atLeast"/>
        <w:jc w:val="both"/>
        <w:rPr>
          <w:rFonts w:eastAsia="Times New Roman" w:cs="Arial"/>
          <w:b/>
          <w:bCs/>
          <w:color w:val="CC00FF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 </w:t>
      </w:r>
      <w:r w:rsidRPr="00EA6CE5">
        <w:rPr>
          <w:rFonts w:eastAsia="Times New Roman" w:cs="Arial"/>
          <w:b/>
          <w:bCs/>
          <w:color w:val="CC00FF"/>
          <w:sz w:val="24"/>
          <w:szCs w:val="24"/>
          <w:lang w:eastAsia="el-GR"/>
        </w:rPr>
        <w:t>                                          </w:t>
      </w:r>
    </w:p>
    <w:p w:rsidR="00A41E4A" w:rsidRPr="00EA6CE5" w:rsidRDefault="00A41E4A" w:rsidP="00E75055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CA2721" w:rsidRPr="00EA6CE5" w:rsidRDefault="00CA2721" w:rsidP="00E75055">
      <w:pPr>
        <w:shd w:val="clear" w:color="auto" w:fill="FFFFFF"/>
        <w:spacing w:after="0" w:line="330" w:lineRule="atLeast"/>
        <w:jc w:val="center"/>
        <w:rPr>
          <w:rFonts w:eastAsia="Times New Roman" w:cs="Arial"/>
          <w:color w:val="222222"/>
          <w:sz w:val="24"/>
          <w:szCs w:val="24"/>
          <w:lang w:eastAsia="el-GR"/>
        </w:rPr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Η Διευθύντρια του ΠΜΣ</w:t>
      </w:r>
    </w:p>
    <w:p w:rsidR="00A41E4A" w:rsidRPr="00EA6CE5" w:rsidRDefault="00A41E4A" w:rsidP="00E75055">
      <w:pPr>
        <w:shd w:val="clear" w:color="auto" w:fill="FFFFFF"/>
        <w:spacing w:after="0" w:line="330" w:lineRule="atLeast"/>
        <w:jc w:val="center"/>
        <w:rPr>
          <w:rFonts w:eastAsia="Times New Roman" w:cs="Calibri"/>
          <w:color w:val="222222"/>
          <w:lang w:eastAsia="el-GR"/>
        </w:rPr>
      </w:pPr>
    </w:p>
    <w:p w:rsidR="00DD3AAE" w:rsidRPr="00EA6CE5" w:rsidRDefault="00CA2721" w:rsidP="00E75055">
      <w:pPr>
        <w:shd w:val="clear" w:color="auto" w:fill="FFFFFF"/>
        <w:spacing w:after="0" w:line="253" w:lineRule="atLeast"/>
        <w:jc w:val="center"/>
      </w:pPr>
      <w:r w:rsidRPr="00EA6CE5">
        <w:rPr>
          <w:rFonts w:eastAsia="Times New Roman" w:cs="Arial"/>
          <w:color w:val="222222"/>
          <w:sz w:val="24"/>
          <w:szCs w:val="24"/>
          <w:lang w:eastAsia="el-GR"/>
        </w:rPr>
        <w:t>Καθηγήτρια Άλκηστις Κοντογιάννη</w:t>
      </w:r>
      <w:bookmarkEnd w:id="0"/>
    </w:p>
    <w:sectPr w:rsidR="00DD3AAE" w:rsidRPr="00EA6CE5" w:rsidSect="00290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71"/>
    <w:rsid w:val="000A2971"/>
    <w:rsid w:val="001649A8"/>
    <w:rsid w:val="00182B01"/>
    <w:rsid w:val="001A274E"/>
    <w:rsid w:val="00200AC4"/>
    <w:rsid w:val="0025568C"/>
    <w:rsid w:val="0029099D"/>
    <w:rsid w:val="002F2E0D"/>
    <w:rsid w:val="00385A74"/>
    <w:rsid w:val="003C1EA9"/>
    <w:rsid w:val="004A59BA"/>
    <w:rsid w:val="00586F2D"/>
    <w:rsid w:val="005D74BE"/>
    <w:rsid w:val="00863FD6"/>
    <w:rsid w:val="00927693"/>
    <w:rsid w:val="00A41E4A"/>
    <w:rsid w:val="00B56024"/>
    <w:rsid w:val="00BC52C3"/>
    <w:rsid w:val="00C72BF9"/>
    <w:rsid w:val="00CA2721"/>
    <w:rsid w:val="00D32F85"/>
    <w:rsid w:val="00D53A03"/>
    <w:rsid w:val="00DD3AAE"/>
    <w:rsid w:val="00E75055"/>
    <w:rsid w:val="00E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FE06-26B3-4810-A599-201CD07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</dc:creator>
  <cp:keywords/>
  <dc:description/>
  <cp:lastModifiedBy>Karagianni</cp:lastModifiedBy>
  <cp:revision>19</cp:revision>
  <dcterms:created xsi:type="dcterms:W3CDTF">2016-06-05T21:07:00Z</dcterms:created>
  <dcterms:modified xsi:type="dcterms:W3CDTF">2016-06-08T05:56:00Z</dcterms:modified>
</cp:coreProperties>
</file>