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362" w:rsidRPr="00626362" w:rsidRDefault="00626362" w:rsidP="00626362">
      <w:pPr>
        <w:spacing w:before="100" w:beforeAutospacing="1" w:after="100" w:afterAutospacing="1" w:line="0" w:lineRule="atLeast"/>
        <w:ind w:left="-1276"/>
        <w:jc w:val="both"/>
        <w:rPr>
          <w:rFonts w:ascii="Arial" w:eastAsia="Calibri" w:hAnsi="Arial" w:cs="Arial"/>
          <w:lang w:eastAsia="en-US"/>
        </w:rPr>
      </w:pPr>
      <w:r w:rsidRPr="00626362">
        <w:rPr>
          <w:rFonts w:ascii="Arial" w:eastAsia="Calibri" w:hAnsi="Arial" w:cs="Arial"/>
          <w:noProof/>
        </w:rPr>
        <w:drawing>
          <wp:inline distT="0" distB="0" distL="0" distR="0" wp14:anchorId="01BF839B" wp14:editId="2B2892DF">
            <wp:extent cx="7162800" cy="1148580"/>
            <wp:effectExtent l="0" t="0" r="0" b="0"/>
            <wp:docPr id="1" name="Εικόνα 1" descr="http://ts.uop.gr/tsdie/images/top-ba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http://ts.uop.gr/tsdie/images/top-banne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817" cy="1162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362" w:rsidRPr="00626362" w:rsidRDefault="00626362" w:rsidP="00626362">
      <w:pPr>
        <w:spacing w:before="100" w:beforeAutospacing="1" w:after="100" w:afterAutospacing="1" w:line="0" w:lineRule="atLeast"/>
        <w:contextualSpacing/>
        <w:jc w:val="both"/>
        <w:rPr>
          <w:rFonts w:ascii="Calibri" w:eastAsia="Calibri" w:hAnsi="Calibri" w:cs="Arial"/>
          <w:b/>
          <w:bCs/>
          <w:lang w:eastAsia="en-US"/>
        </w:rPr>
      </w:pPr>
      <w:r w:rsidRPr="00626362">
        <w:rPr>
          <w:rFonts w:ascii="Calibri" w:eastAsia="Calibri" w:hAnsi="Calibri" w:cs="Arial"/>
          <w:b/>
          <w:bCs/>
          <w:lang w:eastAsia="en-US"/>
        </w:rPr>
        <w:t>ΠΑΝΕΠΙΣΤΗΜΙΟ</w:t>
      </w:r>
      <w:r w:rsidRPr="00626362">
        <w:rPr>
          <w:rFonts w:ascii="Calibri" w:eastAsia="Calibri" w:hAnsi="Calibri" w:cs="Arial"/>
          <w:b/>
          <w:bCs/>
          <w:lang w:val="en-US" w:eastAsia="en-US"/>
        </w:rPr>
        <w:t> </w:t>
      </w:r>
      <w:r w:rsidRPr="00626362">
        <w:rPr>
          <w:rFonts w:ascii="Calibri" w:eastAsia="Calibri" w:hAnsi="Calibri" w:cs="Arial"/>
          <w:b/>
          <w:bCs/>
          <w:lang w:eastAsia="en-US"/>
        </w:rPr>
        <w:t xml:space="preserve"> ΠΕΛΟΠΟΝΝΗΣΟΥ</w:t>
      </w:r>
    </w:p>
    <w:p w:rsidR="00626362" w:rsidRPr="00626362" w:rsidRDefault="00626362" w:rsidP="00626362">
      <w:pPr>
        <w:spacing w:before="100" w:beforeAutospacing="1" w:after="100" w:afterAutospacing="1" w:line="0" w:lineRule="atLeast"/>
        <w:contextualSpacing/>
        <w:jc w:val="both"/>
        <w:rPr>
          <w:rFonts w:ascii="Calibri" w:eastAsia="Calibri" w:hAnsi="Calibri" w:cs="Arial"/>
          <w:b/>
          <w:bCs/>
          <w:lang w:eastAsia="en-US"/>
        </w:rPr>
      </w:pPr>
      <w:r w:rsidRPr="00626362">
        <w:rPr>
          <w:rFonts w:ascii="Calibri" w:eastAsia="Calibri" w:hAnsi="Calibri" w:cs="Arial"/>
          <w:b/>
          <w:bCs/>
          <w:lang w:eastAsia="en-US"/>
        </w:rPr>
        <w:t>ΣΧΟΛΗ ΚΑΛΩΝ ΤΕΧΝΩΝ</w:t>
      </w:r>
    </w:p>
    <w:p w:rsidR="00626362" w:rsidRPr="00626362" w:rsidRDefault="00626362" w:rsidP="00626362">
      <w:pPr>
        <w:spacing w:before="100" w:beforeAutospacing="1" w:after="100" w:afterAutospacing="1" w:line="0" w:lineRule="atLeast"/>
        <w:contextualSpacing/>
        <w:jc w:val="both"/>
        <w:rPr>
          <w:rFonts w:ascii="Calibri" w:eastAsia="Calibri" w:hAnsi="Calibri" w:cs="Arial"/>
          <w:b/>
          <w:bCs/>
          <w:lang w:eastAsia="en-US"/>
        </w:rPr>
      </w:pPr>
      <w:r w:rsidRPr="00626362">
        <w:rPr>
          <w:rFonts w:ascii="Calibri" w:eastAsia="Calibri" w:hAnsi="Calibri" w:cs="Arial"/>
          <w:b/>
          <w:bCs/>
          <w:lang w:eastAsia="en-US"/>
        </w:rPr>
        <w:t>ΤΜΗΜΑ ΘΕΑΤΡΙΚΩΝ ΣΠΟΥΔΩΝ</w:t>
      </w:r>
    </w:p>
    <w:p w:rsidR="00626362" w:rsidRPr="00626362" w:rsidRDefault="00626362" w:rsidP="00626362">
      <w:pPr>
        <w:spacing w:before="100" w:beforeAutospacing="1" w:after="100" w:afterAutospacing="1" w:line="0" w:lineRule="atLeast"/>
        <w:contextualSpacing/>
        <w:jc w:val="both"/>
        <w:rPr>
          <w:rFonts w:ascii="Calibri" w:eastAsia="Calibri" w:hAnsi="Calibri" w:cs="Arial"/>
          <w:smallCaps/>
          <w:lang w:eastAsia="en-US"/>
        </w:rPr>
      </w:pPr>
      <w:r w:rsidRPr="00626362">
        <w:rPr>
          <w:rFonts w:ascii="Calibri" w:eastAsia="Calibri" w:hAnsi="Calibri" w:cs="Arial"/>
          <w:smallCaps/>
          <w:sz w:val="18"/>
          <w:szCs w:val="18"/>
          <w:lang w:eastAsia="en-US"/>
        </w:rPr>
        <w:t>ΤΗΛ</w:t>
      </w:r>
      <w:r w:rsidRPr="00626362">
        <w:rPr>
          <w:rFonts w:ascii="Calibri" w:eastAsia="Calibri" w:hAnsi="Calibri" w:cs="Arial"/>
          <w:smallCaps/>
          <w:lang w:eastAsia="en-US"/>
        </w:rPr>
        <w:t>.: 27520 96127, 129</w:t>
      </w:r>
    </w:p>
    <w:p w:rsidR="00626362" w:rsidRPr="00626362" w:rsidRDefault="00626362" w:rsidP="00626362">
      <w:pPr>
        <w:spacing w:before="100" w:beforeAutospacing="1" w:after="100" w:afterAutospacing="1" w:line="0" w:lineRule="atLeast"/>
        <w:contextualSpacing/>
        <w:jc w:val="both"/>
        <w:rPr>
          <w:rFonts w:ascii="Calibri" w:eastAsia="Calibri" w:hAnsi="Calibri" w:cs="Arial"/>
          <w:smallCaps/>
          <w:lang w:eastAsia="en-US"/>
        </w:rPr>
      </w:pPr>
      <w:r w:rsidRPr="00626362">
        <w:rPr>
          <w:rFonts w:ascii="Calibri" w:eastAsia="Calibri" w:hAnsi="Calibri" w:cs="Arial"/>
          <w:smallCaps/>
          <w:sz w:val="20"/>
          <w:szCs w:val="20"/>
          <w:lang w:val="en-US" w:eastAsia="en-US"/>
        </w:rPr>
        <w:t>fax</w:t>
      </w:r>
      <w:r w:rsidRPr="00626362">
        <w:rPr>
          <w:rFonts w:ascii="Calibri" w:eastAsia="Calibri" w:hAnsi="Calibri" w:cs="Arial"/>
          <w:smallCaps/>
          <w:lang w:eastAsia="en-US"/>
        </w:rPr>
        <w:t>: 27520 96128</w:t>
      </w:r>
    </w:p>
    <w:p w:rsidR="00626362" w:rsidRPr="00626362" w:rsidRDefault="00626362" w:rsidP="00626362">
      <w:pPr>
        <w:spacing w:before="100" w:beforeAutospacing="1" w:after="100" w:afterAutospacing="1" w:line="0" w:lineRule="atLeast"/>
        <w:contextualSpacing/>
        <w:jc w:val="both"/>
        <w:rPr>
          <w:rFonts w:ascii="Calibri" w:eastAsia="Calibri" w:hAnsi="Calibri" w:cs="Arial"/>
          <w:lang w:eastAsia="en-US"/>
        </w:rPr>
      </w:pPr>
      <w:r w:rsidRPr="00626362">
        <w:rPr>
          <w:rFonts w:ascii="Calibri" w:eastAsia="Calibri" w:hAnsi="Calibri" w:cs="Arial"/>
          <w:lang w:eastAsia="en-US"/>
        </w:rPr>
        <w:t xml:space="preserve">Ιστοσελίδα: </w:t>
      </w:r>
      <w:hyperlink r:id="rId5" w:history="1">
        <w:r w:rsidRPr="00626362">
          <w:rPr>
            <w:rFonts w:ascii="Calibri" w:eastAsia="Calibri" w:hAnsi="Calibri" w:cs="Arial"/>
            <w:u w:val="single"/>
            <w:lang w:val="en-US" w:eastAsia="en-US"/>
          </w:rPr>
          <w:t>http</w:t>
        </w:r>
        <w:r w:rsidRPr="00626362">
          <w:rPr>
            <w:rFonts w:ascii="Calibri" w:eastAsia="Calibri" w:hAnsi="Calibri" w:cs="Arial"/>
            <w:u w:val="single"/>
            <w:lang w:eastAsia="en-US"/>
          </w:rPr>
          <w:t>://</w:t>
        </w:r>
        <w:proofErr w:type="spellStart"/>
        <w:r w:rsidRPr="00626362">
          <w:rPr>
            <w:rFonts w:ascii="Calibri" w:eastAsia="Calibri" w:hAnsi="Calibri" w:cs="Arial"/>
            <w:u w:val="single"/>
            <w:lang w:val="en-US" w:eastAsia="en-US"/>
          </w:rPr>
          <w:t>ts</w:t>
        </w:r>
        <w:proofErr w:type="spellEnd"/>
        <w:r w:rsidRPr="00626362">
          <w:rPr>
            <w:rFonts w:ascii="Calibri" w:eastAsia="Calibri" w:hAnsi="Calibri" w:cs="Arial"/>
            <w:u w:val="single"/>
            <w:lang w:eastAsia="en-US"/>
          </w:rPr>
          <w:t>.</w:t>
        </w:r>
        <w:proofErr w:type="spellStart"/>
        <w:r w:rsidRPr="00626362">
          <w:rPr>
            <w:rFonts w:ascii="Calibri" w:eastAsia="Calibri" w:hAnsi="Calibri" w:cs="Arial"/>
            <w:u w:val="single"/>
            <w:lang w:val="en-US" w:eastAsia="en-US"/>
          </w:rPr>
          <w:t>uop</w:t>
        </w:r>
        <w:proofErr w:type="spellEnd"/>
        <w:r w:rsidRPr="00626362">
          <w:rPr>
            <w:rFonts w:ascii="Calibri" w:eastAsia="Calibri" w:hAnsi="Calibri" w:cs="Arial"/>
            <w:u w:val="single"/>
            <w:lang w:eastAsia="en-US"/>
          </w:rPr>
          <w:t>.</w:t>
        </w:r>
        <w:r w:rsidRPr="00626362">
          <w:rPr>
            <w:rFonts w:ascii="Calibri" w:eastAsia="Calibri" w:hAnsi="Calibri" w:cs="Arial"/>
            <w:u w:val="single"/>
            <w:lang w:val="en-US" w:eastAsia="en-US"/>
          </w:rPr>
          <w:t>gr</w:t>
        </w:r>
        <w:r w:rsidRPr="00626362">
          <w:rPr>
            <w:rFonts w:ascii="Calibri" w:eastAsia="Calibri" w:hAnsi="Calibri" w:cs="Arial"/>
            <w:u w:val="single"/>
            <w:lang w:eastAsia="en-US"/>
          </w:rPr>
          <w:t>/</w:t>
        </w:r>
      </w:hyperlink>
      <w:proofErr w:type="spellStart"/>
      <w:r w:rsidRPr="00626362">
        <w:rPr>
          <w:rFonts w:ascii="Calibri" w:eastAsia="Calibri" w:hAnsi="Calibri" w:cs="Arial"/>
          <w:lang w:val="en-US" w:eastAsia="en-US"/>
        </w:rPr>
        <w:t>tsdie</w:t>
      </w:r>
      <w:proofErr w:type="spellEnd"/>
    </w:p>
    <w:p w:rsidR="00626362" w:rsidRPr="00626362" w:rsidRDefault="002E6159" w:rsidP="00626362">
      <w:pPr>
        <w:spacing w:before="100" w:beforeAutospacing="1" w:after="100" w:afterAutospacing="1" w:line="0" w:lineRule="atLeast"/>
        <w:contextualSpacing/>
        <w:jc w:val="both"/>
        <w:rPr>
          <w:rFonts w:ascii="Calibri" w:eastAsia="Calibri" w:hAnsi="Calibri" w:cs="Arial"/>
          <w:lang w:eastAsia="en-US"/>
        </w:rPr>
      </w:pPr>
      <w:hyperlink r:id="rId6" w:history="1">
        <w:r w:rsidR="00626362" w:rsidRPr="00626362">
          <w:rPr>
            <w:rFonts w:ascii="Calibri" w:eastAsia="Calibri" w:hAnsi="Calibri" w:cs="Arial"/>
            <w:u w:val="single"/>
            <w:lang w:val="fr-FR" w:eastAsia="en-US"/>
          </w:rPr>
          <w:t>ts</w:t>
        </w:r>
        <w:r w:rsidR="00626362" w:rsidRPr="00626362">
          <w:rPr>
            <w:rFonts w:ascii="Calibri" w:eastAsia="Calibri" w:hAnsi="Calibri" w:cs="Arial"/>
            <w:u w:val="single"/>
            <w:lang w:eastAsia="en-US"/>
          </w:rPr>
          <w:t>-</w:t>
        </w:r>
        <w:r w:rsidR="00626362" w:rsidRPr="00626362">
          <w:rPr>
            <w:rFonts w:ascii="Calibri" w:eastAsia="Calibri" w:hAnsi="Calibri" w:cs="Arial"/>
            <w:u w:val="single"/>
            <w:lang w:val="fr-FR" w:eastAsia="en-US"/>
          </w:rPr>
          <w:t>secretary</w:t>
        </w:r>
        <w:r w:rsidR="00626362" w:rsidRPr="00626362">
          <w:rPr>
            <w:rFonts w:ascii="Calibri" w:eastAsia="Calibri" w:hAnsi="Calibri" w:cs="Arial"/>
            <w:u w:val="single"/>
            <w:lang w:eastAsia="en-US"/>
          </w:rPr>
          <w:t>@</w:t>
        </w:r>
        <w:r w:rsidR="00626362" w:rsidRPr="00626362">
          <w:rPr>
            <w:rFonts w:ascii="Calibri" w:eastAsia="Calibri" w:hAnsi="Calibri" w:cs="Arial"/>
            <w:u w:val="single"/>
            <w:lang w:val="fr-FR" w:eastAsia="en-US"/>
          </w:rPr>
          <w:t>uop</w:t>
        </w:r>
        <w:r w:rsidR="00626362" w:rsidRPr="00626362">
          <w:rPr>
            <w:rFonts w:ascii="Calibri" w:eastAsia="Calibri" w:hAnsi="Calibri" w:cs="Arial"/>
            <w:u w:val="single"/>
            <w:lang w:eastAsia="en-US"/>
          </w:rPr>
          <w:t>.</w:t>
        </w:r>
        <w:r w:rsidR="00626362" w:rsidRPr="00626362">
          <w:rPr>
            <w:rFonts w:ascii="Calibri" w:eastAsia="Calibri" w:hAnsi="Calibri" w:cs="Arial"/>
            <w:u w:val="single"/>
            <w:lang w:val="fr-FR" w:eastAsia="en-US"/>
          </w:rPr>
          <w:t>gr</w:t>
        </w:r>
      </w:hyperlink>
      <w:r w:rsidR="00626362" w:rsidRPr="00626362">
        <w:rPr>
          <w:rFonts w:ascii="Calibri" w:eastAsia="Calibri" w:hAnsi="Calibri" w:cs="Arial"/>
          <w:lang w:val="fr-FR" w:eastAsia="en-US"/>
        </w:rPr>
        <w:t>,</w:t>
      </w:r>
      <w:r w:rsidR="00626362" w:rsidRPr="00626362">
        <w:rPr>
          <w:rFonts w:ascii="Calibri" w:eastAsia="Calibri" w:hAnsi="Calibri" w:cs="Arial"/>
          <w:lang w:eastAsia="en-US"/>
        </w:rPr>
        <w:t xml:space="preserve">  </w:t>
      </w:r>
      <w:hyperlink r:id="rId7" w:history="1">
        <w:r w:rsidR="00626362" w:rsidRPr="00626362">
          <w:rPr>
            <w:rFonts w:ascii="Calibri" w:eastAsia="Calibri" w:hAnsi="Calibri" w:cs="Arial"/>
            <w:u w:val="single"/>
            <w:lang w:val="fr-FR" w:eastAsia="en-US"/>
          </w:rPr>
          <w:t>tmima</w:t>
        </w:r>
        <w:r w:rsidR="00626362" w:rsidRPr="00626362">
          <w:rPr>
            <w:rFonts w:ascii="Calibri" w:eastAsia="Calibri" w:hAnsi="Calibri" w:cs="Arial"/>
            <w:u w:val="single"/>
            <w:lang w:eastAsia="en-US"/>
          </w:rPr>
          <w:t>_</w:t>
        </w:r>
        <w:r w:rsidR="00626362" w:rsidRPr="00626362">
          <w:rPr>
            <w:rFonts w:ascii="Calibri" w:eastAsia="Calibri" w:hAnsi="Calibri" w:cs="Arial"/>
            <w:u w:val="single"/>
            <w:lang w:val="fr-FR" w:eastAsia="en-US"/>
          </w:rPr>
          <w:t>theatrikon</w:t>
        </w:r>
        <w:r w:rsidR="00626362" w:rsidRPr="00626362">
          <w:rPr>
            <w:rFonts w:ascii="Calibri" w:eastAsia="Calibri" w:hAnsi="Calibri" w:cs="Arial"/>
            <w:u w:val="single"/>
            <w:lang w:eastAsia="en-US"/>
          </w:rPr>
          <w:t>_</w:t>
        </w:r>
        <w:r w:rsidR="00626362" w:rsidRPr="00626362">
          <w:rPr>
            <w:rFonts w:ascii="Calibri" w:eastAsia="Calibri" w:hAnsi="Calibri" w:cs="Arial"/>
            <w:u w:val="single"/>
            <w:lang w:val="fr-FR" w:eastAsia="en-US"/>
          </w:rPr>
          <w:t>spoudon</w:t>
        </w:r>
        <w:r w:rsidR="00626362" w:rsidRPr="00626362">
          <w:rPr>
            <w:rFonts w:ascii="Calibri" w:eastAsia="Calibri" w:hAnsi="Calibri" w:cs="Arial"/>
            <w:u w:val="single"/>
            <w:lang w:eastAsia="en-US"/>
          </w:rPr>
          <w:t>@</w:t>
        </w:r>
        <w:r w:rsidR="00626362" w:rsidRPr="00626362">
          <w:rPr>
            <w:rFonts w:ascii="Calibri" w:eastAsia="Calibri" w:hAnsi="Calibri" w:cs="Arial"/>
            <w:u w:val="single"/>
            <w:lang w:val="fr-FR" w:eastAsia="en-US"/>
          </w:rPr>
          <w:t>uop</w:t>
        </w:r>
        <w:r w:rsidR="00626362" w:rsidRPr="00626362">
          <w:rPr>
            <w:rFonts w:ascii="Calibri" w:eastAsia="Calibri" w:hAnsi="Calibri" w:cs="Arial"/>
            <w:u w:val="single"/>
            <w:lang w:eastAsia="en-US"/>
          </w:rPr>
          <w:t>.</w:t>
        </w:r>
        <w:r w:rsidR="00626362" w:rsidRPr="00626362">
          <w:rPr>
            <w:rFonts w:ascii="Calibri" w:eastAsia="Calibri" w:hAnsi="Calibri" w:cs="Arial"/>
            <w:u w:val="single"/>
            <w:lang w:val="fr-FR" w:eastAsia="en-US"/>
          </w:rPr>
          <w:t>gr</w:t>
        </w:r>
      </w:hyperlink>
    </w:p>
    <w:p w:rsidR="00626362" w:rsidRPr="00626362" w:rsidRDefault="00626362" w:rsidP="00626362">
      <w:pPr>
        <w:autoSpaceDE w:val="0"/>
        <w:autoSpaceDN w:val="0"/>
        <w:spacing w:before="100" w:beforeAutospacing="1" w:after="100" w:afterAutospacing="1" w:line="0" w:lineRule="atLeast"/>
        <w:contextualSpacing/>
        <w:jc w:val="both"/>
        <w:rPr>
          <w:rFonts w:ascii="Calibri" w:eastAsia="Calibri" w:hAnsi="Calibri" w:cs="Arial"/>
          <w:bCs/>
          <w:lang w:eastAsia="en-US"/>
        </w:rPr>
      </w:pPr>
    </w:p>
    <w:p w:rsidR="006B6A2F" w:rsidRDefault="00007908">
      <w:r>
        <w:t xml:space="preserve">                                                             </w:t>
      </w:r>
    </w:p>
    <w:p w:rsidR="00C70C47" w:rsidRPr="006B6A2F" w:rsidRDefault="00007908" w:rsidP="006B6A2F">
      <w:pPr>
        <w:jc w:val="center"/>
        <w:rPr>
          <w:b/>
          <w:sz w:val="36"/>
          <w:szCs w:val="36"/>
        </w:rPr>
      </w:pPr>
      <w:r w:rsidRPr="006B6A2F">
        <w:rPr>
          <w:b/>
          <w:sz w:val="36"/>
          <w:szCs w:val="36"/>
        </w:rPr>
        <w:t>ΔΕΛΤΙΟ ΤΥΠΟΥ</w:t>
      </w:r>
    </w:p>
    <w:p w:rsidR="00007908" w:rsidRPr="0046431F" w:rsidRDefault="00B74652">
      <w:pPr>
        <w:rPr>
          <w:sz w:val="24"/>
          <w:szCs w:val="24"/>
        </w:rPr>
      </w:pPr>
      <w:r w:rsidRPr="00B74652">
        <w:rPr>
          <w:sz w:val="24"/>
          <w:szCs w:val="24"/>
        </w:rPr>
        <w:t xml:space="preserve">                  </w:t>
      </w:r>
      <w:r w:rsidR="0046431F">
        <w:rPr>
          <w:sz w:val="24"/>
          <w:szCs w:val="24"/>
        </w:rPr>
        <w:t>Τη</w:t>
      </w:r>
      <w:r w:rsidRPr="00B74652">
        <w:rPr>
          <w:sz w:val="24"/>
          <w:szCs w:val="24"/>
        </w:rPr>
        <w:t xml:space="preserve"> </w:t>
      </w:r>
      <w:r w:rsidR="0046431F" w:rsidRPr="00B74652">
        <w:rPr>
          <w:sz w:val="24"/>
          <w:szCs w:val="24"/>
        </w:rPr>
        <w:t>Δευτέρα  12  Δεκεμβρίου</w:t>
      </w:r>
      <w:r w:rsidR="0046431F">
        <w:rPr>
          <w:sz w:val="24"/>
          <w:szCs w:val="24"/>
        </w:rPr>
        <w:t xml:space="preserve"> 2016 στις</w:t>
      </w:r>
      <w:r w:rsidR="0046431F" w:rsidRPr="00B74652">
        <w:rPr>
          <w:sz w:val="24"/>
          <w:szCs w:val="24"/>
        </w:rPr>
        <w:t xml:space="preserve">  9.00 π.μ.</w:t>
      </w:r>
      <w:r w:rsidR="009656C0">
        <w:rPr>
          <w:sz w:val="24"/>
          <w:szCs w:val="24"/>
        </w:rPr>
        <w:t xml:space="preserve">, </w:t>
      </w:r>
      <w:r w:rsidR="0046431F">
        <w:rPr>
          <w:sz w:val="24"/>
          <w:szCs w:val="24"/>
        </w:rPr>
        <w:t>θα πραγματοποιηθεί</w:t>
      </w:r>
      <w:r w:rsidRPr="00B74652">
        <w:rPr>
          <w:sz w:val="24"/>
          <w:szCs w:val="24"/>
        </w:rPr>
        <w:t xml:space="preserve"> </w:t>
      </w:r>
      <w:proofErr w:type="spellStart"/>
      <w:r w:rsidR="00007908" w:rsidRPr="00B74652">
        <w:rPr>
          <w:sz w:val="24"/>
          <w:szCs w:val="24"/>
        </w:rPr>
        <w:t>Θ</w:t>
      </w:r>
      <w:r w:rsidRPr="00B74652">
        <w:rPr>
          <w:sz w:val="24"/>
          <w:szCs w:val="24"/>
        </w:rPr>
        <w:t>εατροπαιδαγωγικό</w:t>
      </w:r>
      <w:proofErr w:type="spellEnd"/>
      <w:r w:rsidRPr="00B74652">
        <w:rPr>
          <w:sz w:val="24"/>
          <w:szCs w:val="24"/>
        </w:rPr>
        <w:t xml:space="preserve"> Πρόγραμμα για εφήβους 14-17 ετών, στο Γυμνάσιο Ασκληπιείου,   </w:t>
      </w:r>
      <w:proofErr w:type="spellStart"/>
      <w:r w:rsidRPr="00B74652">
        <w:rPr>
          <w:sz w:val="24"/>
          <w:szCs w:val="24"/>
        </w:rPr>
        <w:t>Λυγουριό</w:t>
      </w:r>
      <w:proofErr w:type="spellEnd"/>
      <w:r w:rsidRPr="00B74652">
        <w:rPr>
          <w:sz w:val="24"/>
          <w:szCs w:val="24"/>
        </w:rPr>
        <w:t xml:space="preserve">  Αργολίδας</w:t>
      </w:r>
      <w:r w:rsidR="0046431F">
        <w:rPr>
          <w:sz w:val="24"/>
          <w:szCs w:val="24"/>
        </w:rPr>
        <w:t xml:space="preserve"> με τίτλο</w:t>
      </w:r>
      <w:r w:rsidR="0046431F" w:rsidRPr="0046431F">
        <w:rPr>
          <w:sz w:val="24"/>
          <w:szCs w:val="24"/>
        </w:rPr>
        <w:t>:</w:t>
      </w:r>
    </w:p>
    <w:p w:rsidR="00B74652" w:rsidRPr="006B6A2F" w:rsidRDefault="00AD5B19" w:rsidP="006B6A2F">
      <w:pPr>
        <w:jc w:val="center"/>
        <w:rPr>
          <w:b/>
          <w:sz w:val="28"/>
          <w:szCs w:val="28"/>
        </w:rPr>
      </w:pPr>
      <w:r w:rsidRPr="006B6A2F">
        <w:rPr>
          <w:b/>
          <w:sz w:val="28"/>
          <w:szCs w:val="28"/>
        </w:rPr>
        <w:t>«</w:t>
      </w:r>
      <w:r w:rsidRPr="006B6A2F">
        <w:rPr>
          <w:b/>
          <w:sz w:val="28"/>
          <w:szCs w:val="28"/>
          <w:lang w:val="en-US"/>
        </w:rPr>
        <w:t>B</w:t>
      </w:r>
      <w:r w:rsidRPr="006B6A2F">
        <w:rPr>
          <w:b/>
          <w:sz w:val="28"/>
          <w:szCs w:val="28"/>
        </w:rPr>
        <w:t>ΙΟ-</w:t>
      </w:r>
      <w:r w:rsidR="00AC4356" w:rsidRPr="006B6A2F">
        <w:rPr>
          <w:b/>
          <w:sz w:val="28"/>
          <w:szCs w:val="28"/>
        </w:rPr>
        <w:t>ΔΙΛ</w:t>
      </w:r>
      <w:r w:rsidRPr="006B6A2F">
        <w:rPr>
          <w:b/>
          <w:sz w:val="28"/>
          <w:szCs w:val="28"/>
        </w:rPr>
        <w:t>ΗΜ</w:t>
      </w:r>
      <w:r w:rsidR="00AC4356" w:rsidRPr="006B6A2F">
        <w:rPr>
          <w:b/>
          <w:sz w:val="28"/>
          <w:szCs w:val="28"/>
        </w:rPr>
        <w:t>Μ</w:t>
      </w:r>
      <w:r w:rsidRPr="006B6A2F">
        <w:rPr>
          <w:b/>
          <w:sz w:val="28"/>
          <w:szCs w:val="28"/>
        </w:rPr>
        <w:t>ΑΤΑ»</w:t>
      </w:r>
    </w:p>
    <w:p w:rsidR="00B53B5D" w:rsidRPr="009A5E87" w:rsidRDefault="00764100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    </w:t>
      </w:r>
      <w:r w:rsidR="00B53B5D">
        <w:rPr>
          <w:rFonts w:cstheme="minorHAnsi"/>
          <w:color w:val="000000"/>
          <w:sz w:val="24"/>
          <w:szCs w:val="24"/>
          <w:shd w:val="clear" w:color="auto" w:fill="FFFFFF"/>
        </w:rPr>
        <w:t xml:space="preserve">Τα τελευταία χρόνια οι εξελίξεις στη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Βιοτεχνολογία </w:t>
      </w:r>
      <w:r w:rsidR="00B53B5D">
        <w:rPr>
          <w:rFonts w:cstheme="minorHAnsi"/>
          <w:color w:val="000000"/>
          <w:sz w:val="24"/>
          <w:szCs w:val="24"/>
          <w:shd w:val="clear" w:color="auto" w:fill="FFFFFF"/>
        </w:rPr>
        <w:t>και στην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Γενετική Μηχανική </w:t>
      </w:r>
      <w:r w:rsidR="00B53B5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έχουν επιτρέψει επιτεύγματα που παλαιοτέρα θα θεωρούνταν ακατόρθωτα. Για παράδειγμα, παραγωγή φαρμάκων από γενετι</w:t>
      </w:r>
      <w:r w:rsidR="009A5E87">
        <w:rPr>
          <w:rFonts w:cstheme="minorHAnsi"/>
          <w:color w:val="000000"/>
          <w:sz w:val="24"/>
          <w:szCs w:val="24"/>
          <w:shd w:val="clear" w:color="auto" w:fill="FFFFFF"/>
        </w:rPr>
        <w:t>κά τροποποιημένα βακτήρια, ζώα ή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φυτά, πρόβλεψη της πιθανότητας μελλοντικής εκδήλωσης νόσου, κλωνοποίηση</w:t>
      </w:r>
      <w:r w:rsidR="009A5E87">
        <w:rPr>
          <w:rFonts w:cstheme="minorHAnsi"/>
          <w:color w:val="000000"/>
          <w:sz w:val="24"/>
          <w:szCs w:val="24"/>
          <w:shd w:val="clear" w:color="auto" w:fill="FFFFFF"/>
        </w:rPr>
        <w:t xml:space="preserve"> οργανισμών .</w:t>
      </w:r>
      <w:r w:rsidR="00951B13">
        <w:rPr>
          <w:rFonts w:cstheme="minorHAnsi"/>
          <w:color w:val="000000"/>
          <w:sz w:val="24"/>
          <w:szCs w:val="24"/>
          <w:shd w:val="clear" w:color="auto" w:fill="FFFFFF"/>
        </w:rPr>
        <w:t>Αυτές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και</w:t>
      </w:r>
      <w:r w:rsidR="00951B13">
        <w:rPr>
          <w:rFonts w:cstheme="minorHAnsi"/>
          <w:color w:val="000000"/>
          <w:sz w:val="24"/>
          <w:szCs w:val="24"/>
          <w:shd w:val="clear" w:color="auto" w:fill="FFFFFF"/>
        </w:rPr>
        <w:t xml:space="preserve"> άλλες βιοτεχνολογικές</w:t>
      </w:r>
      <w:r w:rsidR="009A5E87">
        <w:rPr>
          <w:rFonts w:cstheme="minorHAnsi"/>
          <w:color w:val="000000"/>
          <w:sz w:val="24"/>
          <w:szCs w:val="24"/>
          <w:shd w:val="clear" w:color="auto" w:fill="FFFFFF"/>
        </w:rPr>
        <w:t xml:space="preserve"> ανακαλύψεις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εγείρουν </w:t>
      </w:r>
      <w:proofErr w:type="spellStart"/>
      <w:r w:rsidR="009A5E87">
        <w:rPr>
          <w:rFonts w:cstheme="minorHAnsi"/>
          <w:color w:val="000000"/>
          <w:sz w:val="24"/>
          <w:szCs w:val="24"/>
          <w:shd w:val="clear" w:color="auto" w:fill="FFFFFF"/>
        </w:rPr>
        <w:t>βιοηθικά</w:t>
      </w:r>
      <w:proofErr w:type="spellEnd"/>
      <w:r w:rsidR="00AC4356">
        <w:rPr>
          <w:rFonts w:cstheme="minorHAnsi"/>
          <w:color w:val="000000"/>
          <w:sz w:val="24"/>
          <w:szCs w:val="24"/>
          <w:shd w:val="clear" w:color="auto" w:fill="FFFFFF"/>
        </w:rPr>
        <w:t xml:space="preserve"> διλ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ήμ</w:t>
      </w:r>
      <w:r w:rsidR="00AC4356">
        <w:rPr>
          <w:rFonts w:cstheme="minorHAnsi"/>
          <w:color w:val="000000"/>
          <w:sz w:val="24"/>
          <w:szCs w:val="24"/>
          <w:shd w:val="clear" w:color="auto" w:fill="FFFFFF"/>
        </w:rPr>
        <w:t>μ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ατα. </w:t>
      </w:r>
      <w:r w:rsidR="009A5E87">
        <w:rPr>
          <w:rFonts w:cstheme="minorHAnsi"/>
          <w:color w:val="000000"/>
          <w:sz w:val="24"/>
          <w:szCs w:val="24"/>
          <w:shd w:val="clear" w:color="auto" w:fill="FFFFFF"/>
        </w:rPr>
        <w:t>Τι</w:t>
      </w:r>
      <w:r w:rsidR="00075FFD" w:rsidRPr="00075F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είναι καλό και τι όχι, τι επιτρέπεται και τ</w:t>
      </w:r>
      <w:r w:rsidR="00075FFD">
        <w:rPr>
          <w:rFonts w:cstheme="minorHAnsi"/>
          <w:color w:val="000000"/>
          <w:sz w:val="24"/>
          <w:szCs w:val="24"/>
          <w:shd w:val="clear" w:color="auto" w:fill="FFFFFF"/>
        </w:rPr>
        <w:t>ι</w:t>
      </w:r>
      <w:r w:rsidR="00075FFD" w:rsidRPr="00075F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075FFD">
        <w:rPr>
          <w:rFonts w:cstheme="minorHAnsi"/>
          <w:color w:val="000000"/>
          <w:sz w:val="24"/>
          <w:szCs w:val="24"/>
          <w:shd w:val="clear" w:color="auto" w:fill="FFFFFF"/>
        </w:rPr>
        <w:t xml:space="preserve">απαγορεύεται </w:t>
      </w:r>
      <w:r w:rsidR="009A5E87">
        <w:rPr>
          <w:rFonts w:cstheme="minorHAnsi"/>
          <w:color w:val="000000"/>
          <w:sz w:val="24"/>
          <w:szCs w:val="24"/>
          <w:shd w:val="clear" w:color="auto" w:fill="FFFFFF"/>
        </w:rPr>
        <w:t>, έως που έχει δικαίω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μα </w:t>
      </w:r>
      <w:r w:rsidR="009A5E87">
        <w:rPr>
          <w:rFonts w:cstheme="minorHAnsi"/>
          <w:color w:val="000000"/>
          <w:sz w:val="24"/>
          <w:szCs w:val="24"/>
          <w:shd w:val="clear" w:color="auto" w:fill="FFFFFF"/>
        </w:rPr>
        <w:t>ν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α</w:t>
      </w:r>
      <w:r w:rsidR="009A5E87">
        <w:rPr>
          <w:rFonts w:cstheme="minorHAnsi"/>
          <w:color w:val="000000"/>
          <w:sz w:val="24"/>
          <w:szCs w:val="24"/>
          <w:shd w:val="clear" w:color="auto" w:fill="FFFFFF"/>
        </w:rPr>
        <w:t xml:space="preserve"> παρεμβαίνει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ο </w:t>
      </w:r>
      <w:r w:rsidR="009A5E87">
        <w:rPr>
          <w:rFonts w:cstheme="minorHAnsi"/>
          <w:color w:val="000000"/>
          <w:sz w:val="24"/>
          <w:szCs w:val="24"/>
          <w:shd w:val="clear" w:color="auto" w:fill="FFFFFF"/>
        </w:rPr>
        <w:t xml:space="preserve">άνθρωπος </w:t>
      </w:r>
      <w:r w:rsidR="009A5E87" w:rsidRPr="009A5E87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:rsidR="00D25615" w:rsidRPr="00951B13" w:rsidRDefault="00D25615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52AFF">
        <w:rPr>
          <w:sz w:val="24"/>
          <w:szCs w:val="24"/>
        </w:rPr>
        <w:t xml:space="preserve"> </w:t>
      </w:r>
      <w:r w:rsidR="00764100">
        <w:rPr>
          <w:sz w:val="24"/>
          <w:szCs w:val="24"/>
        </w:rPr>
        <w:t xml:space="preserve">Στα πλαίσια </w:t>
      </w:r>
      <w:r w:rsidR="00675AA5">
        <w:rPr>
          <w:sz w:val="24"/>
          <w:szCs w:val="24"/>
        </w:rPr>
        <w:t xml:space="preserve">του μαθήματος «Βιολογία» </w:t>
      </w:r>
      <w:r w:rsidR="00AD5B19">
        <w:rPr>
          <w:sz w:val="24"/>
          <w:szCs w:val="24"/>
        </w:rPr>
        <w:t xml:space="preserve">της Γ’ Γυμνασίου  το </w:t>
      </w:r>
      <w:r>
        <w:rPr>
          <w:sz w:val="24"/>
          <w:szCs w:val="24"/>
        </w:rPr>
        <w:t>πρόγραμμα</w:t>
      </w:r>
      <w:r w:rsidR="009A5E87">
        <w:rPr>
          <w:sz w:val="24"/>
          <w:szCs w:val="24"/>
        </w:rPr>
        <w:t xml:space="preserve"> προσεγγίζει </w:t>
      </w:r>
      <w:r>
        <w:rPr>
          <w:sz w:val="24"/>
          <w:szCs w:val="24"/>
        </w:rPr>
        <w:t xml:space="preserve">έννοιες όπως </w:t>
      </w:r>
      <w:r w:rsidR="00675AA5">
        <w:rPr>
          <w:sz w:val="24"/>
          <w:szCs w:val="24"/>
        </w:rPr>
        <w:t xml:space="preserve"> </w:t>
      </w:r>
      <w:r w:rsidR="002D798A">
        <w:rPr>
          <w:sz w:val="24"/>
          <w:szCs w:val="24"/>
          <w:lang w:val="en-US"/>
        </w:rPr>
        <w:t>DNA</w:t>
      </w:r>
      <w:r w:rsidR="002D798A" w:rsidRPr="002D798A">
        <w:rPr>
          <w:sz w:val="24"/>
          <w:szCs w:val="24"/>
        </w:rPr>
        <w:t>,</w:t>
      </w:r>
      <w:r w:rsidR="002D798A">
        <w:rPr>
          <w:sz w:val="24"/>
          <w:szCs w:val="24"/>
        </w:rPr>
        <w:t xml:space="preserve"> </w:t>
      </w:r>
      <w:r w:rsidR="00B52AFF">
        <w:rPr>
          <w:sz w:val="24"/>
          <w:szCs w:val="24"/>
        </w:rPr>
        <w:t>κληρονομικότητα</w:t>
      </w:r>
      <w:r w:rsidR="00B53B5D">
        <w:rPr>
          <w:sz w:val="24"/>
          <w:szCs w:val="24"/>
        </w:rPr>
        <w:t>, Βιοτεχνολογία</w:t>
      </w:r>
      <w:r w:rsidR="002D798A">
        <w:rPr>
          <w:sz w:val="24"/>
          <w:szCs w:val="24"/>
        </w:rPr>
        <w:t xml:space="preserve"> και </w:t>
      </w:r>
      <w:r>
        <w:rPr>
          <w:sz w:val="24"/>
          <w:szCs w:val="24"/>
        </w:rPr>
        <w:t>Βιοηθική</w:t>
      </w:r>
      <w:r w:rsidR="00764100">
        <w:rPr>
          <w:sz w:val="24"/>
          <w:szCs w:val="24"/>
        </w:rPr>
        <w:t xml:space="preserve"> που περικλείονται στο αναλυτικό πρόγραμμα.   </w:t>
      </w:r>
      <w:r w:rsidR="00B52AFF">
        <w:rPr>
          <w:sz w:val="24"/>
          <w:szCs w:val="24"/>
        </w:rPr>
        <w:t>Μ</w:t>
      </w:r>
      <w:r>
        <w:rPr>
          <w:sz w:val="24"/>
          <w:szCs w:val="24"/>
        </w:rPr>
        <w:t>έσα από βιωματικές ασκήσεις και μεθόδους Δραματικής Τέχνης</w:t>
      </w:r>
      <w:r w:rsidR="00B52AFF">
        <w:rPr>
          <w:sz w:val="24"/>
          <w:szCs w:val="24"/>
        </w:rPr>
        <w:t xml:space="preserve"> στην Εκπαίδευση τα παιδιά θα έχουν την ευκαιρία </w:t>
      </w:r>
      <w:r w:rsidR="00B53B5D">
        <w:rPr>
          <w:sz w:val="24"/>
          <w:szCs w:val="24"/>
        </w:rPr>
        <w:t xml:space="preserve">να </w:t>
      </w:r>
      <w:r w:rsidR="009A5E87">
        <w:rPr>
          <w:sz w:val="24"/>
          <w:szCs w:val="24"/>
        </w:rPr>
        <w:t>γνωρίσουν</w:t>
      </w:r>
      <w:r w:rsidR="00B53B5D">
        <w:rPr>
          <w:sz w:val="24"/>
          <w:szCs w:val="24"/>
        </w:rPr>
        <w:t>, να συζητήσουν και να προβληματιστούν για επίκαιρα θέματα των βιοτεχνολογικών επιτευγμάτων.</w:t>
      </w:r>
    </w:p>
    <w:p w:rsidR="00075FFD" w:rsidRPr="00951B13" w:rsidRDefault="00075FFD">
      <w:pPr>
        <w:rPr>
          <w:sz w:val="24"/>
          <w:szCs w:val="24"/>
        </w:rPr>
      </w:pPr>
    </w:p>
    <w:p w:rsidR="00075FFD" w:rsidRDefault="00075FFD">
      <w:pPr>
        <w:rPr>
          <w:sz w:val="24"/>
          <w:szCs w:val="24"/>
        </w:rPr>
      </w:pPr>
      <w:r>
        <w:rPr>
          <w:sz w:val="24"/>
          <w:szCs w:val="24"/>
        </w:rPr>
        <w:t>Συντονίζουν-Εμψυχώνουν οι μεταπτυχιακές φοιτήτριες</w:t>
      </w:r>
      <w:r w:rsidRPr="00075FFD">
        <w:rPr>
          <w:sz w:val="24"/>
          <w:szCs w:val="24"/>
        </w:rPr>
        <w:t xml:space="preserve">: </w:t>
      </w:r>
      <w:r>
        <w:rPr>
          <w:sz w:val="24"/>
          <w:szCs w:val="24"/>
        </w:rPr>
        <w:t>Αντιγόνη Μακρή, Βασιλική Ψαρρά.</w:t>
      </w:r>
    </w:p>
    <w:p w:rsidR="00075FFD" w:rsidRPr="00075FFD" w:rsidRDefault="00075FFD">
      <w:pPr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Pr="00075FFD">
        <w:rPr>
          <w:b/>
          <w:sz w:val="24"/>
          <w:szCs w:val="24"/>
        </w:rPr>
        <w:t>ΟΜΑΔΑ ΚΛΕΙΣΤΗ</w:t>
      </w:r>
      <w:r>
        <w:rPr>
          <w:b/>
          <w:sz w:val="24"/>
          <w:szCs w:val="24"/>
        </w:rPr>
        <w:t>)</w:t>
      </w:r>
    </w:p>
    <w:p w:rsidR="00075FFD" w:rsidRPr="00075FFD" w:rsidRDefault="00075FFD">
      <w:pPr>
        <w:rPr>
          <w:sz w:val="24"/>
          <w:szCs w:val="24"/>
        </w:rPr>
      </w:pPr>
    </w:p>
    <w:p w:rsidR="00D25615" w:rsidRDefault="00D25615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B74652" w:rsidRPr="00B74652" w:rsidRDefault="00B74652">
      <w:pPr>
        <w:rPr>
          <w:sz w:val="24"/>
          <w:szCs w:val="24"/>
        </w:rPr>
      </w:pPr>
    </w:p>
    <w:sectPr w:rsidR="00B74652" w:rsidRPr="00B74652" w:rsidSect="00626362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908"/>
    <w:rsid w:val="00000488"/>
    <w:rsid w:val="00007908"/>
    <w:rsid w:val="00075FFD"/>
    <w:rsid w:val="00186268"/>
    <w:rsid w:val="002D798A"/>
    <w:rsid w:val="0046431F"/>
    <w:rsid w:val="00626362"/>
    <w:rsid w:val="00675AA5"/>
    <w:rsid w:val="006B6A2F"/>
    <w:rsid w:val="00764100"/>
    <w:rsid w:val="00832F4C"/>
    <w:rsid w:val="00951B13"/>
    <w:rsid w:val="009656C0"/>
    <w:rsid w:val="00982B6F"/>
    <w:rsid w:val="009A5E87"/>
    <w:rsid w:val="00AC4356"/>
    <w:rsid w:val="00AD5B19"/>
    <w:rsid w:val="00B52AFF"/>
    <w:rsid w:val="00B53B5D"/>
    <w:rsid w:val="00B74652"/>
    <w:rsid w:val="00C70C47"/>
    <w:rsid w:val="00D25615"/>
    <w:rsid w:val="00FF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9E9052-03DB-46FA-805E-B6DCE93CD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mima_theatrikon_spoudon@uop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s-secretary@uop.gr" TargetMode="External"/><Relationship Id="rId5" Type="http://schemas.openxmlformats.org/officeDocument/2006/relationships/hyperlink" Target="http://ts.uop.gr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Vassiliki</dc:creator>
  <cp:lastModifiedBy>Karagianni</cp:lastModifiedBy>
  <cp:revision>5</cp:revision>
  <dcterms:created xsi:type="dcterms:W3CDTF">2016-12-14T10:47:00Z</dcterms:created>
  <dcterms:modified xsi:type="dcterms:W3CDTF">2016-12-16T06:38:00Z</dcterms:modified>
</cp:coreProperties>
</file>