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1EE" w:rsidRPr="0029385F" w:rsidRDefault="008961EE" w:rsidP="008961EE">
      <w:pPr>
        <w:spacing w:line="360" w:lineRule="auto"/>
        <w:ind w:right="-483"/>
        <w:rPr>
          <w:rFonts w:ascii="Calibri" w:hAnsi="Calibri"/>
          <w:lang w:val="en-US"/>
        </w:rPr>
      </w:pPr>
      <w:r w:rsidRPr="0029385F">
        <w:rPr>
          <w:rFonts w:ascii="Calibri" w:hAnsi="Calibri"/>
          <w:noProof/>
          <w:lang w:eastAsia="el-G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152400</wp:posOffset>
            </wp:positionV>
            <wp:extent cx="800100" cy="787400"/>
            <wp:effectExtent l="0" t="0" r="0" b="0"/>
            <wp:wrapSquare wrapText="bothSides"/>
            <wp:docPr id="4" name="Εικόνα 4"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87400"/>
                    </a:xfrm>
                    <a:prstGeom prst="rect">
                      <a:avLst/>
                    </a:prstGeom>
                    <a:noFill/>
                    <a:ln>
                      <a:noFill/>
                    </a:ln>
                  </pic:spPr>
                </pic:pic>
              </a:graphicData>
            </a:graphic>
          </wp:anchor>
        </w:drawing>
      </w:r>
    </w:p>
    <w:p w:rsidR="008961EE" w:rsidRPr="0029385F" w:rsidRDefault="008961EE" w:rsidP="008961EE">
      <w:pPr>
        <w:ind w:right="-483"/>
        <w:rPr>
          <w:rFonts w:ascii="Calibri" w:hAnsi="Calibri"/>
          <w:sz w:val="20"/>
          <w:szCs w:val="20"/>
        </w:rPr>
      </w:pPr>
      <w:r w:rsidRPr="0029385F">
        <w:rPr>
          <w:rFonts w:ascii="Calibri" w:hAnsi="Calibri"/>
          <w:sz w:val="20"/>
          <w:szCs w:val="20"/>
        </w:rPr>
        <w:t xml:space="preserve">        </w:t>
      </w:r>
    </w:p>
    <w:p w:rsidR="008961EE" w:rsidRPr="0029385F" w:rsidRDefault="008961EE" w:rsidP="008961EE">
      <w:pPr>
        <w:ind w:right="-483"/>
        <w:rPr>
          <w:rFonts w:ascii="Calibri" w:hAnsi="Calibri"/>
        </w:rPr>
      </w:pPr>
      <w:r w:rsidRPr="0029385F">
        <w:rPr>
          <w:rFonts w:ascii="Calibri" w:hAnsi="Calibri"/>
        </w:rPr>
        <w:t xml:space="preserve">                                                                                                    </w:t>
      </w:r>
    </w:p>
    <w:p w:rsidR="008961EE" w:rsidRPr="008961EE" w:rsidRDefault="008961EE" w:rsidP="008961EE">
      <w:pPr>
        <w:spacing w:after="0" w:line="240" w:lineRule="auto"/>
        <w:rPr>
          <w:rFonts w:ascii="Calibri" w:hAnsi="Calibri"/>
          <w:b/>
        </w:rPr>
      </w:pPr>
      <w:r w:rsidRPr="008961EE">
        <w:rPr>
          <w:rFonts w:ascii="Calibri" w:hAnsi="Calibri"/>
          <w:b/>
        </w:rPr>
        <w:t xml:space="preserve">ΠΑΝΕΠΙΣΤΗΜΙΟ  ΠΕΛΟΠΟΝΝΗΣΟΥ                </w:t>
      </w:r>
    </w:p>
    <w:p w:rsidR="008961EE" w:rsidRPr="008961EE" w:rsidRDefault="008961EE" w:rsidP="008961EE">
      <w:pPr>
        <w:spacing w:after="0" w:line="240" w:lineRule="auto"/>
        <w:rPr>
          <w:rFonts w:ascii="Calibri" w:hAnsi="Calibri"/>
          <w:b/>
        </w:rPr>
      </w:pPr>
      <w:r w:rsidRPr="008961EE">
        <w:rPr>
          <w:rFonts w:ascii="Calibri" w:hAnsi="Calibri"/>
          <w:b/>
        </w:rPr>
        <w:t>ΣΧΟΛΗ ΚΑΛΩΝ ΤΕΧΝΩΝ</w:t>
      </w:r>
    </w:p>
    <w:p w:rsidR="008961EE" w:rsidRPr="008961EE" w:rsidRDefault="008961EE" w:rsidP="008961EE">
      <w:pPr>
        <w:spacing w:after="0" w:line="240" w:lineRule="auto"/>
        <w:rPr>
          <w:rFonts w:ascii="Calibri" w:hAnsi="Calibri"/>
          <w:b/>
        </w:rPr>
      </w:pPr>
      <w:r w:rsidRPr="008961EE">
        <w:rPr>
          <w:rFonts w:ascii="Calibri" w:hAnsi="Calibri"/>
          <w:b/>
        </w:rPr>
        <w:t xml:space="preserve">ΤΜΗΜΑ ΘΕΑΤΡΙΚΩΝ ΣΠΟΥΔΩΝ                        </w:t>
      </w:r>
    </w:p>
    <w:p w:rsidR="008961EE" w:rsidRPr="0029385F" w:rsidRDefault="008961EE" w:rsidP="008961EE">
      <w:pPr>
        <w:pStyle w:val="3"/>
        <w:ind w:right="-483"/>
        <w:rPr>
          <w:rFonts w:ascii="Calibri" w:hAnsi="Calibri"/>
          <w:b w:val="0"/>
          <w:sz w:val="24"/>
        </w:rPr>
      </w:pPr>
      <w:r w:rsidRPr="0029385F">
        <w:rPr>
          <w:rFonts w:ascii="Calibri" w:hAnsi="Calibri"/>
          <w:b w:val="0"/>
          <w:sz w:val="24"/>
        </w:rPr>
        <w:t xml:space="preserve">Βασιλέως Κωνσταντίνου 21 &amp; Τερζάκη           </w:t>
      </w:r>
      <w:r w:rsidRPr="0029385F">
        <w:rPr>
          <w:rFonts w:ascii="Calibri" w:hAnsi="Calibri"/>
          <w:b w:val="0"/>
          <w:sz w:val="24"/>
        </w:rPr>
        <w:tab/>
      </w:r>
      <w:r w:rsidRPr="0029385F">
        <w:rPr>
          <w:rFonts w:ascii="Calibri" w:hAnsi="Calibri"/>
          <w:b w:val="0"/>
          <w:sz w:val="24"/>
        </w:rPr>
        <w:tab/>
        <w:t xml:space="preserve"> </w:t>
      </w:r>
    </w:p>
    <w:p w:rsidR="008961EE" w:rsidRPr="0029385F" w:rsidRDefault="008961EE" w:rsidP="008961EE">
      <w:pPr>
        <w:tabs>
          <w:tab w:val="left" w:pos="5145"/>
        </w:tabs>
        <w:ind w:right="-483"/>
        <w:rPr>
          <w:rFonts w:ascii="Calibri" w:hAnsi="Calibri"/>
        </w:rPr>
      </w:pPr>
      <w:r w:rsidRPr="0029385F">
        <w:rPr>
          <w:rFonts w:ascii="Calibri" w:hAnsi="Calibri"/>
        </w:rPr>
        <w:t xml:space="preserve">Τ.Κ.21 100  Ναύπλιο                                                   </w:t>
      </w:r>
    </w:p>
    <w:p w:rsidR="00EB6F55" w:rsidRDefault="008961EE" w:rsidP="008961EE">
      <w:pPr>
        <w:spacing w:after="0" w:line="240" w:lineRule="auto"/>
        <w:ind w:right="-482"/>
        <w:rPr>
          <w:rFonts w:ascii="Calibri" w:hAnsi="Calibri"/>
          <w:lang w:val="en-GB"/>
        </w:rPr>
      </w:pPr>
      <w:proofErr w:type="spellStart"/>
      <w:r w:rsidRPr="0029385F">
        <w:rPr>
          <w:rFonts w:ascii="Calibri" w:hAnsi="Calibri"/>
        </w:rPr>
        <w:t>Τηλ</w:t>
      </w:r>
      <w:proofErr w:type="spellEnd"/>
      <w:r w:rsidR="00D35985">
        <w:rPr>
          <w:rFonts w:ascii="Calibri" w:hAnsi="Calibri"/>
          <w:lang w:val="en-US"/>
        </w:rPr>
        <w:t xml:space="preserve">.2752096129, 124 </w:t>
      </w:r>
      <w:r w:rsidRPr="0029385F">
        <w:rPr>
          <w:rFonts w:ascii="Calibri" w:hAnsi="Calibri"/>
          <w:lang w:val="fr-FR"/>
        </w:rPr>
        <w:t>FAX</w:t>
      </w:r>
      <w:r w:rsidRPr="008961EE">
        <w:rPr>
          <w:rFonts w:ascii="Calibri" w:hAnsi="Calibri"/>
          <w:lang w:val="en-US"/>
        </w:rPr>
        <w:t xml:space="preserve"> 2752096128                                                         </w:t>
      </w:r>
      <w:r w:rsidRPr="008961EE">
        <w:rPr>
          <w:rFonts w:ascii="Calibri" w:hAnsi="Calibri"/>
          <w:lang w:val="en-US"/>
        </w:rPr>
        <w:tab/>
        <w:t xml:space="preserve">                                         </w:t>
      </w:r>
      <w:r w:rsidRPr="008961EE">
        <w:rPr>
          <w:rFonts w:ascii="Calibri" w:hAnsi="Calibri"/>
          <w:lang w:val="en-US"/>
        </w:rPr>
        <w:tab/>
        <w:t xml:space="preserve"> </w:t>
      </w:r>
      <w:hyperlink r:id="rId7" w:history="1">
        <w:r w:rsidRPr="0029385F">
          <w:rPr>
            <w:rStyle w:val="-"/>
            <w:rFonts w:ascii="Calibri" w:hAnsi="Calibri"/>
            <w:lang w:val="fr-FR"/>
          </w:rPr>
          <w:t>email</w:t>
        </w:r>
      </w:hyperlink>
      <w:r w:rsidRPr="0029385F">
        <w:rPr>
          <w:rFonts w:ascii="Calibri" w:hAnsi="Calibri"/>
          <w:lang w:val="en-GB"/>
        </w:rPr>
        <w:t xml:space="preserve">: </w:t>
      </w:r>
      <w:hyperlink r:id="rId8" w:history="1">
        <w:r w:rsidRPr="0029385F">
          <w:rPr>
            <w:rStyle w:val="-"/>
            <w:rFonts w:ascii="Calibri" w:hAnsi="Calibri"/>
            <w:lang w:val="fr-FR"/>
          </w:rPr>
          <w:t>ts</w:t>
        </w:r>
        <w:r w:rsidRPr="0029385F">
          <w:rPr>
            <w:rStyle w:val="-"/>
            <w:rFonts w:ascii="Calibri" w:hAnsi="Calibri"/>
            <w:lang w:val="en-GB"/>
          </w:rPr>
          <w:t>-</w:t>
        </w:r>
        <w:r w:rsidRPr="0029385F">
          <w:rPr>
            <w:rStyle w:val="-"/>
            <w:rFonts w:ascii="Calibri" w:hAnsi="Calibri"/>
            <w:lang w:val="fr-FR"/>
          </w:rPr>
          <w:t>secretary</w:t>
        </w:r>
        <w:r w:rsidRPr="0029385F">
          <w:rPr>
            <w:rStyle w:val="-"/>
            <w:rFonts w:ascii="Calibri" w:hAnsi="Calibri"/>
            <w:lang w:val="en-GB"/>
          </w:rPr>
          <w:t>@</w:t>
        </w:r>
        <w:r w:rsidRPr="0029385F">
          <w:rPr>
            <w:rStyle w:val="-"/>
            <w:rFonts w:ascii="Calibri" w:hAnsi="Calibri"/>
            <w:lang w:val="fr-FR"/>
          </w:rPr>
          <w:t>uop</w:t>
        </w:r>
        <w:r w:rsidRPr="0029385F">
          <w:rPr>
            <w:rStyle w:val="-"/>
            <w:rFonts w:ascii="Calibri" w:hAnsi="Calibri"/>
            <w:lang w:val="en-GB"/>
          </w:rPr>
          <w:t>.</w:t>
        </w:r>
        <w:r w:rsidRPr="0029385F">
          <w:rPr>
            <w:rStyle w:val="-"/>
            <w:rFonts w:ascii="Calibri" w:hAnsi="Calibri"/>
            <w:lang w:val="fr-FR"/>
          </w:rPr>
          <w:t>gr</w:t>
        </w:r>
      </w:hyperlink>
      <w:r w:rsidR="00D45F95">
        <w:rPr>
          <w:rFonts w:ascii="Calibri" w:hAnsi="Calibri"/>
          <w:lang w:val="en-GB"/>
        </w:rPr>
        <w:tab/>
      </w:r>
      <w:bookmarkStart w:id="0" w:name="_GoBack"/>
      <w:bookmarkEnd w:id="0"/>
      <w:r w:rsidR="00D45F95">
        <w:rPr>
          <w:rFonts w:ascii="Calibri" w:hAnsi="Calibri"/>
          <w:lang w:val="en-GB"/>
        </w:rPr>
        <w:fldChar w:fldCharType="begin"/>
      </w:r>
      <w:r w:rsidR="00D45F95">
        <w:rPr>
          <w:rFonts w:ascii="Calibri" w:hAnsi="Calibri"/>
          <w:lang w:val="en-GB"/>
        </w:rPr>
        <w:instrText xml:space="preserve"> HYPERLINK "</w:instrText>
      </w:r>
      <w:r w:rsidR="00D45F95" w:rsidRPr="00D45F95">
        <w:rPr>
          <w:rFonts w:ascii="Calibri" w:hAnsi="Calibri"/>
          <w:lang w:val="en-GB"/>
        </w:rPr>
        <w:instrText>http://ts.uop.gr/tsdie/</w:instrText>
      </w:r>
      <w:r w:rsidR="00D45F95">
        <w:rPr>
          <w:rFonts w:ascii="Calibri" w:hAnsi="Calibri"/>
          <w:lang w:val="en-GB"/>
        </w:rPr>
        <w:instrText xml:space="preserve">" </w:instrText>
      </w:r>
      <w:r w:rsidR="00D45F95">
        <w:rPr>
          <w:rFonts w:ascii="Calibri" w:hAnsi="Calibri"/>
          <w:lang w:val="en-GB"/>
        </w:rPr>
        <w:fldChar w:fldCharType="separate"/>
      </w:r>
      <w:r w:rsidR="00D45F95" w:rsidRPr="008126B2">
        <w:rPr>
          <w:rStyle w:val="-"/>
          <w:rFonts w:ascii="Calibri" w:hAnsi="Calibri"/>
          <w:lang w:val="en-GB"/>
        </w:rPr>
        <w:t>http://ts.uop.gr/tsdie/</w:t>
      </w:r>
      <w:r w:rsidR="00D45F95">
        <w:rPr>
          <w:rFonts w:ascii="Calibri" w:hAnsi="Calibri"/>
          <w:lang w:val="en-GB"/>
        </w:rPr>
        <w:fldChar w:fldCharType="end"/>
      </w:r>
    </w:p>
    <w:p w:rsidR="0016594F" w:rsidRDefault="0016594F" w:rsidP="008961EE">
      <w:pPr>
        <w:spacing w:after="0" w:line="240" w:lineRule="auto"/>
        <w:ind w:right="-482"/>
        <w:rPr>
          <w:rFonts w:ascii="Calibri" w:hAnsi="Calibri"/>
          <w:lang w:val="en-GB"/>
        </w:rPr>
      </w:pPr>
    </w:p>
    <w:p w:rsidR="0016594F" w:rsidRPr="0016594F" w:rsidRDefault="0016594F" w:rsidP="008961EE">
      <w:pPr>
        <w:spacing w:after="0" w:line="240" w:lineRule="auto"/>
        <w:ind w:right="-482"/>
        <w:rPr>
          <w:rFonts w:ascii="Calibri" w:hAnsi="Calibri"/>
        </w:rPr>
      </w:pPr>
      <w:r>
        <w:rPr>
          <w:rFonts w:ascii="Calibri" w:hAnsi="Calibri"/>
          <w:lang w:val="en-GB"/>
        </w:rPr>
        <w:tab/>
      </w:r>
      <w:r>
        <w:rPr>
          <w:rFonts w:ascii="Calibri" w:hAnsi="Calibri"/>
          <w:lang w:val="en-GB"/>
        </w:rPr>
        <w:tab/>
      </w:r>
      <w:r>
        <w:rPr>
          <w:rFonts w:ascii="Calibri" w:hAnsi="Calibri"/>
          <w:lang w:val="en-GB"/>
        </w:rPr>
        <w:tab/>
      </w:r>
      <w:r>
        <w:rPr>
          <w:rFonts w:ascii="Calibri" w:hAnsi="Calibri"/>
          <w:lang w:val="en-GB"/>
        </w:rPr>
        <w:tab/>
      </w:r>
      <w:r>
        <w:rPr>
          <w:rFonts w:ascii="Calibri" w:hAnsi="Calibri"/>
          <w:lang w:val="en-GB"/>
        </w:rPr>
        <w:tab/>
      </w:r>
      <w:r>
        <w:rPr>
          <w:rFonts w:ascii="Calibri" w:hAnsi="Calibri"/>
          <w:lang w:val="en-GB"/>
        </w:rPr>
        <w:tab/>
      </w:r>
      <w:r>
        <w:rPr>
          <w:rFonts w:ascii="Calibri" w:hAnsi="Calibri"/>
          <w:lang w:val="en-GB"/>
        </w:rPr>
        <w:tab/>
      </w:r>
      <w:r>
        <w:rPr>
          <w:rFonts w:ascii="Calibri" w:hAnsi="Calibri"/>
          <w:lang w:val="en-GB"/>
        </w:rPr>
        <w:tab/>
      </w:r>
      <w:r>
        <w:rPr>
          <w:rFonts w:ascii="Calibri" w:hAnsi="Calibri"/>
          <w:lang w:val="en-GB"/>
        </w:rPr>
        <w:tab/>
      </w:r>
      <w:r>
        <w:rPr>
          <w:rFonts w:ascii="Calibri" w:hAnsi="Calibri"/>
        </w:rPr>
        <w:t>Ναύπλιο 3/6/18</w:t>
      </w:r>
    </w:p>
    <w:p w:rsidR="00276A00" w:rsidRPr="009B59F3" w:rsidRDefault="00276A00" w:rsidP="00EB6F55">
      <w:pPr>
        <w:jc w:val="center"/>
        <w:rPr>
          <w:rFonts w:cs="Times New Roman"/>
          <w:b/>
        </w:rPr>
      </w:pPr>
      <w:r w:rsidRPr="009B59F3">
        <w:rPr>
          <w:rFonts w:cs="Times New Roman"/>
          <w:b/>
        </w:rPr>
        <w:t>Δελτίο Τύπου</w:t>
      </w:r>
    </w:p>
    <w:p w:rsidR="00026E69" w:rsidRPr="009B59F3" w:rsidRDefault="001821BE" w:rsidP="00026E69">
      <w:pPr>
        <w:jc w:val="center"/>
        <w:rPr>
          <w:rFonts w:cs="Times New Roman"/>
        </w:rPr>
      </w:pPr>
      <w:r w:rsidRPr="009B59F3">
        <w:rPr>
          <w:rFonts w:cs="Times New Roman"/>
          <w:b/>
        </w:rPr>
        <w:t xml:space="preserve">Αναγόρευση του </w:t>
      </w:r>
      <w:r w:rsidR="00273946" w:rsidRPr="009B59F3">
        <w:rPr>
          <w:rFonts w:cs="Times New Roman"/>
          <w:b/>
        </w:rPr>
        <w:t xml:space="preserve">παγκοσμίου φήμης </w:t>
      </w:r>
      <w:r w:rsidR="00D002AD" w:rsidRPr="009B59F3">
        <w:rPr>
          <w:rFonts w:cs="Times New Roman"/>
          <w:b/>
          <w:lang w:val="en-US"/>
        </w:rPr>
        <w:t>David</w:t>
      </w:r>
      <w:r w:rsidR="00D002AD" w:rsidRPr="009B59F3">
        <w:rPr>
          <w:rFonts w:cs="Times New Roman"/>
          <w:b/>
        </w:rPr>
        <w:t>-</w:t>
      </w:r>
      <w:r w:rsidR="00D002AD" w:rsidRPr="009B59F3">
        <w:rPr>
          <w:rFonts w:cs="Times New Roman"/>
          <w:b/>
          <w:lang w:val="en-US"/>
        </w:rPr>
        <w:t>Roger</w:t>
      </w:r>
      <w:r w:rsidR="00D002AD" w:rsidRPr="009B59F3">
        <w:rPr>
          <w:rFonts w:cs="Times New Roman"/>
          <w:b/>
        </w:rPr>
        <w:t xml:space="preserve"> </w:t>
      </w:r>
      <w:proofErr w:type="spellStart"/>
      <w:r w:rsidR="00D002AD" w:rsidRPr="009B59F3">
        <w:rPr>
          <w:rFonts w:cs="Times New Roman"/>
          <w:b/>
          <w:lang w:val="en-US"/>
        </w:rPr>
        <w:t>Pamm</w:t>
      </w:r>
      <w:r w:rsidR="00D35985" w:rsidRPr="009B59F3">
        <w:rPr>
          <w:rFonts w:cs="Times New Roman"/>
          <w:b/>
          <w:lang w:val="en-US"/>
        </w:rPr>
        <w:t>e</w:t>
      </w:r>
      <w:r w:rsidR="00D002AD" w:rsidRPr="009B59F3">
        <w:rPr>
          <w:rFonts w:cs="Times New Roman"/>
          <w:b/>
          <w:lang w:val="en-US"/>
        </w:rPr>
        <w:t>nter</w:t>
      </w:r>
      <w:proofErr w:type="spellEnd"/>
      <w:r w:rsidR="00D002AD" w:rsidRPr="009B59F3">
        <w:rPr>
          <w:rFonts w:cs="Times New Roman"/>
          <w:b/>
        </w:rPr>
        <w:t xml:space="preserve"> </w:t>
      </w:r>
      <w:r w:rsidR="00026E69" w:rsidRPr="009B59F3">
        <w:rPr>
          <w:rFonts w:cs="Times New Roman"/>
          <w:b/>
        </w:rPr>
        <w:t>σε επίτιμο διδάκτορα</w:t>
      </w:r>
      <w:r w:rsidRPr="009B59F3">
        <w:rPr>
          <w:rFonts w:cs="Times New Roman"/>
        </w:rPr>
        <w:t xml:space="preserve"> </w:t>
      </w:r>
      <w:r w:rsidRPr="009B59F3">
        <w:rPr>
          <w:rFonts w:cs="Times New Roman"/>
          <w:b/>
        </w:rPr>
        <w:t>του Τμήματος Θεατρικών Σπουδών του Πανεπιστημίου Πελοποννήσου</w:t>
      </w:r>
    </w:p>
    <w:p w:rsidR="00026E69" w:rsidRPr="009B59F3" w:rsidRDefault="00026E69" w:rsidP="00EB6F55">
      <w:pPr>
        <w:jc w:val="center"/>
        <w:rPr>
          <w:rFonts w:cs="Times New Roman"/>
        </w:rPr>
      </w:pPr>
    </w:p>
    <w:p w:rsidR="00276A00" w:rsidRPr="009B59F3" w:rsidRDefault="00276A00" w:rsidP="00672338">
      <w:pPr>
        <w:jc w:val="both"/>
        <w:rPr>
          <w:rFonts w:cs="Times New Roman"/>
          <w:b/>
        </w:rPr>
      </w:pPr>
      <w:r w:rsidRPr="009B59F3">
        <w:rPr>
          <w:rFonts w:cs="Times New Roman"/>
        </w:rPr>
        <w:t>Το Τμήμα Θεατρικών Σπουδών του Πανεπιστημίου Πελοποννήσου θα αναγορεύσει σε επίτιμο διδάκτορα τον</w:t>
      </w:r>
      <w:r w:rsidR="00551B3E" w:rsidRPr="009B59F3">
        <w:rPr>
          <w:rFonts w:cs="Times New Roman"/>
        </w:rPr>
        <w:t xml:space="preserve"> </w:t>
      </w:r>
      <w:r w:rsidR="00AB7D86" w:rsidRPr="009B59F3">
        <w:rPr>
          <w:rFonts w:cs="Times New Roman"/>
        </w:rPr>
        <w:t xml:space="preserve">Καθηγητή </w:t>
      </w:r>
      <w:proofErr w:type="spellStart"/>
      <w:r w:rsidR="00D002AD" w:rsidRPr="009B59F3">
        <w:rPr>
          <w:rFonts w:cs="Times New Roman"/>
        </w:rPr>
        <w:t>David-Roger</w:t>
      </w:r>
      <w:proofErr w:type="spellEnd"/>
      <w:r w:rsidR="00D002AD" w:rsidRPr="009B59F3">
        <w:rPr>
          <w:rFonts w:cs="Times New Roman"/>
        </w:rPr>
        <w:t xml:space="preserve"> </w:t>
      </w:r>
      <w:proofErr w:type="spellStart"/>
      <w:r w:rsidR="00D002AD" w:rsidRPr="009B59F3">
        <w:rPr>
          <w:rFonts w:cs="Times New Roman"/>
        </w:rPr>
        <w:t>Pammenter</w:t>
      </w:r>
      <w:proofErr w:type="spellEnd"/>
      <w:r w:rsidR="00D002AD" w:rsidRPr="009B59F3">
        <w:rPr>
          <w:rFonts w:cs="Times New Roman"/>
        </w:rPr>
        <w:t>, διεθνώς καταξιωμένο σκηνοθέτη, παιδαγωγό, επιμορφωτή ενεργών πολιτών – καλλιτεχνών.</w:t>
      </w:r>
    </w:p>
    <w:p w:rsidR="008C1137" w:rsidRPr="009B59F3" w:rsidRDefault="005E2B77" w:rsidP="008C1137">
      <w:pPr>
        <w:spacing w:after="0" w:line="360" w:lineRule="auto"/>
        <w:jc w:val="both"/>
        <w:rPr>
          <w:b/>
        </w:rPr>
      </w:pPr>
      <w:r w:rsidRPr="009B59F3">
        <w:rPr>
          <w:rFonts w:eastAsia="Arial Unicode MS" w:cs="Arial"/>
        </w:rPr>
        <w:t xml:space="preserve">    </w:t>
      </w:r>
      <w:r w:rsidR="008C1137" w:rsidRPr="009B59F3">
        <w:rPr>
          <w:rFonts w:eastAsia="Arial Unicode MS" w:cs="Arial"/>
        </w:rPr>
        <w:t xml:space="preserve">O </w:t>
      </w:r>
      <w:r w:rsidR="009945EC" w:rsidRPr="009B59F3">
        <w:rPr>
          <w:rFonts w:eastAsia="Arial Unicode MS" w:cs="Arial"/>
        </w:rPr>
        <w:t xml:space="preserve"> </w:t>
      </w:r>
      <w:proofErr w:type="spellStart"/>
      <w:r w:rsidR="00D002AD" w:rsidRPr="009B59F3">
        <w:rPr>
          <w:rFonts w:eastAsia="Arial Unicode MS" w:cs="Arial"/>
        </w:rPr>
        <w:t>David-Roger</w:t>
      </w:r>
      <w:proofErr w:type="spellEnd"/>
      <w:r w:rsidR="00D002AD" w:rsidRPr="009B59F3">
        <w:rPr>
          <w:rFonts w:eastAsia="Arial Unicode MS" w:cs="Arial"/>
        </w:rPr>
        <w:t xml:space="preserve"> </w:t>
      </w:r>
      <w:proofErr w:type="spellStart"/>
      <w:r w:rsidR="00D002AD" w:rsidRPr="009B59F3">
        <w:rPr>
          <w:rFonts w:eastAsia="Arial Unicode MS" w:cs="Arial"/>
        </w:rPr>
        <w:t>Pammenter</w:t>
      </w:r>
      <w:proofErr w:type="spellEnd"/>
      <w:r w:rsidR="008C1137" w:rsidRPr="009B59F3">
        <w:t>, ουαλικής καταγωγής σκηνοθέτης, ηθοποιός και παιδαγωγός</w:t>
      </w:r>
      <w:r w:rsidR="00F10CC4">
        <w:t>, δραστηριοποιείται διεθνώς στο</w:t>
      </w:r>
      <w:r w:rsidR="008C1137" w:rsidRPr="009B59F3">
        <w:t xml:space="preserve"> χώρο του Θεάτρου από το 1968. Κοινός παρανομαστής του πολύπτυχου και βαθύτατα πολιτικού έργου του είναι η επιδίωξη προσωπικής και κοινωνικής αλλαγής μέσα από τη συμμετοχή στη θεατρική πράξη. </w:t>
      </w:r>
    </w:p>
    <w:p w:rsidR="008C1137" w:rsidRPr="009B59F3" w:rsidRDefault="008C1137" w:rsidP="008C1137">
      <w:pPr>
        <w:pStyle w:val="a5"/>
        <w:tabs>
          <w:tab w:val="clear" w:pos="4320"/>
          <w:tab w:val="clear" w:pos="8640"/>
          <w:tab w:val="left" w:pos="540"/>
        </w:tabs>
        <w:spacing w:line="360" w:lineRule="auto"/>
        <w:jc w:val="both"/>
        <w:rPr>
          <w:rFonts w:asciiTheme="minorHAnsi" w:hAnsiTheme="minorHAnsi"/>
          <w:sz w:val="22"/>
          <w:szCs w:val="22"/>
          <w:lang w:val="el-GR"/>
        </w:rPr>
      </w:pPr>
      <w:r w:rsidRPr="009B59F3">
        <w:rPr>
          <w:rFonts w:asciiTheme="minorHAnsi" w:hAnsiTheme="minorHAnsi"/>
          <w:sz w:val="22"/>
          <w:szCs w:val="22"/>
          <w:lang w:val="el-GR"/>
        </w:rPr>
        <w:tab/>
      </w:r>
      <w:r w:rsidRPr="009B59F3">
        <w:rPr>
          <w:rFonts w:asciiTheme="minorHAnsi" w:hAnsiTheme="minorHAnsi"/>
          <w:sz w:val="22"/>
          <w:szCs w:val="22"/>
        </w:rPr>
        <w:t>To</w:t>
      </w:r>
      <w:r w:rsidR="00814767">
        <w:rPr>
          <w:rFonts w:asciiTheme="minorHAnsi" w:hAnsiTheme="minorHAnsi"/>
          <w:sz w:val="22"/>
          <w:szCs w:val="22"/>
          <w:lang w:val="el-GR"/>
        </w:rPr>
        <w:t xml:space="preserve"> 1969 προσχώρησε στον θεατρικό και π</w:t>
      </w:r>
      <w:r w:rsidRPr="009B59F3">
        <w:rPr>
          <w:rFonts w:asciiTheme="minorHAnsi" w:hAnsiTheme="minorHAnsi"/>
          <w:sz w:val="22"/>
          <w:szCs w:val="22"/>
          <w:lang w:val="el-GR"/>
        </w:rPr>
        <w:t xml:space="preserve">αιδαγωγικό Οργανισμό </w:t>
      </w:r>
      <w:r w:rsidRPr="009B59F3">
        <w:rPr>
          <w:rFonts w:asciiTheme="minorHAnsi" w:hAnsiTheme="minorHAnsi"/>
          <w:sz w:val="22"/>
          <w:szCs w:val="22"/>
        </w:rPr>
        <w:t>Belgrade</w:t>
      </w:r>
      <w:r w:rsidRPr="009B59F3">
        <w:rPr>
          <w:rFonts w:asciiTheme="minorHAnsi" w:hAnsiTheme="minorHAnsi"/>
          <w:sz w:val="22"/>
          <w:szCs w:val="22"/>
          <w:lang w:val="el-GR"/>
        </w:rPr>
        <w:t xml:space="preserve"> </w:t>
      </w:r>
      <w:r w:rsidRPr="009B59F3">
        <w:rPr>
          <w:rFonts w:asciiTheme="minorHAnsi" w:hAnsiTheme="minorHAnsi"/>
          <w:sz w:val="22"/>
          <w:szCs w:val="22"/>
        </w:rPr>
        <w:t>Theatre</w:t>
      </w:r>
      <w:r w:rsidRPr="009B59F3">
        <w:rPr>
          <w:rFonts w:asciiTheme="minorHAnsi" w:hAnsiTheme="minorHAnsi"/>
          <w:sz w:val="22"/>
          <w:szCs w:val="22"/>
          <w:lang w:val="el-GR"/>
        </w:rPr>
        <w:t xml:space="preserve"> στο </w:t>
      </w:r>
      <w:r w:rsidRPr="009B59F3">
        <w:rPr>
          <w:rFonts w:asciiTheme="minorHAnsi" w:hAnsiTheme="minorHAnsi"/>
          <w:sz w:val="22"/>
          <w:szCs w:val="22"/>
        </w:rPr>
        <w:t>Coventry</w:t>
      </w:r>
      <w:r w:rsidRPr="009B59F3">
        <w:rPr>
          <w:rFonts w:asciiTheme="minorHAnsi" w:hAnsiTheme="minorHAnsi"/>
          <w:sz w:val="22"/>
          <w:szCs w:val="22"/>
          <w:lang w:val="el-GR"/>
        </w:rPr>
        <w:t xml:space="preserve"> του Ηνωμένου Βασιλείου, έναν οργανισμό πρότυπο στο πλαίσιο του κινήματος </w:t>
      </w:r>
      <w:r w:rsidRPr="009B59F3">
        <w:rPr>
          <w:rFonts w:asciiTheme="minorHAnsi" w:hAnsiTheme="minorHAnsi"/>
          <w:sz w:val="22"/>
          <w:szCs w:val="22"/>
        </w:rPr>
        <w:t>Theatre</w:t>
      </w:r>
      <w:r w:rsidRPr="009B59F3">
        <w:rPr>
          <w:rFonts w:asciiTheme="minorHAnsi" w:hAnsiTheme="minorHAnsi"/>
          <w:sz w:val="22"/>
          <w:szCs w:val="22"/>
          <w:lang w:val="el-GR"/>
        </w:rPr>
        <w:t xml:space="preserve"> </w:t>
      </w:r>
      <w:r w:rsidRPr="009B59F3">
        <w:rPr>
          <w:rFonts w:asciiTheme="minorHAnsi" w:hAnsiTheme="minorHAnsi"/>
          <w:sz w:val="22"/>
          <w:szCs w:val="22"/>
        </w:rPr>
        <w:t>in</w:t>
      </w:r>
      <w:r w:rsidRPr="009B59F3">
        <w:rPr>
          <w:rFonts w:asciiTheme="minorHAnsi" w:hAnsiTheme="minorHAnsi"/>
          <w:sz w:val="22"/>
          <w:szCs w:val="22"/>
          <w:lang w:val="el-GR"/>
        </w:rPr>
        <w:t xml:space="preserve"> </w:t>
      </w:r>
      <w:r w:rsidRPr="009B59F3">
        <w:rPr>
          <w:rFonts w:asciiTheme="minorHAnsi" w:hAnsiTheme="minorHAnsi"/>
          <w:sz w:val="22"/>
          <w:szCs w:val="22"/>
        </w:rPr>
        <w:t>Education</w:t>
      </w:r>
      <w:r w:rsidRPr="009B59F3">
        <w:rPr>
          <w:rFonts w:asciiTheme="minorHAnsi" w:hAnsiTheme="minorHAnsi"/>
          <w:sz w:val="22"/>
          <w:szCs w:val="22"/>
          <w:lang w:val="el-GR"/>
        </w:rPr>
        <w:t xml:space="preserve"> και έγινε ένας από τους εμπνευστές του.  Ως καλλιτεχνικός του διευθυντής από το 1972 έως το 1978 έδωσε </w:t>
      </w:r>
      <w:r w:rsidRPr="009B59F3">
        <w:rPr>
          <w:rFonts w:asciiTheme="minorHAnsi" w:hAnsiTheme="minorHAnsi" w:cs="Helvetica"/>
          <w:sz w:val="22"/>
          <w:szCs w:val="22"/>
          <w:lang w:val="el-GR" w:eastAsia="el-GR"/>
        </w:rPr>
        <w:t>έμφαση σε μια υψηλής</w:t>
      </w:r>
      <w:r w:rsidRPr="009B59F3">
        <w:rPr>
          <w:rFonts w:asciiTheme="minorHAnsi" w:eastAsia="MS Mincho" w:hAnsiTheme="minorHAnsi"/>
          <w:sz w:val="22"/>
          <w:szCs w:val="22"/>
          <w:lang w:val="el-GR"/>
        </w:rPr>
        <w:t xml:space="preserve"> αισθητικής δημιουργία που εμπλέκει τα παιδιά σε συμμετοχικές διαδικασίες για φλέγοντα κοινωνικά και πολιτικά ζητήματα</w:t>
      </w:r>
      <w:r w:rsidRPr="009B59F3">
        <w:rPr>
          <w:rFonts w:asciiTheme="minorHAnsi" w:hAnsiTheme="minorHAnsi" w:cs="Helvetica"/>
          <w:sz w:val="22"/>
          <w:szCs w:val="22"/>
          <w:lang w:val="el-GR" w:eastAsia="el-GR"/>
        </w:rPr>
        <w:t xml:space="preserve">. </w:t>
      </w:r>
      <w:r w:rsidRPr="009B59F3">
        <w:rPr>
          <w:rFonts w:asciiTheme="minorHAnsi" w:hAnsiTheme="minorHAnsi"/>
          <w:sz w:val="22"/>
          <w:szCs w:val="22"/>
          <w:lang w:val="el-GR"/>
        </w:rPr>
        <w:t xml:space="preserve">Στη συνέχεια διετέλεσε καλλιτεχνικός διευθυντής του θεατρικού οργανισμού </w:t>
      </w:r>
      <w:r w:rsidRPr="009B59F3">
        <w:rPr>
          <w:rFonts w:asciiTheme="minorHAnsi" w:hAnsiTheme="minorHAnsi"/>
          <w:sz w:val="22"/>
          <w:szCs w:val="22"/>
        </w:rPr>
        <w:t>Theatre</w:t>
      </w:r>
      <w:r w:rsidRPr="009B59F3">
        <w:rPr>
          <w:rFonts w:asciiTheme="minorHAnsi" w:hAnsiTheme="minorHAnsi"/>
          <w:sz w:val="22"/>
          <w:szCs w:val="22"/>
          <w:lang w:val="el-GR"/>
        </w:rPr>
        <w:t xml:space="preserve"> </w:t>
      </w:r>
      <w:r w:rsidRPr="009B59F3">
        <w:rPr>
          <w:rFonts w:asciiTheme="minorHAnsi" w:hAnsiTheme="minorHAnsi"/>
          <w:sz w:val="22"/>
          <w:szCs w:val="22"/>
        </w:rPr>
        <w:t>Mobile</w:t>
      </w:r>
      <w:r w:rsidRPr="009B59F3">
        <w:rPr>
          <w:rFonts w:asciiTheme="minorHAnsi" w:hAnsiTheme="minorHAnsi"/>
          <w:sz w:val="22"/>
          <w:szCs w:val="22"/>
          <w:lang w:val="el-GR"/>
        </w:rPr>
        <w:t xml:space="preserve">  και παράλληλα συνέβαλε στην ίδρυση πολλών οργανισμών  Θεάτρου για την Κοινότητα, Θεάτρου στην Εκπαίδευση, Πολιτικού Θεάτρου, συμπεριλαμβανομένων των  </w:t>
      </w:r>
      <w:r w:rsidRPr="009B59F3">
        <w:rPr>
          <w:rFonts w:asciiTheme="minorHAnsi" w:hAnsiTheme="minorHAnsi"/>
          <w:bCs/>
          <w:sz w:val="22"/>
          <w:szCs w:val="22"/>
          <w:lang w:eastAsia="el-GR"/>
        </w:rPr>
        <w:t>Theatre</w:t>
      </w:r>
      <w:r w:rsidRPr="009B59F3">
        <w:rPr>
          <w:rFonts w:asciiTheme="minorHAnsi" w:hAnsiTheme="minorHAnsi"/>
          <w:bCs/>
          <w:sz w:val="22"/>
          <w:szCs w:val="22"/>
          <w:lang w:val="el-GR" w:eastAsia="el-GR"/>
        </w:rPr>
        <w:t xml:space="preserve"> </w:t>
      </w:r>
      <w:r w:rsidRPr="009B59F3">
        <w:rPr>
          <w:rFonts w:asciiTheme="minorHAnsi" w:hAnsiTheme="minorHAnsi"/>
          <w:bCs/>
          <w:sz w:val="22"/>
          <w:szCs w:val="22"/>
          <w:lang w:eastAsia="el-GR"/>
        </w:rPr>
        <w:t>Foundry</w:t>
      </w:r>
      <w:r w:rsidRPr="009B59F3">
        <w:rPr>
          <w:rFonts w:asciiTheme="minorHAnsi" w:hAnsiTheme="minorHAnsi"/>
          <w:bCs/>
          <w:sz w:val="22"/>
          <w:szCs w:val="22"/>
          <w:lang w:val="el-GR" w:eastAsia="el-GR"/>
        </w:rPr>
        <w:t xml:space="preserve">, </w:t>
      </w:r>
      <w:r w:rsidRPr="009B59F3">
        <w:rPr>
          <w:rFonts w:asciiTheme="minorHAnsi" w:hAnsiTheme="minorHAnsi"/>
          <w:bCs/>
          <w:sz w:val="22"/>
          <w:szCs w:val="22"/>
          <w:lang w:eastAsia="el-GR"/>
        </w:rPr>
        <w:t>M</w:t>
      </w:r>
      <w:r w:rsidRPr="009B59F3">
        <w:rPr>
          <w:rFonts w:asciiTheme="minorHAnsi" w:hAnsiTheme="minorHAnsi"/>
          <w:bCs/>
          <w:sz w:val="22"/>
          <w:szCs w:val="22"/>
          <w:lang w:val="el-GR" w:eastAsia="el-GR"/>
        </w:rPr>
        <w:t xml:space="preserve">6, </w:t>
      </w:r>
      <w:r w:rsidRPr="009B59F3">
        <w:rPr>
          <w:rFonts w:asciiTheme="minorHAnsi" w:hAnsiTheme="minorHAnsi"/>
          <w:bCs/>
          <w:sz w:val="22"/>
          <w:szCs w:val="22"/>
          <w:lang w:eastAsia="el-GR"/>
        </w:rPr>
        <w:t>Pit</w:t>
      </w:r>
      <w:r w:rsidRPr="009B59F3">
        <w:rPr>
          <w:rFonts w:asciiTheme="minorHAnsi" w:hAnsiTheme="minorHAnsi"/>
          <w:bCs/>
          <w:sz w:val="22"/>
          <w:szCs w:val="22"/>
          <w:lang w:val="el-GR" w:eastAsia="el-GR"/>
        </w:rPr>
        <w:t xml:space="preserve"> </w:t>
      </w:r>
      <w:r w:rsidRPr="009B59F3">
        <w:rPr>
          <w:rFonts w:asciiTheme="minorHAnsi" w:hAnsiTheme="minorHAnsi"/>
          <w:bCs/>
          <w:sz w:val="22"/>
          <w:szCs w:val="22"/>
          <w:lang w:eastAsia="el-GR"/>
        </w:rPr>
        <w:t>Prop</w:t>
      </w:r>
      <w:r w:rsidRPr="009B59F3">
        <w:rPr>
          <w:rFonts w:asciiTheme="minorHAnsi" w:hAnsiTheme="minorHAnsi"/>
          <w:bCs/>
          <w:sz w:val="22"/>
          <w:szCs w:val="22"/>
          <w:lang w:val="el-GR"/>
        </w:rPr>
        <w:t>,</w:t>
      </w:r>
      <w:r w:rsidRPr="009B59F3">
        <w:rPr>
          <w:rFonts w:asciiTheme="minorHAnsi" w:hAnsiTheme="minorHAnsi"/>
          <w:bCs/>
          <w:sz w:val="22"/>
          <w:szCs w:val="22"/>
          <w:lang w:val="el-GR" w:eastAsia="el-GR"/>
        </w:rPr>
        <w:t xml:space="preserve"> </w:t>
      </w:r>
      <w:r w:rsidRPr="009B59F3">
        <w:rPr>
          <w:rFonts w:asciiTheme="minorHAnsi" w:hAnsiTheme="minorHAnsi"/>
          <w:sz w:val="22"/>
          <w:szCs w:val="22"/>
          <w:lang w:val="el-GR"/>
        </w:rPr>
        <w:t>κ.ά.</w:t>
      </w:r>
    </w:p>
    <w:p w:rsidR="008C1137" w:rsidRPr="009B59F3" w:rsidRDefault="008C1137" w:rsidP="008C1137">
      <w:pPr>
        <w:pStyle w:val="a5"/>
        <w:tabs>
          <w:tab w:val="clear" w:pos="4320"/>
          <w:tab w:val="clear" w:pos="8640"/>
          <w:tab w:val="left" w:pos="540"/>
        </w:tabs>
        <w:spacing w:line="360" w:lineRule="auto"/>
        <w:jc w:val="both"/>
        <w:rPr>
          <w:rFonts w:asciiTheme="minorHAnsi" w:hAnsiTheme="minorHAnsi"/>
          <w:sz w:val="22"/>
          <w:szCs w:val="22"/>
          <w:lang w:val="en-GB"/>
        </w:rPr>
      </w:pPr>
      <w:r w:rsidRPr="009B59F3">
        <w:rPr>
          <w:rFonts w:asciiTheme="minorHAnsi" w:hAnsiTheme="minorHAnsi"/>
          <w:bCs/>
          <w:sz w:val="22"/>
          <w:szCs w:val="22"/>
          <w:lang w:val="el-GR"/>
        </w:rPr>
        <w:tab/>
      </w:r>
      <w:proofErr w:type="spellStart"/>
      <w:r w:rsidRPr="009B59F3">
        <w:rPr>
          <w:rFonts w:asciiTheme="minorHAnsi" w:hAnsiTheme="minorHAnsi"/>
          <w:bCs/>
          <w:sz w:val="22"/>
          <w:szCs w:val="22"/>
        </w:rPr>
        <w:t>Έχει</w:t>
      </w:r>
      <w:proofErr w:type="spellEnd"/>
      <w:r w:rsidRPr="009B59F3">
        <w:rPr>
          <w:rFonts w:asciiTheme="minorHAnsi" w:hAnsiTheme="minorHAnsi"/>
          <w:bCs/>
          <w:sz w:val="22"/>
          <w:szCs w:val="22"/>
          <w:lang w:val="en-GB"/>
        </w:rPr>
        <w:t xml:space="preserve"> </w:t>
      </w:r>
      <w:proofErr w:type="spellStart"/>
      <w:r w:rsidRPr="009B59F3">
        <w:rPr>
          <w:rFonts w:asciiTheme="minorHAnsi" w:hAnsiTheme="minorHAnsi"/>
          <w:bCs/>
          <w:sz w:val="22"/>
          <w:szCs w:val="22"/>
        </w:rPr>
        <w:t>σκηνοθετήσει</w:t>
      </w:r>
      <w:proofErr w:type="spellEnd"/>
      <w:r w:rsidRPr="009B59F3">
        <w:rPr>
          <w:rFonts w:asciiTheme="minorHAnsi" w:hAnsiTheme="minorHAnsi"/>
          <w:bCs/>
          <w:sz w:val="22"/>
          <w:szCs w:val="22"/>
          <w:lang w:val="en-GB" w:eastAsia="el-GR"/>
        </w:rPr>
        <w:t xml:space="preserve"> </w:t>
      </w:r>
      <w:r w:rsidRPr="009B59F3">
        <w:rPr>
          <w:rFonts w:asciiTheme="minorHAnsi" w:hAnsiTheme="minorHAnsi"/>
          <w:bCs/>
          <w:sz w:val="22"/>
          <w:szCs w:val="22"/>
          <w:lang w:val="el-GR" w:eastAsia="el-GR"/>
        </w:rPr>
        <w:t>θεατρικά</w:t>
      </w:r>
      <w:r w:rsidRPr="009B59F3">
        <w:rPr>
          <w:rFonts w:asciiTheme="minorHAnsi" w:hAnsiTheme="minorHAnsi"/>
          <w:bCs/>
          <w:sz w:val="22"/>
          <w:szCs w:val="22"/>
          <w:lang w:val="en-GB" w:eastAsia="el-GR"/>
        </w:rPr>
        <w:t xml:space="preserve"> </w:t>
      </w:r>
      <w:r w:rsidRPr="009B59F3">
        <w:rPr>
          <w:rFonts w:asciiTheme="minorHAnsi" w:hAnsiTheme="minorHAnsi"/>
          <w:bCs/>
          <w:sz w:val="22"/>
          <w:szCs w:val="22"/>
          <w:lang w:val="el-GR" w:eastAsia="el-GR"/>
        </w:rPr>
        <w:t>έργα</w:t>
      </w:r>
      <w:r w:rsidRPr="009B59F3">
        <w:rPr>
          <w:rFonts w:asciiTheme="minorHAnsi" w:hAnsiTheme="minorHAnsi"/>
          <w:bCs/>
          <w:sz w:val="22"/>
          <w:szCs w:val="22"/>
          <w:lang w:val="en-GB" w:eastAsia="el-GR"/>
        </w:rPr>
        <w:t xml:space="preserve"> </w:t>
      </w:r>
      <w:r w:rsidRPr="009B59F3">
        <w:rPr>
          <w:rFonts w:asciiTheme="minorHAnsi" w:hAnsiTheme="minorHAnsi"/>
          <w:bCs/>
          <w:sz w:val="22"/>
          <w:szCs w:val="22"/>
          <w:lang w:val="el-GR" w:eastAsia="el-GR"/>
        </w:rPr>
        <w:t>σε</w:t>
      </w:r>
      <w:r w:rsidRPr="009B59F3">
        <w:rPr>
          <w:rFonts w:asciiTheme="minorHAnsi" w:hAnsiTheme="minorHAnsi"/>
          <w:bCs/>
          <w:sz w:val="22"/>
          <w:szCs w:val="22"/>
          <w:lang w:val="en-GB" w:eastAsia="el-GR"/>
        </w:rPr>
        <w:t xml:space="preserve"> </w:t>
      </w:r>
      <w:r w:rsidRPr="009B59F3">
        <w:rPr>
          <w:rFonts w:asciiTheme="minorHAnsi" w:hAnsiTheme="minorHAnsi"/>
          <w:bCs/>
          <w:sz w:val="22"/>
          <w:szCs w:val="22"/>
          <w:lang w:val="el-GR" w:eastAsia="el-GR"/>
        </w:rPr>
        <w:t>θέατρα</w:t>
      </w:r>
      <w:r w:rsidRPr="009B59F3">
        <w:rPr>
          <w:rFonts w:asciiTheme="minorHAnsi" w:hAnsiTheme="minorHAnsi"/>
          <w:bCs/>
          <w:sz w:val="22"/>
          <w:szCs w:val="22"/>
          <w:lang w:val="en-GB" w:eastAsia="el-GR"/>
        </w:rPr>
        <w:t xml:space="preserve"> </w:t>
      </w:r>
      <w:r w:rsidRPr="009B59F3">
        <w:rPr>
          <w:rFonts w:asciiTheme="minorHAnsi" w:hAnsiTheme="minorHAnsi"/>
          <w:bCs/>
          <w:sz w:val="22"/>
          <w:szCs w:val="22"/>
          <w:lang w:val="el-GR" w:eastAsia="el-GR"/>
        </w:rPr>
        <w:t>όπως</w:t>
      </w:r>
      <w:r w:rsidRPr="009B59F3">
        <w:rPr>
          <w:rFonts w:asciiTheme="minorHAnsi" w:hAnsiTheme="minorHAnsi"/>
          <w:bCs/>
          <w:sz w:val="22"/>
          <w:szCs w:val="22"/>
          <w:lang w:val="en-GB" w:eastAsia="el-GR"/>
        </w:rPr>
        <w:t xml:space="preserve"> </w:t>
      </w:r>
      <w:r w:rsidRPr="009B59F3">
        <w:rPr>
          <w:rFonts w:asciiTheme="minorHAnsi" w:hAnsiTheme="minorHAnsi"/>
          <w:bCs/>
          <w:sz w:val="22"/>
          <w:szCs w:val="22"/>
        </w:rPr>
        <w:t xml:space="preserve"> The</w:t>
      </w:r>
      <w:r w:rsidRPr="009B59F3">
        <w:rPr>
          <w:rFonts w:asciiTheme="minorHAnsi" w:hAnsiTheme="minorHAnsi"/>
          <w:bCs/>
          <w:sz w:val="22"/>
          <w:szCs w:val="22"/>
          <w:lang w:val="en-GB" w:eastAsia="el-GR"/>
        </w:rPr>
        <w:t xml:space="preserve"> </w:t>
      </w:r>
      <w:r w:rsidRPr="009B59F3">
        <w:rPr>
          <w:rFonts w:asciiTheme="minorHAnsi" w:hAnsiTheme="minorHAnsi"/>
          <w:bCs/>
          <w:sz w:val="22"/>
          <w:szCs w:val="22"/>
          <w:lang w:eastAsia="el-GR"/>
        </w:rPr>
        <w:t>Crucible</w:t>
      </w:r>
      <w:r w:rsidRPr="009B59F3">
        <w:rPr>
          <w:rFonts w:asciiTheme="minorHAnsi" w:hAnsiTheme="minorHAnsi"/>
          <w:bCs/>
          <w:sz w:val="22"/>
          <w:szCs w:val="22"/>
          <w:lang w:val="en-GB" w:eastAsia="el-GR"/>
        </w:rPr>
        <w:t xml:space="preserve"> </w:t>
      </w:r>
      <w:r w:rsidRPr="009B59F3">
        <w:rPr>
          <w:rFonts w:asciiTheme="minorHAnsi" w:hAnsiTheme="minorHAnsi"/>
          <w:bCs/>
          <w:sz w:val="22"/>
          <w:szCs w:val="22"/>
          <w:lang w:eastAsia="el-GR"/>
        </w:rPr>
        <w:t>Theatre</w:t>
      </w:r>
      <w:r w:rsidRPr="009B59F3">
        <w:rPr>
          <w:rFonts w:asciiTheme="minorHAnsi" w:hAnsiTheme="minorHAnsi"/>
          <w:bCs/>
          <w:sz w:val="22"/>
          <w:szCs w:val="22"/>
          <w:lang w:val="en-GB" w:eastAsia="el-GR"/>
        </w:rPr>
        <w:t xml:space="preserve"> </w:t>
      </w:r>
      <w:r w:rsidRPr="009B59F3">
        <w:rPr>
          <w:rFonts w:asciiTheme="minorHAnsi" w:hAnsiTheme="minorHAnsi"/>
          <w:bCs/>
          <w:sz w:val="22"/>
          <w:szCs w:val="22"/>
          <w:lang w:eastAsia="el-GR"/>
        </w:rPr>
        <w:t>Sheffield</w:t>
      </w:r>
      <w:r w:rsidRPr="009B59F3">
        <w:rPr>
          <w:rFonts w:asciiTheme="minorHAnsi" w:hAnsiTheme="minorHAnsi"/>
          <w:bCs/>
          <w:sz w:val="22"/>
          <w:szCs w:val="22"/>
          <w:lang w:val="en-GB" w:eastAsia="el-GR"/>
        </w:rPr>
        <w:t xml:space="preserve">, </w:t>
      </w:r>
      <w:r w:rsidRPr="009B59F3">
        <w:rPr>
          <w:rFonts w:asciiTheme="minorHAnsi" w:hAnsiTheme="minorHAnsi"/>
          <w:bCs/>
          <w:sz w:val="22"/>
          <w:szCs w:val="22"/>
          <w:lang w:eastAsia="el-GR"/>
        </w:rPr>
        <w:t>The</w:t>
      </w:r>
      <w:r w:rsidRPr="009B59F3">
        <w:rPr>
          <w:rFonts w:asciiTheme="minorHAnsi" w:hAnsiTheme="minorHAnsi"/>
          <w:bCs/>
          <w:sz w:val="22"/>
          <w:szCs w:val="22"/>
          <w:lang w:val="en-GB" w:eastAsia="el-GR"/>
        </w:rPr>
        <w:t xml:space="preserve"> </w:t>
      </w:r>
      <w:r w:rsidRPr="009B59F3">
        <w:rPr>
          <w:rFonts w:asciiTheme="minorHAnsi" w:hAnsiTheme="minorHAnsi"/>
          <w:bCs/>
          <w:sz w:val="22"/>
          <w:szCs w:val="22"/>
          <w:lang w:eastAsia="el-GR"/>
        </w:rPr>
        <w:t>Victoria</w:t>
      </w:r>
      <w:r w:rsidRPr="009B59F3">
        <w:rPr>
          <w:rFonts w:asciiTheme="minorHAnsi" w:hAnsiTheme="minorHAnsi"/>
          <w:bCs/>
          <w:sz w:val="22"/>
          <w:szCs w:val="22"/>
          <w:lang w:val="en-GB" w:eastAsia="el-GR"/>
        </w:rPr>
        <w:t xml:space="preserve"> </w:t>
      </w:r>
      <w:r w:rsidRPr="009B59F3">
        <w:rPr>
          <w:rFonts w:asciiTheme="minorHAnsi" w:hAnsiTheme="minorHAnsi"/>
          <w:bCs/>
          <w:sz w:val="22"/>
          <w:szCs w:val="22"/>
          <w:lang w:eastAsia="el-GR"/>
        </w:rPr>
        <w:t>Theatre</w:t>
      </w:r>
      <w:r w:rsidRPr="009B59F3">
        <w:rPr>
          <w:rFonts w:asciiTheme="minorHAnsi" w:hAnsiTheme="minorHAnsi"/>
          <w:bCs/>
          <w:sz w:val="22"/>
          <w:szCs w:val="22"/>
          <w:lang w:val="en-GB" w:eastAsia="el-GR"/>
        </w:rPr>
        <w:t xml:space="preserve"> </w:t>
      </w:r>
      <w:r w:rsidRPr="009B59F3">
        <w:rPr>
          <w:rFonts w:asciiTheme="minorHAnsi" w:hAnsiTheme="minorHAnsi"/>
          <w:bCs/>
          <w:sz w:val="22"/>
          <w:szCs w:val="22"/>
          <w:lang w:eastAsia="el-GR"/>
        </w:rPr>
        <w:t>Stoke</w:t>
      </w:r>
      <w:r w:rsidRPr="009B59F3">
        <w:rPr>
          <w:rFonts w:asciiTheme="minorHAnsi" w:hAnsiTheme="minorHAnsi"/>
          <w:bCs/>
          <w:sz w:val="22"/>
          <w:szCs w:val="22"/>
          <w:lang w:val="en-GB" w:eastAsia="el-GR"/>
        </w:rPr>
        <w:t xml:space="preserve">, </w:t>
      </w:r>
      <w:r w:rsidRPr="009B59F3">
        <w:rPr>
          <w:rFonts w:asciiTheme="minorHAnsi" w:hAnsiTheme="minorHAnsi"/>
          <w:bCs/>
          <w:sz w:val="22"/>
          <w:szCs w:val="22"/>
          <w:lang w:eastAsia="el-GR"/>
        </w:rPr>
        <w:t>The</w:t>
      </w:r>
      <w:r w:rsidRPr="009B59F3">
        <w:rPr>
          <w:rFonts w:asciiTheme="minorHAnsi" w:hAnsiTheme="minorHAnsi"/>
          <w:bCs/>
          <w:sz w:val="22"/>
          <w:szCs w:val="22"/>
          <w:lang w:val="en-GB" w:eastAsia="el-GR"/>
        </w:rPr>
        <w:t xml:space="preserve"> </w:t>
      </w:r>
      <w:r w:rsidRPr="009B59F3">
        <w:rPr>
          <w:rFonts w:asciiTheme="minorHAnsi" w:hAnsiTheme="minorHAnsi"/>
          <w:bCs/>
          <w:sz w:val="22"/>
          <w:szCs w:val="22"/>
          <w:lang w:eastAsia="el-GR"/>
        </w:rPr>
        <w:t>Young</w:t>
      </w:r>
      <w:r w:rsidRPr="009B59F3">
        <w:rPr>
          <w:rFonts w:asciiTheme="minorHAnsi" w:hAnsiTheme="minorHAnsi"/>
          <w:bCs/>
          <w:sz w:val="22"/>
          <w:szCs w:val="22"/>
          <w:lang w:val="en-GB" w:eastAsia="el-GR"/>
        </w:rPr>
        <w:t xml:space="preserve"> </w:t>
      </w:r>
      <w:r w:rsidRPr="009B59F3">
        <w:rPr>
          <w:rFonts w:asciiTheme="minorHAnsi" w:hAnsiTheme="minorHAnsi"/>
          <w:bCs/>
          <w:sz w:val="22"/>
          <w:szCs w:val="22"/>
          <w:lang w:eastAsia="el-GR"/>
        </w:rPr>
        <w:t>Vic,</w:t>
      </w:r>
      <w:r w:rsidRPr="009B59F3">
        <w:rPr>
          <w:rFonts w:asciiTheme="minorHAnsi" w:hAnsiTheme="minorHAnsi"/>
          <w:bCs/>
          <w:sz w:val="22"/>
          <w:szCs w:val="22"/>
          <w:lang w:val="en-GB" w:eastAsia="el-GR"/>
        </w:rPr>
        <w:t xml:space="preserve"> Nottingham Roundabout Theatre, </w:t>
      </w:r>
      <w:r w:rsidRPr="009B59F3">
        <w:rPr>
          <w:rFonts w:asciiTheme="minorHAnsi" w:hAnsiTheme="minorHAnsi"/>
          <w:bCs/>
          <w:sz w:val="22"/>
          <w:szCs w:val="22"/>
          <w:lang w:eastAsia="el-GR"/>
        </w:rPr>
        <w:t>Cockpit</w:t>
      </w:r>
      <w:r w:rsidRPr="009B59F3">
        <w:rPr>
          <w:rFonts w:asciiTheme="minorHAnsi" w:hAnsiTheme="minorHAnsi"/>
          <w:bCs/>
          <w:sz w:val="22"/>
          <w:szCs w:val="22"/>
          <w:lang w:val="en-GB" w:eastAsia="el-GR"/>
        </w:rPr>
        <w:t xml:space="preserve"> </w:t>
      </w:r>
      <w:r w:rsidRPr="009B59F3">
        <w:rPr>
          <w:rFonts w:asciiTheme="minorHAnsi" w:hAnsiTheme="minorHAnsi"/>
          <w:bCs/>
          <w:sz w:val="22"/>
          <w:szCs w:val="22"/>
          <w:lang w:eastAsia="el-GR"/>
        </w:rPr>
        <w:t>Theatre</w:t>
      </w:r>
      <w:r w:rsidRPr="009B59F3">
        <w:rPr>
          <w:rFonts w:asciiTheme="minorHAnsi" w:hAnsiTheme="minorHAnsi"/>
          <w:bCs/>
          <w:sz w:val="22"/>
          <w:szCs w:val="22"/>
          <w:lang w:val="en-GB" w:eastAsia="el-GR"/>
        </w:rPr>
        <w:t>.</w:t>
      </w:r>
    </w:p>
    <w:p w:rsidR="008C1137" w:rsidRPr="009B59F3" w:rsidRDefault="008C1137" w:rsidP="008C1137">
      <w:pPr>
        <w:spacing w:after="0" w:line="360" w:lineRule="auto"/>
        <w:ind w:firstLine="720"/>
        <w:jc w:val="both"/>
        <w:rPr>
          <w:rFonts w:eastAsia="MS Mincho"/>
          <w:b/>
        </w:rPr>
      </w:pPr>
      <w:r w:rsidRPr="009B59F3">
        <w:rPr>
          <w:rFonts w:eastAsia="Times New Roman" w:cs="Helvetica"/>
        </w:rPr>
        <w:t>Το</w:t>
      </w:r>
      <w:r w:rsidRPr="009B59F3">
        <w:rPr>
          <w:rFonts w:eastAsia="Times New Roman" w:cs="Helvetica"/>
          <w:lang w:val="en-GB"/>
        </w:rPr>
        <w:t xml:space="preserve"> 1982 </w:t>
      </w:r>
      <w:r w:rsidRPr="009B59F3">
        <w:rPr>
          <w:rFonts w:eastAsia="Times New Roman" w:cs="Helvetica"/>
        </w:rPr>
        <w:t>δίδαξε</w:t>
      </w:r>
      <w:r w:rsidRPr="009B59F3">
        <w:rPr>
          <w:rFonts w:eastAsia="Times New Roman" w:cs="Helvetica"/>
          <w:lang w:val="en-GB"/>
        </w:rPr>
        <w:t xml:space="preserve"> </w:t>
      </w:r>
      <w:r w:rsidRPr="009B59F3">
        <w:rPr>
          <w:rFonts w:eastAsia="Times New Roman" w:cs="Helvetica"/>
        </w:rPr>
        <w:t>και</w:t>
      </w:r>
      <w:r w:rsidRPr="009B59F3">
        <w:rPr>
          <w:rFonts w:eastAsia="Times New Roman" w:cs="Helvetica"/>
          <w:lang w:val="en-GB"/>
        </w:rPr>
        <w:t xml:space="preserve"> </w:t>
      </w:r>
      <w:r w:rsidRPr="009B59F3">
        <w:rPr>
          <w:rFonts w:eastAsia="Times New Roman" w:cs="Helvetica"/>
        </w:rPr>
        <w:t>στη</w:t>
      </w:r>
      <w:r w:rsidRPr="009B59F3">
        <w:rPr>
          <w:rFonts w:eastAsia="Times New Roman" w:cs="Helvetica"/>
          <w:lang w:val="en-GB"/>
        </w:rPr>
        <w:t xml:space="preserve"> </w:t>
      </w:r>
      <w:r w:rsidRPr="009B59F3">
        <w:rPr>
          <w:rFonts w:eastAsia="Times New Roman" w:cs="Helvetica"/>
        </w:rPr>
        <w:t>συνέχεια</w:t>
      </w:r>
      <w:r w:rsidRPr="009B59F3">
        <w:rPr>
          <w:rFonts w:eastAsia="Times New Roman" w:cs="Helvetica"/>
          <w:lang w:val="en-GB"/>
        </w:rPr>
        <w:t xml:space="preserve"> </w:t>
      </w:r>
      <w:r w:rsidRPr="009B59F3">
        <w:rPr>
          <w:rFonts w:eastAsia="Times New Roman" w:cs="Helvetica"/>
        </w:rPr>
        <w:t>έγινε</w:t>
      </w:r>
      <w:r w:rsidRPr="009B59F3">
        <w:rPr>
          <w:rFonts w:eastAsia="Times New Roman" w:cs="Helvetica"/>
          <w:lang w:val="en-GB"/>
        </w:rPr>
        <w:t xml:space="preserve">  </w:t>
      </w:r>
      <w:r w:rsidRPr="009B59F3">
        <w:rPr>
          <w:rFonts w:eastAsia="Times New Roman" w:cs="Helvetica"/>
        </w:rPr>
        <w:t>Διευθυντής</w:t>
      </w:r>
      <w:r w:rsidRPr="009B59F3">
        <w:rPr>
          <w:rFonts w:eastAsia="Times New Roman" w:cs="Helvetica"/>
          <w:lang w:val="en-GB"/>
        </w:rPr>
        <w:t xml:space="preserve"> </w:t>
      </w:r>
      <w:r w:rsidRPr="009B59F3">
        <w:rPr>
          <w:rFonts w:eastAsia="Times New Roman" w:cs="Helvetica"/>
        </w:rPr>
        <w:t>Προγράμματος</w:t>
      </w:r>
      <w:r w:rsidRPr="009B59F3">
        <w:rPr>
          <w:rFonts w:eastAsia="Times New Roman" w:cs="Helvetica"/>
          <w:lang w:val="en-GB"/>
        </w:rPr>
        <w:t xml:space="preserve">  </w:t>
      </w:r>
      <w:r w:rsidRPr="009B59F3">
        <w:rPr>
          <w:rFonts w:eastAsia="Times New Roman" w:cs="Helvetica"/>
        </w:rPr>
        <w:t>στο</w:t>
      </w:r>
      <w:r w:rsidRPr="009B59F3">
        <w:rPr>
          <w:rFonts w:eastAsia="Times New Roman" w:cs="Helvetica"/>
          <w:lang w:val="en-GB"/>
        </w:rPr>
        <w:t xml:space="preserve"> Community Theatre Arts Course </w:t>
      </w:r>
      <w:r w:rsidRPr="009B59F3">
        <w:rPr>
          <w:rFonts w:eastAsia="Times New Roman" w:cs="Helvetica"/>
        </w:rPr>
        <w:t>στο</w:t>
      </w:r>
      <w:r w:rsidRPr="009B59F3">
        <w:rPr>
          <w:rFonts w:eastAsia="Times New Roman" w:cs="Helvetica"/>
          <w:lang w:val="en-GB"/>
        </w:rPr>
        <w:t xml:space="preserve"> Rose </w:t>
      </w:r>
      <w:proofErr w:type="spellStart"/>
      <w:r w:rsidRPr="009B59F3">
        <w:rPr>
          <w:rFonts w:eastAsia="Times New Roman" w:cs="Helvetica"/>
          <w:lang w:val="en-GB"/>
        </w:rPr>
        <w:t>Brufo</w:t>
      </w:r>
      <w:r w:rsidR="00F10CC4">
        <w:rPr>
          <w:rFonts w:eastAsia="Times New Roman" w:cs="Helvetica"/>
          <w:lang w:val="en-GB"/>
        </w:rPr>
        <w:t>rd</w:t>
      </w:r>
      <w:proofErr w:type="spellEnd"/>
      <w:r w:rsidR="00F10CC4">
        <w:rPr>
          <w:rFonts w:eastAsia="Times New Roman" w:cs="Helvetica"/>
          <w:lang w:val="en-GB"/>
        </w:rPr>
        <w:t xml:space="preserve"> College of Speech and Drama, </w:t>
      </w:r>
      <w:r w:rsidR="00F10CC4">
        <w:rPr>
          <w:rFonts w:eastAsia="Times New Roman" w:cs="Helvetica"/>
        </w:rPr>
        <w:t>όπου</w:t>
      </w:r>
      <w:r w:rsidRPr="00F10CC4">
        <w:rPr>
          <w:rFonts w:eastAsia="Times New Roman" w:cs="Helvetica"/>
          <w:lang w:val="en-GB"/>
        </w:rPr>
        <w:t xml:space="preserve"> </w:t>
      </w:r>
      <w:r w:rsidRPr="009B59F3">
        <w:rPr>
          <w:rFonts w:eastAsia="Times New Roman" w:cs="Helvetica"/>
        </w:rPr>
        <w:t>επί</w:t>
      </w:r>
      <w:r w:rsidRPr="00F10CC4">
        <w:rPr>
          <w:rFonts w:eastAsia="Times New Roman" w:cs="Helvetica"/>
          <w:lang w:val="en-GB"/>
        </w:rPr>
        <w:t xml:space="preserve">  10 </w:t>
      </w:r>
      <w:r w:rsidRPr="009B59F3">
        <w:rPr>
          <w:rFonts w:eastAsia="Times New Roman" w:cs="Helvetica"/>
        </w:rPr>
        <w:t>χρόνια</w:t>
      </w:r>
      <w:r w:rsidRPr="00F10CC4">
        <w:rPr>
          <w:rFonts w:eastAsia="Times New Roman" w:cs="Helvetica"/>
          <w:lang w:val="en-GB"/>
        </w:rPr>
        <w:t xml:space="preserve"> </w:t>
      </w:r>
      <w:r w:rsidRPr="009B59F3">
        <w:rPr>
          <w:rFonts w:eastAsia="Times New Roman" w:cs="Helvetica"/>
        </w:rPr>
        <w:t>ανέλαβε</w:t>
      </w:r>
      <w:r w:rsidRPr="00F10CC4">
        <w:rPr>
          <w:rFonts w:eastAsia="Times New Roman" w:cs="Helvetica"/>
          <w:lang w:val="en-GB"/>
        </w:rPr>
        <w:t xml:space="preserve"> </w:t>
      </w:r>
      <w:r w:rsidRPr="009B59F3">
        <w:rPr>
          <w:rFonts w:eastAsia="Times New Roman" w:cs="Helvetica"/>
        </w:rPr>
        <w:t>την</w:t>
      </w:r>
      <w:r w:rsidRPr="00F10CC4">
        <w:rPr>
          <w:rFonts w:eastAsia="Times New Roman" w:cs="Helvetica"/>
          <w:lang w:val="en-GB"/>
        </w:rPr>
        <w:t xml:space="preserve"> </w:t>
      </w:r>
      <w:r w:rsidRPr="009B59F3">
        <w:rPr>
          <w:rFonts w:eastAsia="Times New Roman" w:cs="Helvetica"/>
        </w:rPr>
        <w:t>εκπαίδευση</w:t>
      </w:r>
      <w:r w:rsidRPr="00F10CC4">
        <w:rPr>
          <w:rFonts w:eastAsia="Times New Roman" w:cs="Helvetica"/>
          <w:lang w:val="en-GB"/>
        </w:rPr>
        <w:t xml:space="preserve"> </w:t>
      </w:r>
      <w:r w:rsidRPr="00F10CC4">
        <w:rPr>
          <w:rFonts w:eastAsia="Times New Roman" w:cs="Helvetica"/>
        </w:rPr>
        <w:t>ηθοποιών</w:t>
      </w:r>
      <w:r w:rsidRPr="00F10CC4">
        <w:rPr>
          <w:rFonts w:eastAsia="Times New Roman" w:cs="Helvetica"/>
          <w:lang w:val="en-GB"/>
        </w:rPr>
        <w:t xml:space="preserve">.  </w:t>
      </w:r>
      <w:r w:rsidRPr="00F10CC4">
        <w:rPr>
          <w:rFonts w:eastAsia="Times New Roman"/>
        </w:rPr>
        <w:t>Στο</w:t>
      </w:r>
      <w:r w:rsidR="00F10CC4">
        <w:rPr>
          <w:rFonts w:eastAsia="Times New Roman"/>
        </w:rPr>
        <w:t xml:space="preserve"> Πανεπιστήμιο του </w:t>
      </w:r>
      <w:proofErr w:type="spellStart"/>
      <w:r w:rsidR="00F10CC4">
        <w:rPr>
          <w:rFonts w:eastAsia="Times New Roman"/>
        </w:rPr>
        <w:t>Winchester</w:t>
      </w:r>
      <w:proofErr w:type="spellEnd"/>
      <w:r w:rsidRPr="009B59F3">
        <w:rPr>
          <w:rFonts w:eastAsia="Times New Roman"/>
        </w:rPr>
        <w:t xml:space="preserve"> από το 1994 </w:t>
      </w:r>
      <w:r w:rsidRPr="009B59F3">
        <w:rPr>
          <w:rFonts w:eastAsia="Times New Roman"/>
        </w:rPr>
        <w:lastRenderedPageBreak/>
        <w:t xml:space="preserve">συνέβαλε στη δημιουργία του Μεταπτυχιακού Προγράμματος Σπουδών - </w:t>
      </w:r>
      <w:proofErr w:type="spellStart"/>
      <w:r w:rsidRPr="009B59F3">
        <w:rPr>
          <w:rFonts w:eastAsia="Times New Roman"/>
        </w:rPr>
        <w:t>Theatre</w:t>
      </w:r>
      <w:proofErr w:type="spellEnd"/>
      <w:r w:rsidRPr="009B59F3">
        <w:rPr>
          <w:rFonts w:eastAsia="Times New Roman"/>
        </w:rPr>
        <w:t xml:space="preserve"> &amp; </w:t>
      </w:r>
      <w:proofErr w:type="spellStart"/>
      <w:r w:rsidRPr="009B59F3">
        <w:rPr>
          <w:rFonts w:eastAsia="Times New Roman"/>
        </w:rPr>
        <w:t>Media</w:t>
      </w:r>
      <w:proofErr w:type="spellEnd"/>
      <w:r w:rsidRPr="009B59F3">
        <w:rPr>
          <w:rFonts w:eastAsia="Times New Roman"/>
        </w:rPr>
        <w:t xml:space="preserve"> For Development.  Σε αυτό το πλαίσιο επέβλεψε τον σχεδιασμό και την υλοποίηση  προγραμμάτων Θεάτρου για την Ανάπτυξη σε όλο τον κόσμο και μεταξύ άλλων στην Καμπότζη, την Ινδία, την Ουγκάντα, την Τανζανία, τη Νότιο Αφρική, την Ινδονησία, την Σιγκαπούρη, την Τζαμάικα και το Μπαγκλαντές κ.ά.. </w:t>
      </w:r>
      <w:r w:rsidRPr="009B59F3">
        <w:rPr>
          <w:rFonts w:cs="Calibri"/>
        </w:rPr>
        <w:t xml:space="preserve">Ο </w:t>
      </w:r>
      <w:proofErr w:type="spellStart"/>
      <w:r w:rsidRPr="009B59F3">
        <w:rPr>
          <w:rFonts w:cs="Calibri"/>
        </w:rPr>
        <w:t>ακτιβιστικός</w:t>
      </w:r>
      <w:proofErr w:type="spellEnd"/>
      <w:r w:rsidRPr="009B59F3">
        <w:rPr>
          <w:rFonts w:cs="Calibri"/>
        </w:rPr>
        <w:t xml:space="preserve"> καλλιτεχνικός του δρόμος τον έφερε στις </w:t>
      </w:r>
      <w:proofErr w:type="spellStart"/>
      <w:r w:rsidRPr="009B59F3">
        <w:rPr>
          <w:rFonts w:cs="Calibri"/>
        </w:rPr>
        <w:t>παραγκουπόλεις</w:t>
      </w:r>
      <w:proofErr w:type="spellEnd"/>
      <w:r w:rsidRPr="009B59F3">
        <w:rPr>
          <w:rFonts w:cs="Calibri"/>
        </w:rPr>
        <w:t xml:space="preserve"> της </w:t>
      </w:r>
      <w:proofErr w:type="spellStart"/>
      <w:r w:rsidRPr="009B59F3">
        <w:rPr>
          <w:rFonts w:cs="Calibri"/>
          <w:lang w:val="en-GB"/>
        </w:rPr>
        <w:t>Kibera</w:t>
      </w:r>
      <w:proofErr w:type="spellEnd"/>
      <w:r w:rsidRPr="009B59F3">
        <w:rPr>
          <w:rFonts w:cs="Calibri"/>
        </w:rPr>
        <w:t xml:space="preserve"> στο Ναϊρόμπι, σε πόλεις της Νότιας Αφρικής, σε κάποια ινδονησιακή φυλακή,  σε μια βουδιστική σχολή στα Ιμαλάια. Ανέλαβε  δύσκολες διαδρομές, συχνά και με μεγάλο προσωπικό κόστος.</w:t>
      </w:r>
      <w:r w:rsidRPr="009B59F3">
        <w:rPr>
          <w:rFonts w:eastAsia="MS Mincho"/>
        </w:rPr>
        <w:t xml:space="preserve"> </w:t>
      </w:r>
    </w:p>
    <w:p w:rsidR="008C1137" w:rsidRPr="009B59F3" w:rsidRDefault="00F10CC4" w:rsidP="008C1137">
      <w:pPr>
        <w:spacing w:after="0" w:line="360" w:lineRule="auto"/>
        <w:ind w:firstLine="720"/>
        <w:jc w:val="both"/>
        <w:rPr>
          <w:rFonts w:eastAsia="Times New Roman"/>
          <w:b/>
          <w:bCs/>
        </w:rPr>
      </w:pPr>
      <w:r w:rsidRPr="00814767">
        <w:rPr>
          <w:rFonts w:eastAsia="Times New Roman"/>
          <w:bCs/>
        </w:rPr>
        <w:t>Σ</w:t>
      </w:r>
      <w:r w:rsidR="008C1137" w:rsidRPr="00814767">
        <w:rPr>
          <w:rFonts w:eastAsia="Times New Roman"/>
          <w:bCs/>
        </w:rPr>
        <w:t>υνεργάστηκε με καλλιτεχνικούς οργανισμούς, εκπαιδευτικούς οργανισμούς και  μη κυβερνητικές οργανώσεις στο Ηνωμένο Βασίλειο, την Ευρώπη, την Αφρική, την Ασία και την Αυστραλασία. Ενδεικτικά, στο Ηνωμένο Βασίλειο συνεργάστηκε με Περιφερειακά Θέατρα της Βρετανίας, το Συμβούλιο Τεχνών (</w:t>
      </w:r>
      <w:r w:rsidR="008C1137" w:rsidRPr="00814767">
        <w:rPr>
          <w:rFonts w:eastAsia="Times New Roman"/>
          <w:lang w:val="en-GB"/>
        </w:rPr>
        <w:t>The</w:t>
      </w:r>
      <w:r w:rsidR="008C1137" w:rsidRPr="00814767">
        <w:rPr>
          <w:rFonts w:eastAsia="Times New Roman"/>
        </w:rPr>
        <w:t xml:space="preserve"> </w:t>
      </w:r>
      <w:r w:rsidR="008C1137" w:rsidRPr="00814767">
        <w:rPr>
          <w:rFonts w:eastAsia="Times New Roman"/>
          <w:lang w:val="en-GB"/>
        </w:rPr>
        <w:t>Arts</w:t>
      </w:r>
      <w:r w:rsidR="008C1137" w:rsidRPr="00814767">
        <w:rPr>
          <w:rFonts w:eastAsia="Times New Roman"/>
        </w:rPr>
        <w:t xml:space="preserve"> </w:t>
      </w:r>
      <w:r w:rsidR="008C1137" w:rsidRPr="00814767">
        <w:rPr>
          <w:rFonts w:eastAsia="Times New Roman"/>
          <w:lang w:val="en-GB"/>
        </w:rPr>
        <w:t>Council</w:t>
      </w:r>
      <w:r w:rsidR="008C1137" w:rsidRPr="00814767">
        <w:rPr>
          <w:rFonts w:eastAsia="Times New Roman"/>
        </w:rPr>
        <w:t xml:space="preserve"> </w:t>
      </w:r>
      <w:r w:rsidR="008C1137" w:rsidRPr="00814767">
        <w:rPr>
          <w:rFonts w:eastAsia="Times New Roman"/>
          <w:lang w:val="en-GB"/>
        </w:rPr>
        <w:t>of</w:t>
      </w:r>
      <w:r w:rsidR="008C1137" w:rsidRPr="00814767">
        <w:rPr>
          <w:rFonts w:eastAsia="Times New Roman"/>
        </w:rPr>
        <w:t xml:space="preserve"> </w:t>
      </w:r>
      <w:r w:rsidR="008C1137" w:rsidRPr="00814767">
        <w:rPr>
          <w:rFonts w:eastAsia="Times New Roman"/>
          <w:lang w:val="en-GB"/>
        </w:rPr>
        <w:t>Great</w:t>
      </w:r>
      <w:r w:rsidR="008C1137" w:rsidRPr="00814767">
        <w:rPr>
          <w:rFonts w:eastAsia="Times New Roman"/>
        </w:rPr>
        <w:t xml:space="preserve"> </w:t>
      </w:r>
      <w:r w:rsidR="008C1137" w:rsidRPr="00814767">
        <w:rPr>
          <w:rFonts w:eastAsia="Times New Roman"/>
          <w:lang w:val="en-GB"/>
        </w:rPr>
        <w:t>Britain</w:t>
      </w:r>
      <w:r w:rsidR="008C1137" w:rsidRPr="00814767">
        <w:rPr>
          <w:rFonts w:eastAsia="Times New Roman"/>
        </w:rPr>
        <w:t xml:space="preserve">) το </w:t>
      </w:r>
      <w:r w:rsidR="008C1137" w:rsidRPr="00814767">
        <w:rPr>
          <w:rFonts w:eastAsia="Times New Roman"/>
          <w:lang w:val="en-US"/>
        </w:rPr>
        <w:t>Central</w:t>
      </w:r>
      <w:r w:rsidR="008C1137" w:rsidRPr="00814767">
        <w:rPr>
          <w:rFonts w:eastAsia="Times New Roman"/>
        </w:rPr>
        <w:t xml:space="preserve"> </w:t>
      </w:r>
      <w:r w:rsidR="008C1137" w:rsidRPr="00814767">
        <w:rPr>
          <w:rFonts w:eastAsia="Times New Roman"/>
          <w:lang w:val="en-US"/>
        </w:rPr>
        <w:t>School</w:t>
      </w:r>
      <w:r w:rsidR="008C1137" w:rsidRPr="00814767">
        <w:rPr>
          <w:rFonts w:eastAsia="Times New Roman"/>
        </w:rPr>
        <w:t xml:space="preserve"> </w:t>
      </w:r>
      <w:r w:rsidR="008C1137" w:rsidRPr="00814767">
        <w:rPr>
          <w:rFonts w:eastAsia="Times New Roman"/>
          <w:lang w:val="en-US"/>
        </w:rPr>
        <w:t>of</w:t>
      </w:r>
      <w:r w:rsidR="008C1137" w:rsidRPr="00814767">
        <w:rPr>
          <w:rFonts w:eastAsia="Times New Roman"/>
        </w:rPr>
        <w:t xml:space="preserve"> </w:t>
      </w:r>
      <w:r w:rsidR="008C1137" w:rsidRPr="00814767">
        <w:rPr>
          <w:rFonts w:eastAsia="Times New Roman"/>
          <w:lang w:val="en-US"/>
        </w:rPr>
        <w:t>Speech</w:t>
      </w:r>
      <w:r w:rsidR="008C1137" w:rsidRPr="00814767">
        <w:rPr>
          <w:rFonts w:eastAsia="Times New Roman"/>
        </w:rPr>
        <w:t xml:space="preserve"> </w:t>
      </w:r>
      <w:r w:rsidR="008C1137" w:rsidRPr="00814767">
        <w:rPr>
          <w:rFonts w:eastAsia="Times New Roman"/>
          <w:lang w:val="en-US"/>
        </w:rPr>
        <w:t>and</w:t>
      </w:r>
      <w:r w:rsidR="008C1137" w:rsidRPr="00814767">
        <w:rPr>
          <w:rFonts w:eastAsia="Times New Roman"/>
        </w:rPr>
        <w:t xml:space="preserve"> </w:t>
      </w:r>
      <w:r w:rsidR="008C1137" w:rsidRPr="00814767">
        <w:rPr>
          <w:rFonts w:eastAsia="Times New Roman"/>
          <w:lang w:val="en-US"/>
        </w:rPr>
        <w:t>Drama</w:t>
      </w:r>
      <w:r w:rsidR="008C1137" w:rsidRPr="00814767">
        <w:rPr>
          <w:rFonts w:eastAsia="Times New Roman"/>
        </w:rPr>
        <w:t>, τη Βασιλική Ακαδημία Δραματικής Τέχνης (</w:t>
      </w:r>
      <w:r w:rsidR="008C1137" w:rsidRPr="00814767">
        <w:rPr>
          <w:rFonts w:eastAsia="Times New Roman"/>
          <w:lang w:val="en-US"/>
        </w:rPr>
        <w:t>RADA</w:t>
      </w:r>
      <w:r w:rsidR="008C1137" w:rsidRPr="00814767">
        <w:rPr>
          <w:rFonts w:eastAsia="Times New Roman"/>
        </w:rPr>
        <w:t>), τ</w:t>
      </w:r>
      <w:r w:rsidR="008C1137" w:rsidRPr="00814767">
        <w:rPr>
          <w:rFonts w:eastAsia="Times New Roman"/>
          <w:lang w:val="en-US"/>
        </w:rPr>
        <w:t>o</w:t>
      </w:r>
      <w:r w:rsidR="008C1137" w:rsidRPr="00814767">
        <w:rPr>
          <w:rFonts w:eastAsia="Times New Roman"/>
        </w:rPr>
        <w:t xml:space="preserve"> </w:t>
      </w:r>
      <w:r w:rsidR="008C1137" w:rsidRPr="00814767">
        <w:rPr>
          <w:rFonts w:eastAsia="Times New Roman"/>
          <w:bCs/>
        </w:rPr>
        <w:t xml:space="preserve">Βρετανικό Συμβούλιο, </w:t>
      </w:r>
      <w:r w:rsidR="008C1137" w:rsidRPr="00814767">
        <w:rPr>
          <w:rFonts w:eastAsia="Times New Roman"/>
        </w:rPr>
        <w:t xml:space="preserve"> Πανεπιστήμια του </w:t>
      </w:r>
      <w:r w:rsidR="008C1137" w:rsidRPr="00814767">
        <w:rPr>
          <w:rFonts w:eastAsia="Times New Roman"/>
          <w:lang w:val="en-US"/>
        </w:rPr>
        <w:t>Exeter</w:t>
      </w:r>
      <w:r w:rsidR="008C1137" w:rsidRPr="00814767">
        <w:rPr>
          <w:rFonts w:eastAsia="Times New Roman"/>
        </w:rPr>
        <w:t xml:space="preserve"> του </w:t>
      </w:r>
      <w:r w:rsidR="008C1137" w:rsidRPr="00814767">
        <w:rPr>
          <w:rFonts w:eastAsia="Times New Roman"/>
          <w:lang w:val="en-US"/>
        </w:rPr>
        <w:t>Bristol</w:t>
      </w:r>
      <w:r w:rsidR="008C1137" w:rsidRPr="00814767">
        <w:rPr>
          <w:rFonts w:eastAsia="Times New Roman"/>
        </w:rPr>
        <w:t xml:space="preserve">, του </w:t>
      </w:r>
      <w:r w:rsidR="008C1137" w:rsidRPr="00814767">
        <w:rPr>
          <w:rFonts w:eastAsia="Times New Roman"/>
          <w:lang w:val="en-US"/>
        </w:rPr>
        <w:t>Warwick</w:t>
      </w:r>
      <w:r w:rsidR="00814767">
        <w:rPr>
          <w:rFonts w:eastAsia="Times New Roman"/>
        </w:rPr>
        <w:t xml:space="preserve">, του Μάντσεστερ και σε πολλά άλλα σε διεθνές </w:t>
      </w:r>
      <w:r w:rsidR="00814767" w:rsidRPr="00814767">
        <w:rPr>
          <w:rFonts w:eastAsia="Times New Roman"/>
        </w:rPr>
        <w:t>επίπεδο</w:t>
      </w:r>
      <w:r w:rsidR="008C1137" w:rsidRPr="00814767">
        <w:rPr>
          <w:rFonts w:eastAsia="Times New Roman"/>
        </w:rPr>
        <w:t xml:space="preserve">. Για την προσφορά του στην Τέχνη το  2010 το </w:t>
      </w:r>
      <w:r w:rsidR="008C1137" w:rsidRPr="00814767">
        <w:rPr>
          <w:rFonts w:eastAsia="Times New Roman"/>
          <w:lang w:val="en-US"/>
        </w:rPr>
        <w:t>Liverpool</w:t>
      </w:r>
      <w:r w:rsidR="008C1137" w:rsidRPr="00814767">
        <w:rPr>
          <w:rFonts w:eastAsia="Times New Roman"/>
        </w:rPr>
        <w:t xml:space="preserve"> </w:t>
      </w:r>
      <w:r w:rsidR="008C1137" w:rsidRPr="00814767">
        <w:rPr>
          <w:rFonts w:eastAsia="Times New Roman"/>
          <w:lang w:val="en-US"/>
        </w:rPr>
        <w:t>Institute</w:t>
      </w:r>
      <w:r w:rsidR="008C1137" w:rsidRPr="00814767">
        <w:rPr>
          <w:rFonts w:eastAsia="Times New Roman"/>
        </w:rPr>
        <w:t xml:space="preserve"> </w:t>
      </w:r>
      <w:r w:rsidR="008C1137" w:rsidRPr="00814767">
        <w:rPr>
          <w:rFonts w:eastAsia="Times New Roman"/>
          <w:lang w:val="en-US"/>
        </w:rPr>
        <w:t>of</w:t>
      </w:r>
      <w:r w:rsidR="008C1137" w:rsidRPr="00814767">
        <w:rPr>
          <w:rFonts w:eastAsia="Times New Roman"/>
        </w:rPr>
        <w:t xml:space="preserve"> </w:t>
      </w:r>
      <w:r w:rsidR="008C1137" w:rsidRPr="00814767">
        <w:rPr>
          <w:rFonts w:eastAsia="Times New Roman"/>
          <w:lang w:val="en-US"/>
        </w:rPr>
        <w:t>Performing</w:t>
      </w:r>
      <w:r w:rsidR="008C1137" w:rsidRPr="00814767">
        <w:rPr>
          <w:rFonts w:eastAsia="Times New Roman"/>
        </w:rPr>
        <w:t xml:space="preserve"> </w:t>
      </w:r>
      <w:r w:rsidR="008C1137" w:rsidRPr="00814767">
        <w:rPr>
          <w:rFonts w:eastAsia="Times New Roman"/>
          <w:lang w:val="en-US"/>
        </w:rPr>
        <w:t>Arts</w:t>
      </w:r>
      <w:r w:rsidR="008C1137" w:rsidRPr="00814767">
        <w:rPr>
          <w:rFonts w:eastAsia="Times New Roman"/>
        </w:rPr>
        <w:t xml:space="preserve"> (</w:t>
      </w:r>
      <w:r w:rsidR="008C1137" w:rsidRPr="00814767">
        <w:rPr>
          <w:rFonts w:eastAsia="Times New Roman"/>
          <w:lang w:val="en-GB"/>
        </w:rPr>
        <w:t>LIPA</w:t>
      </w:r>
      <w:r w:rsidR="00814767" w:rsidRPr="00814767">
        <w:rPr>
          <w:rFonts w:eastAsia="Times New Roman"/>
        </w:rPr>
        <w:t>)τον τιμά με τον τίτλο του Επίτιμου Ε</w:t>
      </w:r>
      <w:r w:rsidR="008C1137" w:rsidRPr="00814767">
        <w:rPr>
          <w:rFonts w:eastAsia="Times New Roman"/>
        </w:rPr>
        <w:t>ταίρου (</w:t>
      </w:r>
      <w:r w:rsidR="008C1137" w:rsidRPr="00814767">
        <w:rPr>
          <w:rFonts w:eastAsia="Times New Roman"/>
          <w:lang w:val="en-US"/>
        </w:rPr>
        <w:t>companion</w:t>
      </w:r>
      <w:r w:rsidR="008C1137" w:rsidRPr="00814767">
        <w:rPr>
          <w:rFonts w:eastAsia="Times New Roman"/>
        </w:rPr>
        <w:t>).</w:t>
      </w:r>
    </w:p>
    <w:p w:rsidR="008C1137" w:rsidRPr="009B59F3" w:rsidRDefault="0016594F" w:rsidP="008C1137">
      <w:pPr>
        <w:spacing w:after="0" w:line="360" w:lineRule="auto"/>
        <w:ind w:firstLine="720"/>
        <w:jc w:val="both"/>
        <w:rPr>
          <w:rFonts w:eastAsia="Times New Roman"/>
          <w:b/>
          <w:bCs/>
        </w:rPr>
      </w:pPr>
      <w:r>
        <w:rPr>
          <w:rFonts w:eastAsia="MS Mincho"/>
        </w:rPr>
        <w:t>Ο</w:t>
      </w:r>
      <w:r w:rsidR="008C1137" w:rsidRPr="009B59F3">
        <w:rPr>
          <w:rFonts w:eastAsia="MS Mincho"/>
        </w:rPr>
        <w:t xml:space="preserve"> </w:t>
      </w:r>
      <w:proofErr w:type="spellStart"/>
      <w:r w:rsidR="008C1137" w:rsidRPr="009B59F3">
        <w:rPr>
          <w:rFonts w:eastAsia="MS Mincho"/>
          <w:lang w:val="en-US"/>
        </w:rPr>
        <w:t>Pammenter</w:t>
      </w:r>
      <w:proofErr w:type="spellEnd"/>
      <w:r>
        <w:rPr>
          <w:rFonts w:eastAsia="MS Mincho"/>
        </w:rPr>
        <w:t xml:space="preserve"> υ</w:t>
      </w:r>
      <w:r w:rsidR="008C1137" w:rsidRPr="009B59F3">
        <w:rPr>
          <w:rFonts w:eastAsia="MS Mincho"/>
        </w:rPr>
        <w:t xml:space="preserve">πηρετεί  ένα έντονα πολιτικό Θέατρο </w:t>
      </w:r>
      <w:r w:rsidR="00814767">
        <w:rPr>
          <w:rFonts w:eastAsia="MS Mincho"/>
        </w:rPr>
        <w:t xml:space="preserve">που </w:t>
      </w:r>
      <w:r w:rsidR="008C1137" w:rsidRPr="009B59F3">
        <w:rPr>
          <w:rFonts w:eastAsia="Times New Roman"/>
          <w:bCs/>
        </w:rPr>
        <w:t xml:space="preserve">ο φυσικός του χώρος είναι το εργαστήριο Θεάτρου, μέσα από το οποίο εμπνέει σε πολλές γενιές φοιτητών, καλλιτεχνών, εκπαιδευτικών και στελεχών ανθρωπιστικών οργανώσεων τη βαθιά πίστη στις δυνατότητες της θεατρικής διαδικασίας να προκαλέσει κοινωνική αλλαγή.  </w:t>
      </w:r>
    </w:p>
    <w:p w:rsidR="0016594F" w:rsidRPr="009B59F3" w:rsidRDefault="0016594F" w:rsidP="00646BE3">
      <w:pPr>
        <w:rPr>
          <w:rFonts w:cs="Arial"/>
        </w:rPr>
      </w:pPr>
    </w:p>
    <w:p w:rsidR="00276A00" w:rsidRPr="009B59F3" w:rsidRDefault="00674D26" w:rsidP="00646BE3">
      <w:pPr>
        <w:rPr>
          <w:rFonts w:cs="Arial"/>
          <w:b/>
        </w:rPr>
      </w:pPr>
      <w:r w:rsidRPr="009B59F3">
        <w:rPr>
          <w:rFonts w:cs="Arial"/>
          <w:b/>
        </w:rPr>
        <w:t xml:space="preserve">Πρόγραμμα </w:t>
      </w:r>
      <w:r w:rsidR="001C031B" w:rsidRPr="009B59F3">
        <w:rPr>
          <w:rFonts w:cs="Arial"/>
          <w:b/>
        </w:rPr>
        <w:t xml:space="preserve">της </w:t>
      </w:r>
      <w:r w:rsidRPr="009B59F3">
        <w:rPr>
          <w:rFonts w:cs="Arial"/>
          <w:b/>
        </w:rPr>
        <w:t>τελετής</w:t>
      </w:r>
      <w:r w:rsidR="00276A00" w:rsidRPr="009B59F3">
        <w:rPr>
          <w:rFonts w:cs="Arial"/>
          <w:b/>
        </w:rPr>
        <w:t xml:space="preserve"> αναγόρευσης του </w:t>
      </w:r>
      <w:r w:rsidR="009B59F3" w:rsidRPr="009B59F3">
        <w:rPr>
          <w:rFonts w:cs="Arial"/>
          <w:b/>
        </w:rPr>
        <w:t xml:space="preserve">Καθηγητή </w:t>
      </w:r>
      <w:r w:rsidR="009B59F3" w:rsidRPr="009B59F3">
        <w:rPr>
          <w:rFonts w:cs="Arial"/>
          <w:b/>
          <w:lang w:val="en-US"/>
        </w:rPr>
        <w:t>David</w:t>
      </w:r>
      <w:r w:rsidR="009B59F3" w:rsidRPr="009B59F3">
        <w:rPr>
          <w:rFonts w:cs="Arial"/>
          <w:b/>
        </w:rPr>
        <w:t xml:space="preserve"> </w:t>
      </w:r>
      <w:r w:rsidR="009B59F3" w:rsidRPr="009B59F3">
        <w:rPr>
          <w:rFonts w:cs="Arial"/>
          <w:b/>
          <w:lang w:val="en-US"/>
        </w:rPr>
        <w:t>Roger</w:t>
      </w:r>
      <w:r w:rsidR="009B59F3" w:rsidRPr="009B59F3">
        <w:rPr>
          <w:rFonts w:cs="Arial"/>
          <w:b/>
        </w:rPr>
        <w:t xml:space="preserve"> </w:t>
      </w:r>
      <w:proofErr w:type="spellStart"/>
      <w:r w:rsidR="009B59F3" w:rsidRPr="009B59F3">
        <w:rPr>
          <w:rFonts w:cs="Arial"/>
          <w:b/>
          <w:lang w:val="en-US"/>
        </w:rPr>
        <w:t>Pammenter</w:t>
      </w:r>
      <w:proofErr w:type="spellEnd"/>
      <w:r w:rsidR="00276A00" w:rsidRPr="009B59F3">
        <w:rPr>
          <w:rFonts w:cs="Arial"/>
          <w:b/>
        </w:rPr>
        <w:t>:</w:t>
      </w:r>
    </w:p>
    <w:p w:rsidR="009B59F3" w:rsidRPr="0016594F" w:rsidRDefault="009B59F3" w:rsidP="009B59F3">
      <w:pPr>
        <w:numPr>
          <w:ilvl w:val="0"/>
          <w:numId w:val="2"/>
        </w:numPr>
        <w:spacing w:before="100" w:beforeAutospacing="1" w:after="120" w:line="360" w:lineRule="auto"/>
        <w:ind w:left="1077"/>
        <w:contextualSpacing/>
        <w:rPr>
          <w:rFonts w:ascii="Calibri" w:eastAsia="Times New Roman" w:hAnsi="Calibri"/>
          <w:sz w:val="24"/>
          <w:szCs w:val="24"/>
          <w:lang w:eastAsia="el-GR"/>
        </w:rPr>
      </w:pPr>
      <w:r w:rsidRPr="0016594F">
        <w:rPr>
          <w:rFonts w:ascii="Calibri" w:eastAsia="Times New Roman" w:hAnsi="Calibri"/>
          <w:sz w:val="24"/>
          <w:szCs w:val="24"/>
          <w:lang w:eastAsia="el-GR"/>
        </w:rPr>
        <w:t xml:space="preserve">Προσφώνηση από τον Πρύτανη του Πανεπιστημίου Πελοποννήσου, Καθηγητή κύριο  Αθανάσιο </w:t>
      </w:r>
      <w:proofErr w:type="spellStart"/>
      <w:r w:rsidRPr="0016594F">
        <w:rPr>
          <w:rFonts w:ascii="Calibri" w:eastAsia="Times New Roman" w:hAnsi="Calibri"/>
          <w:sz w:val="24"/>
          <w:szCs w:val="24"/>
          <w:lang w:eastAsia="el-GR"/>
        </w:rPr>
        <w:t>Κατσή</w:t>
      </w:r>
      <w:proofErr w:type="spellEnd"/>
      <w:r w:rsidRPr="0016594F">
        <w:rPr>
          <w:rFonts w:ascii="Calibri" w:eastAsia="Times New Roman" w:hAnsi="Calibri"/>
          <w:sz w:val="24"/>
          <w:szCs w:val="24"/>
          <w:lang w:eastAsia="el-GR"/>
        </w:rPr>
        <w:t>.</w:t>
      </w:r>
    </w:p>
    <w:p w:rsidR="009B59F3" w:rsidRPr="0016594F" w:rsidRDefault="009B59F3" w:rsidP="009B59F3">
      <w:pPr>
        <w:numPr>
          <w:ilvl w:val="0"/>
          <w:numId w:val="2"/>
        </w:numPr>
        <w:spacing w:before="100" w:beforeAutospacing="1" w:after="120" w:line="360" w:lineRule="auto"/>
        <w:ind w:left="1077"/>
        <w:contextualSpacing/>
        <w:rPr>
          <w:rFonts w:ascii="Calibri" w:eastAsia="Times New Roman" w:hAnsi="Calibri"/>
          <w:sz w:val="24"/>
          <w:szCs w:val="24"/>
          <w:lang w:eastAsia="el-GR"/>
        </w:rPr>
      </w:pPr>
      <w:r w:rsidRPr="0016594F">
        <w:rPr>
          <w:rFonts w:ascii="Calibri" w:eastAsia="Times New Roman" w:hAnsi="Calibri"/>
          <w:sz w:val="24"/>
          <w:szCs w:val="24"/>
          <w:lang w:eastAsia="el-GR"/>
        </w:rPr>
        <w:t>Αναγόρευση του τιμωμένου,  κυρίου </w:t>
      </w:r>
      <w:r w:rsidRPr="0016594F">
        <w:rPr>
          <w:rFonts w:ascii="Calibri" w:eastAsia="Times New Roman" w:hAnsi="Calibri"/>
          <w:sz w:val="24"/>
          <w:szCs w:val="24"/>
          <w:lang w:val="en-US" w:eastAsia="el-GR"/>
        </w:rPr>
        <w:t>David</w:t>
      </w:r>
      <w:r w:rsidRPr="0016594F">
        <w:rPr>
          <w:rFonts w:ascii="Calibri" w:eastAsia="Times New Roman" w:hAnsi="Calibri"/>
          <w:sz w:val="24"/>
          <w:szCs w:val="24"/>
          <w:lang w:eastAsia="el-GR"/>
        </w:rPr>
        <w:t>-</w:t>
      </w:r>
      <w:r w:rsidRPr="0016594F">
        <w:rPr>
          <w:rFonts w:ascii="Calibri" w:eastAsia="Times New Roman" w:hAnsi="Calibri"/>
          <w:sz w:val="24"/>
          <w:szCs w:val="24"/>
          <w:lang w:val="en-US" w:eastAsia="el-GR"/>
        </w:rPr>
        <w:t>Roger</w:t>
      </w:r>
      <w:r w:rsidRPr="0016594F">
        <w:rPr>
          <w:rFonts w:ascii="Calibri" w:eastAsia="Times New Roman" w:hAnsi="Calibri"/>
          <w:sz w:val="24"/>
          <w:szCs w:val="24"/>
          <w:lang w:eastAsia="el-GR"/>
        </w:rPr>
        <w:t xml:space="preserve"> </w:t>
      </w:r>
      <w:proofErr w:type="spellStart"/>
      <w:r w:rsidRPr="0016594F">
        <w:rPr>
          <w:rFonts w:ascii="Calibri" w:eastAsia="Times New Roman" w:hAnsi="Calibri"/>
          <w:sz w:val="24"/>
          <w:szCs w:val="24"/>
          <w:lang w:val="en-US" w:eastAsia="el-GR"/>
        </w:rPr>
        <w:t>Pammenter</w:t>
      </w:r>
      <w:proofErr w:type="spellEnd"/>
      <w:r w:rsidRPr="0016594F">
        <w:rPr>
          <w:rFonts w:ascii="Calibri" w:eastAsia="Times New Roman" w:hAnsi="Calibri"/>
          <w:sz w:val="24"/>
          <w:szCs w:val="24"/>
          <w:lang w:eastAsia="el-GR"/>
        </w:rPr>
        <w:t>.</w:t>
      </w:r>
    </w:p>
    <w:p w:rsidR="009B59F3" w:rsidRPr="0016594F" w:rsidRDefault="009B59F3" w:rsidP="009B59F3">
      <w:pPr>
        <w:numPr>
          <w:ilvl w:val="0"/>
          <w:numId w:val="2"/>
        </w:numPr>
        <w:spacing w:before="100" w:beforeAutospacing="1" w:after="120" w:line="360" w:lineRule="auto"/>
        <w:ind w:left="1077"/>
        <w:contextualSpacing/>
        <w:rPr>
          <w:rFonts w:ascii="Calibri" w:eastAsia="Times New Roman" w:hAnsi="Calibri"/>
          <w:sz w:val="24"/>
          <w:szCs w:val="24"/>
          <w:lang w:eastAsia="el-GR"/>
        </w:rPr>
      </w:pPr>
      <w:r w:rsidRPr="0016594F">
        <w:rPr>
          <w:rFonts w:ascii="Calibri" w:eastAsia="Times New Roman" w:hAnsi="Calibri"/>
          <w:sz w:val="24"/>
          <w:szCs w:val="24"/>
          <w:lang w:eastAsia="el-GR"/>
        </w:rPr>
        <w:t xml:space="preserve">Ανάγνωση του ψηφίσματος της Κοσμητείας, του διδακτορικού διπλώματος και </w:t>
      </w:r>
      <w:proofErr w:type="spellStart"/>
      <w:r w:rsidRPr="0016594F">
        <w:rPr>
          <w:rFonts w:ascii="Calibri" w:eastAsia="Times New Roman" w:hAnsi="Calibri"/>
          <w:sz w:val="24"/>
          <w:szCs w:val="24"/>
          <w:lang w:eastAsia="el-GR"/>
        </w:rPr>
        <w:t>περιένδυση</w:t>
      </w:r>
      <w:proofErr w:type="spellEnd"/>
      <w:r w:rsidRPr="0016594F">
        <w:rPr>
          <w:rFonts w:ascii="Calibri" w:eastAsia="Times New Roman" w:hAnsi="Calibri"/>
          <w:sz w:val="24"/>
          <w:szCs w:val="24"/>
          <w:lang w:eastAsia="el-GR"/>
        </w:rPr>
        <w:t xml:space="preserve"> από τον Πρόεδρο του Τμήματος  και Κ</w:t>
      </w:r>
      <w:r w:rsidR="0016594F">
        <w:rPr>
          <w:rFonts w:ascii="Calibri" w:eastAsia="Times New Roman" w:hAnsi="Calibri"/>
          <w:sz w:val="24"/>
          <w:szCs w:val="24"/>
          <w:lang w:eastAsia="el-GR"/>
        </w:rPr>
        <w:t xml:space="preserve">οσμήτορα της Σχολής </w:t>
      </w:r>
      <w:proofErr w:type="spellStart"/>
      <w:r w:rsidR="0016594F">
        <w:rPr>
          <w:rFonts w:ascii="Calibri" w:eastAsia="Times New Roman" w:hAnsi="Calibri"/>
          <w:sz w:val="24"/>
          <w:szCs w:val="24"/>
          <w:lang w:eastAsia="el-GR"/>
        </w:rPr>
        <w:t>Kαθηγητή</w:t>
      </w:r>
      <w:proofErr w:type="spellEnd"/>
      <w:r w:rsidR="0016594F">
        <w:rPr>
          <w:rFonts w:ascii="Calibri" w:eastAsia="Times New Roman" w:hAnsi="Calibri"/>
          <w:sz w:val="24"/>
          <w:szCs w:val="24"/>
          <w:lang w:eastAsia="el-GR"/>
        </w:rPr>
        <w:t>, κύριο</w:t>
      </w:r>
      <w:r w:rsidRPr="0016594F">
        <w:rPr>
          <w:rFonts w:ascii="Calibri" w:eastAsia="Times New Roman" w:hAnsi="Calibri"/>
          <w:sz w:val="24"/>
          <w:szCs w:val="24"/>
          <w:lang w:eastAsia="el-GR"/>
        </w:rPr>
        <w:t xml:space="preserve"> Χρήστο </w:t>
      </w:r>
      <w:proofErr w:type="spellStart"/>
      <w:r w:rsidRPr="0016594F">
        <w:rPr>
          <w:rFonts w:ascii="Calibri" w:eastAsia="Times New Roman" w:hAnsi="Calibri"/>
          <w:sz w:val="24"/>
          <w:szCs w:val="24"/>
          <w:lang w:eastAsia="el-GR"/>
        </w:rPr>
        <w:t>Καρδαρά</w:t>
      </w:r>
      <w:proofErr w:type="spellEnd"/>
      <w:r w:rsidRPr="0016594F">
        <w:rPr>
          <w:rFonts w:ascii="Calibri" w:eastAsia="Times New Roman" w:hAnsi="Calibri"/>
          <w:sz w:val="24"/>
          <w:szCs w:val="24"/>
          <w:lang w:eastAsia="el-GR"/>
        </w:rPr>
        <w:t xml:space="preserve"> </w:t>
      </w:r>
    </w:p>
    <w:p w:rsidR="009B59F3" w:rsidRPr="0016594F" w:rsidRDefault="009B59F3" w:rsidP="009B59F3">
      <w:pPr>
        <w:numPr>
          <w:ilvl w:val="0"/>
          <w:numId w:val="2"/>
        </w:numPr>
        <w:spacing w:before="100" w:beforeAutospacing="1" w:after="120" w:line="360" w:lineRule="auto"/>
        <w:ind w:left="1077"/>
        <w:contextualSpacing/>
        <w:rPr>
          <w:rFonts w:ascii="Calibri" w:eastAsia="Times New Roman" w:hAnsi="Calibri"/>
          <w:sz w:val="24"/>
          <w:szCs w:val="24"/>
          <w:lang w:eastAsia="el-GR"/>
        </w:rPr>
      </w:pPr>
      <w:r w:rsidRPr="0016594F">
        <w:rPr>
          <w:rFonts w:ascii="Calibri" w:eastAsia="Times New Roman" w:hAnsi="Calibri"/>
          <w:sz w:val="24"/>
          <w:szCs w:val="24"/>
          <w:lang w:eastAsia="el-GR"/>
        </w:rPr>
        <w:t>Παρουσίαση του έργου του τιμωμένου από την Ομότιμη Καθηγήτρια, κυρία  Άλκηστις Κοντογιάννη.</w:t>
      </w:r>
    </w:p>
    <w:p w:rsidR="009B59F3" w:rsidRPr="0016594F" w:rsidRDefault="009B59F3" w:rsidP="009B59F3">
      <w:pPr>
        <w:numPr>
          <w:ilvl w:val="0"/>
          <w:numId w:val="2"/>
        </w:numPr>
        <w:spacing w:before="100" w:beforeAutospacing="1" w:after="120" w:line="360" w:lineRule="auto"/>
        <w:ind w:left="1077"/>
        <w:contextualSpacing/>
        <w:rPr>
          <w:rFonts w:ascii="Calibri" w:eastAsia="Times New Roman" w:hAnsi="Calibri"/>
          <w:sz w:val="24"/>
          <w:szCs w:val="24"/>
          <w:lang w:eastAsia="el-GR"/>
        </w:rPr>
      </w:pPr>
      <w:r w:rsidRPr="0016594F">
        <w:rPr>
          <w:rFonts w:ascii="Calibri" w:eastAsia="Times New Roman" w:hAnsi="Calibri"/>
          <w:sz w:val="24"/>
          <w:szCs w:val="24"/>
          <w:lang w:eastAsia="el-GR"/>
        </w:rPr>
        <w:t>Ομιλία του τιμωμένου.</w:t>
      </w:r>
      <w:r w:rsidR="00814767" w:rsidRPr="0016594F">
        <w:rPr>
          <w:rFonts w:ascii="Calibri" w:eastAsia="Times New Roman" w:hAnsi="Calibri"/>
          <w:sz w:val="24"/>
          <w:szCs w:val="24"/>
          <w:lang w:eastAsia="el-GR"/>
        </w:rPr>
        <w:t xml:space="preserve"> </w:t>
      </w:r>
    </w:p>
    <w:p w:rsidR="00D90082" w:rsidRPr="0016594F" w:rsidRDefault="00D90082" w:rsidP="00D90082">
      <w:pPr>
        <w:jc w:val="both"/>
        <w:rPr>
          <w:rFonts w:ascii="Calibri" w:hAnsi="Calibri" w:cs="Arial"/>
          <w:b/>
          <w:sz w:val="24"/>
          <w:szCs w:val="24"/>
        </w:rPr>
      </w:pPr>
      <w:r w:rsidRPr="0016594F">
        <w:rPr>
          <w:rFonts w:ascii="Calibri" w:hAnsi="Calibri" w:cs="Arial"/>
          <w:b/>
          <w:sz w:val="24"/>
          <w:szCs w:val="24"/>
        </w:rPr>
        <w:t xml:space="preserve">Η </w:t>
      </w:r>
      <w:r w:rsidR="008C1137" w:rsidRPr="0016594F">
        <w:rPr>
          <w:rFonts w:ascii="Calibri" w:hAnsi="Calibri" w:cs="Arial"/>
          <w:b/>
          <w:sz w:val="24"/>
          <w:szCs w:val="24"/>
        </w:rPr>
        <w:t>τελετή θα γίνει τη Δευτέ</w:t>
      </w:r>
      <w:r w:rsidR="00D3482F" w:rsidRPr="0016594F">
        <w:rPr>
          <w:rFonts w:ascii="Calibri" w:hAnsi="Calibri" w:cs="Arial"/>
          <w:b/>
          <w:sz w:val="24"/>
          <w:szCs w:val="24"/>
        </w:rPr>
        <w:t xml:space="preserve">ρα 11 Ιουνίου 2018 </w:t>
      </w:r>
      <w:r w:rsidRPr="0016594F">
        <w:rPr>
          <w:rFonts w:ascii="Calibri" w:hAnsi="Calibri" w:cs="Arial"/>
          <w:b/>
          <w:sz w:val="24"/>
          <w:szCs w:val="24"/>
        </w:rPr>
        <w:t>στην Παλαιά Βουλή των Ελλήνων (Βουλευτικό)  στο Ναύπλιο στις 19.00΄.</w:t>
      </w:r>
    </w:p>
    <w:p w:rsidR="00BE27B7" w:rsidRPr="0016594F" w:rsidRDefault="00BE27B7" w:rsidP="00314905">
      <w:pPr>
        <w:jc w:val="both"/>
        <w:rPr>
          <w:rFonts w:ascii="Calibri" w:hAnsi="Calibri" w:cs="Arial"/>
          <w:sz w:val="24"/>
          <w:szCs w:val="24"/>
        </w:rPr>
      </w:pPr>
      <w:r w:rsidRPr="0016594F">
        <w:rPr>
          <w:rFonts w:ascii="Calibri" w:hAnsi="Calibri" w:cs="Arial"/>
          <w:sz w:val="24"/>
          <w:szCs w:val="24"/>
        </w:rPr>
        <w:t>Είσοδος ελεύθερη και ανοιχτή στο κοινό.</w:t>
      </w:r>
    </w:p>
    <w:sectPr w:rsidR="00BE27B7" w:rsidRPr="0016594F" w:rsidSect="005947F0">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D3A12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8E2FD1"/>
    <w:multiLevelType w:val="hybridMultilevel"/>
    <w:tmpl w:val="9A1A7D2A"/>
    <w:lvl w:ilvl="0" w:tplc="16366358">
      <w:numFmt w:val="bullet"/>
      <w:lvlText w:val="•"/>
      <w:lvlJc w:val="left"/>
      <w:pPr>
        <w:ind w:left="1080" w:hanging="720"/>
      </w:pPr>
      <w:rPr>
        <w:rFonts w:ascii="Palatino Linotype" w:eastAsia="Times New Roman" w:hAnsi="Palatino Linotype"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BC176B"/>
    <w:multiLevelType w:val="hybridMultilevel"/>
    <w:tmpl w:val="378428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C9914D2"/>
    <w:multiLevelType w:val="hybridMultilevel"/>
    <w:tmpl w:val="BEBE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2"/>
  </w:compat>
  <w:rsids>
    <w:rsidRoot w:val="0022390A"/>
    <w:rsid w:val="0000131D"/>
    <w:rsid w:val="00026E69"/>
    <w:rsid w:val="00083D45"/>
    <w:rsid w:val="000F7D2F"/>
    <w:rsid w:val="0011793C"/>
    <w:rsid w:val="0016594F"/>
    <w:rsid w:val="00176B9A"/>
    <w:rsid w:val="001821BE"/>
    <w:rsid w:val="001B1F1A"/>
    <w:rsid w:val="001C031B"/>
    <w:rsid w:val="001E3E1B"/>
    <w:rsid w:val="00211390"/>
    <w:rsid w:val="00222043"/>
    <w:rsid w:val="0022390A"/>
    <w:rsid w:val="002363A3"/>
    <w:rsid w:val="00273946"/>
    <w:rsid w:val="00276A00"/>
    <w:rsid w:val="0029214E"/>
    <w:rsid w:val="002B6767"/>
    <w:rsid w:val="002F550F"/>
    <w:rsid w:val="00314905"/>
    <w:rsid w:val="00314CD0"/>
    <w:rsid w:val="00347D91"/>
    <w:rsid w:val="003C0F54"/>
    <w:rsid w:val="003C1B8C"/>
    <w:rsid w:val="003D0B80"/>
    <w:rsid w:val="004235FE"/>
    <w:rsid w:val="0046594C"/>
    <w:rsid w:val="00526EF3"/>
    <w:rsid w:val="0053003D"/>
    <w:rsid w:val="00551B3E"/>
    <w:rsid w:val="00570DFF"/>
    <w:rsid w:val="00584FFC"/>
    <w:rsid w:val="005947F0"/>
    <w:rsid w:val="005E2B77"/>
    <w:rsid w:val="005E48BF"/>
    <w:rsid w:val="006447ED"/>
    <w:rsid w:val="00646BE3"/>
    <w:rsid w:val="00672338"/>
    <w:rsid w:val="00674D26"/>
    <w:rsid w:val="006929BB"/>
    <w:rsid w:val="006D6D56"/>
    <w:rsid w:val="00706D49"/>
    <w:rsid w:val="00717EAA"/>
    <w:rsid w:val="00750F32"/>
    <w:rsid w:val="007573B3"/>
    <w:rsid w:val="00780FC2"/>
    <w:rsid w:val="007D1994"/>
    <w:rsid w:val="007F63D3"/>
    <w:rsid w:val="008132EF"/>
    <w:rsid w:val="00814767"/>
    <w:rsid w:val="008175DC"/>
    <w:rsid w:val="00823205"/>
    <w:rsid w:val="008744FA"/>
    <w:rsid w:val="008961EE"/>
    <w:rsid w:val="008C1137"/>
    <w:rsid w:val="00927A41"/>
    <w:rsid w:val="009945EC"/>
    <w:rsid w:val="009B3FA0"/>
    <w:rsid w:val="009B59F3"/>
    <w:rsid w:val="00A245BE"/>
    <w:rsid w:val="00A60216"/>
    <w:rsid w:val="00AA70F0"/>
    <w:rsid w:val="00AB1673"/>
    <w:rsid w:val="00AB7D86"/>
    <w:rsid w:val="00AE1919"/>
    <w:rsid w:val="00AF63DC"/>
    <w:rsid w:val="00B032A2"/>
    <w:rsid w:val="00B11F7A"/>
    <w:rsid w:val="00B34B42"/>
    <w:rsid w:val="00B55B79"/>
    <w:rsid w:val="00B664BB"/>
    <w:rsid w:val="00B95AC8"/>
    <w:rsid w:val="00B96226"/>
    <w:rsid w:val="00B97740"/>
    <w:rsid w:val="00BE27B7"/>
    <w:rsid w:val="00BE3AE6"/>
    <w:rsid w:val="00CE0F7B"/>
    <w:rsid w:val="00D002AD"/>
    <w:rsid w:val="00D3482F"/>
    <w:rsid w:val="00D35985"/>
    <w:rsid w:val="00D45F95"/>
    <w:rsid w:val="00D51DE9"/>
    <w:rsid w:val="00D90082"/>
    <w:rsid w:val="00DB7F0D"/>
    <w:rsid w:val="00DC0E0E"/>
    <w:rsid w:val="00DF1B89"/>
    <w:rsid w:val="00E961B9"/>
    <w:rsid w:val="00EB6F55"/>
    <w:rsid w:val="00EF6FBF"/>
    <w:rsid w:val="00F10CC4"/>
    <w:rsid w:val="00F32E07"/>
    <w:rsid w:val="00F354B6"/>
    <w:rsid w:val="00F503B4"/>
    <w:rsid w:val="00F516FF"/>
    <w:rsid w:val="00F54B8C"/>
    <w:rsid w:val="00F5513F"/>
    <w:rsid w:val="00FC68B1"/>
    <w:rsid w:val="00FD68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079624C-8158-4800-8C2D-76C6019A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90A"/>
  </w:style>
  <w:style w:type="paragraph" w:styleId="3">
    <w:name w:val="heading 3"/>
    <w:basedOn w:val="a"/>
    <w:next w:val="a"/>
    <w:link w:val="3Char"/>
    <w:qFormat/>
    <w:rsid w:val="008961EE"/>
    <w:pPr>
      <w:keepNext/>
      <w:spacing w:after="0" w:line="240" w:lineRule="auto"/>
      <w:outlineLvl w:val="2"/>
    </w:pPr>
    <w:rPr>
      <w:rFonts w:ascii="Times New Roman" w:eastAsia="Times New Roman" w:hAnsi="Times New Roman" w:cs="Times New Roman"/>
      <w:b/>
      <w:bCs/>
      <w:sz w:val="20"/>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A00"/>
    <w:pPr>
      <w:spacing w:after="160" w:line="259" w:lineRule="auto"/>
      <w:ind w:left="720"/>
      <w:contextualSpacing/>
    </w:pPr>
  </w:style>
  <w:style w:type="paragraph" w:styleId="a4">
    <w:name w:val="Balloon Text"/>
    <w:basedOn w:val="a"/>
    <w:link w:val="Char"/>
    <w:uiPriority w:val="99"/>
    <w:semiHidden/>
    <w:unhideWhenUsed/>
    <w:rsid w:val="00276A0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76A00"/>
    <w:rPr>
      <w:rFonts w:ascii="Tahoma" w:hAnsi="Tahoma" w:cs="Tahoma"/>
      <w:sz w:val="16"/>
      <w:szCs w:val="16"/>
    </w:rPr>
  </w:style>
  <w:style w:type="character" w:customStyle="1" w:styleId="3Char">
    <w:name w:val="Επικεφαλίδα 3 Char"/>
    <w:basedOn w:val="a0"/>
    <w:link w:val="3"/>
    <w:rsid w:val="008961EE"/>
    <w:rPr>
      <w:rFonts w:ascii="Times New Roman" w:eastAsia="Times New Roman" w:hAnsi="Times New Roman" w:cs="Times New Roman"/>
      <w:b/>
      <w:bCs/>
      <w:sz w:val="20"/>
      <w:szCs w:val="24"/>
      <w:lang w:eastAsia="el-GR"/>
    </w:rPr>
  </w:style>
  <w:style w:type="character" w:styleId="-">
    <w:name w:val="Hyperlink"/>
    <w:unhideWhenUsed/>
    <w:rsid w:val="008961EE"/>
    <w:rPr>
      <w:color w:val="0000FF"/>
      <w:u w:val="single"/>
    </w:rPr>
  </w:style>
  <w:style w:type="paragraph" w:styleId="a5">
    <w:name w:val="header"/>
    <w:basedOn w:val="a"/>
    <w:link w:val="Char0"/>
    <w:rsid w:val="008C113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Char0">
    <w:name w:val="Κεφαλίδα Char"/>
    <w:basedOn w:val="a0"/>
    <w:link w:val="a5"/>
    <w:rsid w:val="008C113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secretary@uop.gr" TargetMode="External"/><Relationship Id="rId3" Type="http://schemas.openxmlformats.org/officeDocument/2006/relationships/styles" Target="styles.xml"/><Relationship Id="rId7" Type="http://schemas.openxmlformats.org/officeDocument/2006/relationships/hyperlink" Target="http://www.uo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D2B8-3665-460A-B072-8398D587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740</Words>
  <Characters>4001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Alkistis</cp:lastModifiedBy>
  <cp:revision>76</cp:revision>
  <dcterms:created xsi:type="dcterms:W3CDTF">2015-07-24T18:31:00Z</dcterms:created>
  <dcterms:modified xsi:type="dcterms:W3CDTF">2018-06-03T13:11:00Z</dcterms:modified>
</cp:coreProperties>
</file>