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Look w:val="04A0" w:firstRow="1" w:lastRow="0" w:firstColumn="1" w:lastColumn="0" w:noHBand="0" w:noVBand="1"/>
      </w:tblPr>
      <w:tblGrid>
        <w:gridCol w:w="7938"/>
      </w:tblGrid>
      <w:tr w:rsidR="00E061E6" w:rsidRPr="00930A76" w:rsidTr="00F65A06">
        <w:trPr>
          <w:trHeight w:val="915"/>
        </w:trPr>
        <w:tc>
          <w:tcPr>
            <w:tcW w:w="7938" w:type="dxa"/>
            <w:vAlign w:val="center"/>
          </w:tcPr>
          <w:p w:rsidR="00E061E6" w:rsidRPr="00930A76" w:rsidRDefault="00E061E6" w:rsidP="00E061E6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el-GR"/>
              </w:rPr>
            </w:pPr>
            <w:r w:rsidRPr="00930A76">
              <w:rPr>
                <w:rFonts w:asciiTheme="minorHAnsi" w:hAnsiTheme="minorHAnsi"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E61D983" wp14:editId="4C7361DF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74295</wp:posOffset>
                  </wp:positionV>
                  <wp:extent cx="800100" cy="790575"/>
                  <wp:effectExtent l="0" t="0" r="0" b="9525"/>
                  <wp:wrapNone/>
                  <wp:docPr id="3" name="Εικόνα 5139" descr="Description: 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139" descr="Description: 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1E6" w:rsidRPr="00930A76" w:rsidRDefault="00E061E6" w:rsidP="00E061E6">
            <w:pP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el-GR"/>
              </w:rPr>
            </w:pPr>
          </w:p>
          <w:p w:rsidR="00E061E6" w:rsidRPr="00930A76" w:rsidRDefault="00E061E6" w:rsidP="00E061E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Pr="00930A76" w:rsidRDefault="00E061E6" w:rsidP="00E061E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Pr="00930A76" w:rsidRDefault="00E061E6" w:rsidP="00E061E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Pr="00930A76" w:rsidRDefault="00E061E6" w:rsidP="00E061E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Pr="00930A76" w:rsidRDefault="00E061E6" w:rsidP="00E061E6">
            <w:pPr>
              <w:jc w:val="center"/>
              <w:rPr>
                <w:rFonts w:asciiTheme="minorHAnsi" w:eastAsia="Times New Roman" w:hAnsiTheme="minorHAnsi" w:cs="Arial"/>
                <w:color w:val="auto"/>
                <w:lang w:eastAsia="el-GR"/>
              </w:rPr>
            </w:pP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ΠΑΝΕΠΙΣΤΗΜΙΟ  ΠΕΛΟΠΟΝΝΗΣΟΥ</w:t>
            </w: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br/>
              <w:t>ΣΧΟΛΗ ΚΑΛΩΝ ΤΕΧΝΩΝ</w:t>
            </w: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br/>
              <w:t>ΤΜΗΜΑ ΘΕΑΤΡΙΚΩΝ ΣΠΟΥΔΩΝ</w:t>
            </w: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br/>
            </w: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br/>
              <w:t>ΠΡΟΓΡΑΜΜΑ ΜΕΤΑΠΤΥΧΙΑΚΩΝ ΣΠΟΥΔΩΝ</w:t>
            </w:r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br/>
              <w:t xml:space="preserve">«Δραματική Τέχνη και Παραστατικές Τέχνες στην Εκπαίδευση και Δια Βίου Μάθηση – MA in </w:t>
            </w:r>
            <w:proofErr w:type="spellStart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Drama</w:t>
            </w:r>
            <w:proofErr w:type="spellEnd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 xml:space="preserve">  and </w:t>
            </w:r>
            <w:proofErr w:type="spellStart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Performing</w:t>
            </w:r>
            <w:proofErr w:type="spellEnd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 xml:space="preserve"> Arts in </w:t>
            </w:r>
            <w:proofErr w:type="spellStart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Education</w:t>
            </w:r>
            <w:proofErr w:type="spellEnd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 xml:space="preserve"> and </w:t>
            </w:r>
            <w:proofErr w:type="spellStart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Lifelong</w:t>
            </w:r>
            <w:proofErr w:type="spellEnd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 xml:space="preserve"> </w:t>
            </w:r>
            <w:proofErr w:type="spellStart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Learning</w:t>
            </w:r>
            <w:proofErr w:type="spellEnd"/>
            <w:r w:rsidRPr="00930A76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 xml:space="preserve">  » (ΠΜΣ – ΔΡΑ.ΤΕ.Π.Τ.Ε.)</w:t>
            </w:r>
          </w:p>
          <w:p w:rsidR="002E6645" w:rsidRPr="00930A76" w:rsidRDefault="002E6645" w:rsidP="00420E20">
            <w:pPr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420E20">
            <w:pPr>
              <w:jc w:val="center"/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420E20">
            <w:pPr>
              <w:jc w:val="center"/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2E6645" w:rsidRPr="00930A76" w:rsidRDefault="002E6645" w:rsidP="00420E20">
            <w:pPr>
              <w:jc w:val="center"/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</w:pPr>
            <w:r w:rsidRPr="00930A76"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  <w:t>ΠΡΟΓΡΑΜΜΑ ΣΥΝΕΝΤΕΥΞΕΩΝ ΥΠΟΨΗΦΙΩΝ</w:t>
            </w:r>
            <w:r w:rsidR="00B023E0" w:rsidRPr="00930A76"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  <w:t xml:space="preserve"> ΦΟΙΤΗΤΩΝ ΑΚΑΔΗΜΑΪΚΟΥ  ΕΤΟΥΣ 2020-2021</w:t>
            </w:r>
          </w:p>
          <w:p w:rsidR="00420E20" w:rsidRPr="00930A76" w:rsidRDefault="00420E20" w:rsidP="00420E20">
            <w:pPr>
              <w:jc w:val="center"/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420E20">
            <w:pPr>
              <w:jc w:val="center"/>
              <w:rPr>
                <w:rFonts w:asciiTheme="minorHAnsi" w:eastAsia="Times New Roman" w:hAnsiTheme="minorHAns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E061E6" w:rsidRPr="006A7F89" w:rsidRDefault="009C59F5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  <w:r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 xml:space="preserve">   </w:t>
            </w:r>
            <w:r w:rsidR="00B023E0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>Ενημερώνουμε τους παρακάτω υποψήφιους/</w:t>
            </w:r>
            <w:proofErr w:type="spellStart"/>
            <w:r w:rsidR="00B023E0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>ες</w:t>
            </w:r>
            <w:proofErr w:type="spellEnd"/>
            <w:r w:rsidR="00931EA7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 xml:space="preserve"> φοιτητές/</w:t>
            </w:r>
            <w:proofErr w:type="spellStart"/>
            <w:r w:rsidR="00931EA7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>τριες</w:t>
            </w:r>
            <w:proofErr w:type="spellEnd"/>
            <w:r w:rsidR="00B023E0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 xml:space="preserve"> για την εισαγωγή στο </w:t>
            </w:r>
            <w:r w:rsidR="000A2875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 xml:space="preserve"> ΠΜΣ «</w:t>
            </w:r>
            <w:r w:rsidR="000A2875" w:rsidRPr="006A7F89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  <w:lang w:eastAsia="el-GR"/>
              </w:rPr>
              <w:t>Δραματική Τέχνη και Παραστατικές Τέχνες στην Εκπαίδευση και Δια Βίου Μάθηση</w:t>
            </w:r>
            <w:r w:rsidR="000A2875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 xml:space="preserve">» </w:t>
            </w:r>
            <w:r w:rsidR="00B023E0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>ότι η συμμετοχή</w:t>
            </w:r>
            <w:r w:rsidR="00534A5D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 xml:space="preserve"> </w:t>
            </w:r>
            <w:r w:rsidR="00B023E0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 xml:space="preserve">τους στη διαδικασία των συνεντεύξεων </w:t>
            </w:r>
            <w:r w:rsidR="00B023E0" w:rsidRPr="006A7F89"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  <w:t xml:space="preserve">θα πραγματοποιηθεί  διαδικτυακά </w:t>
            </w:r>
            <w:r w:rsidR="0083322C" w:rsidRPr="006A7F89"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  <w:t>(σύμφωνα με την κείμενη νομοθεσία για το Νέο</w:t>
            </w:r>
            <w:r w:rsidR="00A77814"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  <w:t xml:space="preserve"> </w:t>
            </w:r>
            <w:proofErr w:type="spellStart"/>
            <w:r w:rsidR="00A77814"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  <w:t>κορωνοϊό</w:t>
            </w:r>
            <w:proofErr w:type="spellEnd"/>
            <w:r w:rsidR="0083322C" w:rsidRPr="006A7F89"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  <w:t xml:space="preserve"> Covid-19) </w:t>
            </w:r>
            <w:r w:rsidR="00B023E0" w:rsidRPr="006A7F89"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  <w:t xml:space="preserve">από </w:t>
            </w:r>
            <w:r w:rsidR="00931EA7" w:rsidRPr="006A7F89"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  <w:t xml:space="preserve">την </w:t>
            </w:r>
            <w:r w:rsidR="00B023E0" w:rsidRPr="006A7F89"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  <w:t xml:space="preserve">Πέμπτη 17 Σεπτεμβρίου 2020 έως και </w:t>
            </w:r>
            <w:r w:rsidR="00931EA7" w:rsidRPr="006A7F89"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  <w:t xml:space="preserve">την </w:t>
            </w:r>
            <w:r w:rsidR="00287AD8"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  <w:t>Κυριακή 20</w:t>
            </w:r>
            <w:r w:rsidR="00B023E0" w:rsidRPr="006A7F89">
              <w:rPr>
                <w:rFonts w:asciiTheme="minorHAnsi" w:eastAsia="Times New Roman" w:hAnsiTheme="minorHAnsi" w:cs="Arial"/>
                <w:b/>
                <w:color w:val="FF0000"/>
                <w:sz w:val="28"/>
                <w:szCs w:val="28"/>
                <w:u w:val="single"/>
                <w:lang w:eastAsia="el-GR"/>
              </w:rPr>
              <w:t xml:space="preserve"> Σεπτεμβρίου 2020</w:t>
            </w:r>
            <w:r w:rsidR="00B023E0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 xml:space="preserve"> </w:t>
            </w:r>
            <w:r w:rsidR="000A2875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 xml:space="preserve"> </w:t>
            </w:r>
            <w:r w:rsidR="00534A5D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 xml:space="preserve">αλφαβητικά </w:t>
            </w:r>
            <w:r w:rsidR="00E061E6" w:rsidRPr="006A7F89"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  <w:t>ως εξής:</w:t>
            </w: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534A5D" w:rsidRPr="00930A76" w:rsidRDefault="00534A5D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sz w:val="28"/>
                <w:szCs w:val="28"/>
                <w:lang w:eastAsia="el-GR"/>
              </w:rPr>
            </w:pPr>
          </w:p>
          <w:p w:rsidR="00FE7891" w:rsidRPr="00930A76" w:rsidRDefault="00FE7891" w:rsidP="002E6645">
            <w:pPr>
              <w:jc w:val="both"/>
              <w:rPr>
                <w:rFonts w:asciiTheme="minorHAnsi" w:eastAsia="Times New Roman" w:hAnsiTheme="minorHAnsi" w:cs="Arial"/>
                <w:color w:val="auto"/>
                <w:lang w:eastAsia="el-GR"/>
              </w:rPr>
            </w:pPr>
          </w:p>
        </w:tc>
      </w:tr>
    </w:tbl>
    <w:p w:rsidR="00534A5D" w:rsidRPr="00930A76" w:rsidRDefault="00534A5D" w:rsidP="00E061E6">
      <w:pPr>
        <w:rPr>
          <w:rFonts w:asciiTheme="minorHAnsi" w:hAnsiTheme="minorHAnsi"/>
        </w:rPr>
      </w:pPr>
    </w:p>
    <w:p w:rsidR="00534A5D" w:rsidRPr="00930A76" w:rsidRDefault="00534A5D" w:rsidP="00E061E6">
      <w:p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30A76">
        <w:rPr>
          <w:rFonts w:asciiTheme="minorHAnsi" w:hAnsiTheme="minorHAnsi"/>
        </w:rPr>
        <w:fldChar w:fldCharType="begin"/>
      </w:r>
      <w:r w:rsidRPr="00930A76">
        <w:rPr>
          <w:rFonts w:asciiTheme="minorHAnsi" w:hAnsiTheme="minorHAnsi"/>
        </w:rPr>
        <w:instrText xml:space="preserve"> LINK Excel.Sheet.8 "C:\\Users\\Karagianni\\Documents\\μεταπτυχιακά\\φοιτητές\\2020-2021\\AITHSEIS 2020 2021.xls" "ΠΑΡΟΥΣΙΟΛΌΓΙΟ συνέντευξη (αναρ)!R1C1:R91C4" \a \f 4 \h </w:instrText>
      </w:r>
      <w:r w:rsidR="00930A76">
        <w:rPr>
          <w:rFonts w:asciiTheme="minorHAnsi" w:hAnsiTheme="minorHAnsi"/>
        </w:rPr>
        <w:instrText xml:space="preserve"> \* MERGEFORMAT </w:instrText>
      </w:r>
      <w:r w:rsidRPr="00930A76">
        <w:rPr>
          <w:rFonts w:asciiTheme="minorHAnsi" w:hAnsiTheme="minorHAnsi"/>
        </w:rPr>
        <w:fldChar w:fldCharType="separate"/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479"/>
        <w:gridCol w:w="3501"/>
        <w:gridCol w:w="1302"/>
        <w:gridCol w:w="2284"/>
      </w:tblGrid>
      <w:tr w:rsidR="00534A5D" w:rsidRPr="00534A5D" w:rsidTr="009C54BB">
        <w:trPr>
          <w:trHeight w:val="990"/>
        </w:trPr>
        <w:tc>
          <w:tcPr>
            <w:tcW w:w="7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  <w:lang w:eastAsia="el-GR"/>
              </w:rPr>
              <w:t xml:space="preserve">ΥΠΟΨΗΦΙΟΙ ΠΜΣ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"Δραματική Τέχνη &amp; Παραστατικές Τέχνες στην Εκπαίδευση  και τη Δια Βίου Μάθηση"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  <w:lang w:eastAsia="el-GR"/>
              </w:rPr>
              <w:t>Ακαδ</w:t>
            </w:r>
            <w:proofErr w:type="spellEnd"/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  <w:lang w:eastAsia="el-GR"/>
              </w:rPr>
              <w:t>. έτος 2020-2021</w:t>
            </w:r>
          </w:p>
        </w:tc>
      </w:tr>
      <w:tr w:rsidR="00534A5D" w:rsidRPr="00534A5D" w:rsidTr="009C54BB">
        <w:trPr>
          <w:trHeight w:val="600"/>
        </w:trPr>
        <w:tc>
          <w:tcPr>
            <w:tcW w:w="7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534A5D" w:rsidRPr="00534A5D" w:rsidTr="009C54BB">
        <w:trPr>
          <w:trHeight w:val="600"/>
        </w:trPr>
        <w:tc>
          <w:tcPr>
            <w:tcW w:w="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A/A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ΟΝΟΜΑΤΕΠΩΝΥΜΟ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16"/>
                <w:szCs w:val="16"/>
                <w:lang w:eastAsia="el-GR"/>
              </w:rPr>
              <w:t>Ημέρα διεξαγωγής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16"/>
                <w:szCs w:val="16"/>
                <w:lang w:eastAsia="el-GR"/>
              </w:rPr>
              <w:t>Ώρα διεξαγωγής                                  (ανά τέταρτο)</w:t>
            </w: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ΑΒΡΑΑΜ ΣΤΥΛΙΑΝΗ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noWrap/>
            <w:textDirection w:val="tbLrV"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  <w:t>ΠΕΜΠΤΗ 17/9/2020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16.00 - 17.00</w:t>
            </w: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ΑΓΓΕΛΟΠΟΥΛΟΥ ΑΝΑΣΤΑΣΙΑ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6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ΑΝΑΣΤΑΣΟΠΟΥΛΟΥ ΕΛΙΣΑΒΕΤ-ΑΦΡΟΔΙΤΗ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ΑΝΔΡΟΜΑΝΕΣΚΟΣ  ΣΠΥΡΟΣ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418"/>
        </w:trPr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ΑΝΤΩΝΙΑΔΗΣ ΑΝΤΩΝΙΟΣ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17.00 - 18.00</w:t>
            </w:r>
          </w:p>
        </w:tc>
      </w:tr>
      <w:tr w:rsidR="00534A5D" w:rsidRPr="00534A5D" w:rsidTr="00534A5D">
        <w:trPr>
          <w:trHeight w:val="426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ΒΑΣΙΛΟΠΟΥΛΟΣ ΠΑΝΑΓΙΩΤΗΣ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534A5D" w:rsidRPr="001B2E0D" w:rsidRDefault="006600C8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ΒΕΛΟΓΛΟΥ ΜΑΡΙΑ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442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ΒΕΝΝΟΥ ΧΡΙΣΤΙΝΑ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45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ΒΙΔΑΛΗ ΕΥΑΓΓΕΛΙΑ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ΒΛΑΧΑΚΗ ΕΥΘΥΜΙΑ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18.00-19.00</w:t>
            </w: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ΓΕΩΡΓΑΚΟΠΟΥΛΟΥ ΑΓΓΕΛΙΚΗ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ΓΕΩΡΓΟΠΟΥΛΟΥ ΕΥΑΓΓΕΛΙΑ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ΓΙΑΝΝΟΠΟΥΛΟΥ ΑΝΝΑ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ΓΚΑΓΚΟΥΛΗ ΕΛΕΝΗ ΑΝΝΑ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 xml:space="preserve">ΓΡΑΜΜΑΤΙΚΟΥ ΑΙΚΑΤΕΡΙΝΗ 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19.00 -20.00</w:t>
            </w: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ΔΑΡΑΜΟΥΣΚΑ ΑΝΑΣΤΑΣΙΑ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6A7F89">
        <w:trPr>
          <w:trHeight w:val="346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ΔΙΚΑ ΠΗΓΗ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6A7F89">
        <w:trPr>
          <w:trHeight w:val="51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ΔΟΥΡΙΔΑ ΕΛΕΝΗ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6A7F89">
        <w:trPr>
          <w:trHeight w:val="404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ΖΑΡΚΑΔΑΚΗ ΒΑΣΙΛΙΚΗ ΕΛΕΝΗ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436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ΖΑΦΕΙΡΗ-ΓΕΩΡΓΑΚΑ ΑΝΑΣΤΑΣΙΑ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20.00 -21.00</w:t>
            </w: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ΗΛΙΟΠΟΥΛΟΥ ΑΛΕΞΑΝΔΡΑ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B313AA">
        <w:trPr>
          <w:trHeight w:val="38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ΘΕΟΔΩΡΟΠΟΥΛΟΥ ΜΑΡΙΑ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ΘΕΟΣ ΑΡΓΥΡΙΟΣ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269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ΘΕΟΤΟΚΑΤΟΥ ΣΤΥΛΙΑΝΗ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ΚΑΧΡΙΜΑΝΗ ΒΑΣΙΛΙΚΗ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tbLrV"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  <w:t>ΠΑΡΑΣΚΕΥΗ  18/9/2020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16.00 -17.00</w:t>
            </w: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ΚΙΑΜΟΥ ΑΝΝΑ-ΚΩΝΣΤΑΝΤΙΝΑ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ΚΙΤΝΑ ΒΑΡΒΑΡΑ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ΚΟΛΙΑΜΠΑ ΒΑΪΑ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ΚΟΛΟΓΙΩΤΗ ΑΙΚΑΤΕΡΙΝΗ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auto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auto"/>
                <w:sz w:val="16"/>
                <w:szCs w:val="16"/>
                <w:lang w:eastAsia="el-GR"/>
              </w:rPr>
              <w:t>ΚΟΡΩΝΗ ΒΕΝΕΤΣΙΑΝΑ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17.00 - 18.00</w:t>
            </w: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ΚΟΥΦΑΚΟΣ ΕΥΑΓΓΕΛΟΣ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ΚΥΡΙΑΚΙΔΟΥ  ΣΟΦΙΑ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ΚΩΣΤΟΠΟΥΛΟΥ ΧΡΥΣΑΥΓΗ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ΛΙΤΣΑ ΠΑΝΑΓΙΩΤΑ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ΛΟΖΙΟΥ  ΣΟΦΙΑ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18.00-19.00</w:t>
            </w: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ΛΟΥΚΑ ΣΤΑΜΑΤΙΝΑ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ΛΥΡΑ ΝΙΚΗ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ΜΑΖΗ ΠΑΝΑΓΙΩΤΑ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ΜΑΝΩΛΗ ΖΩΗ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ΜΑΡΓΙΑ ΑΝΤΙΟΠΗ ΖΩΗ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19.00 -20.00</w:t>
            </w: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ΜΑΤΣΟΥΚΑΤΙΔΟΥ ΙΩΑΝΝΑ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ΜΑΥΡΟΠΟΥΛΟΥ ΜΑΡΙΑ -ΠΗΓΗ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ΜΑΧΑΙΡΑ ΠΑΡΑΣΚΕΥΗ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703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ΜΙΧΑΛΑΚΙΔΟΥ ΧΡΥΣΟΥΛΑ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ΜΙΧΑΛΟΠΟΥΛΟΣ ΑΝΔΡΕΑΣ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20.00 -21.00</w:t>
            </w:r>
          </w:p>
        </w:tc>
      </w:tr>
      <w:tr w:rsidR="00534A5D" w:rsidRPr="00534A5D" w:rsidTr="009C54BB">
        <w:trPr>
          <w:trHeight w:val="72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ΜΙΧΟΠΟΥΛΟΥ ΙΩΑΝΝΑ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728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ΜΠΑΔΙΚΙΑΝ ΣΤΥΛΙΑΝΗ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ΜΠΑΚΑ ΕΥΑΓΓΕΛΙΑ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694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ΜΠΟΥΡΑ ΘΕΟΔΩΡΑ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ΜΠΡΟΥΣΑΛΗ ΗΛΕΚΤΡΑ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textDirection w:val="tbLrV"/>
            <w:vAlign w:val="center"/>
            <w:hideMark/>
          </w:tcPr>
          <w:p w:rsidR="00534A5D" w:rsidRPr="00534A5D" w:rsidRDefault="001B2E0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  <w:t>ΣΑΒΒΑΤΟ 19</w:t>
            </w:r>
            <w:r w:rsidR="00534A5D"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  <w:t>/9/2020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11.00 -12.00</w:t>
            </w:r>
          </w:p>
        </w:tc>
      </w:tr>
      <w:tr w:rsidR="00534A5D" w:rsidRPr="00534A5D" w:rsidTr="009C54BB">
        <w:trPr>
          <w:trHeight w:val="540"/>
        </w:trPr>
        <w:tc>
          <w:tcPr>
            <w:tcW w:w="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ΜΥΛΩΝΑΚΑΚΗ ΧΡΙΣΤΙΝΑ-ΒΗΘΛΕΕΜ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ΜΩΡΑΪΤΗ ΙΩΑΝΝΑ ΜΑΡΙΑ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ΝΗΣΑΡΓΙΩΤΗ ΒΑΣΙΛΙΚΗ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ΟΥΛΗ ΑΓΓΕΛΙΚΗ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ΟΥΛΗ ΒΑΣΙΛΙΚΗ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12.00 -13.00</w:t>
            </w: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ΠΑΚΑΤΑΡΙΔΟΥ ΒΙΚΤΩΡΙΑ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ΠΑΝΤΟΛΕΩΝ ΜΑΡΙΑ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ΠΑΠΑΔΟΠΟΥΛΟΥ ΑΙΚΑΤΕΡΙΝΗ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ΠΑΠΑΕΥΘΥΜΙΟΥ ΒΑΣΙΛΙΚΗ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ΠΑΠΑΛΕΞΗ ΑΙΚΑΤΕΡΙΝΗ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13.00 -14.00</w:t>
            </w: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 xml:space="preserve">ΠΑΠΑΠΑΝΑΓΑΚΟΥ ΒΑΣΙΛΙΚΗ 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ΠΑΠΑΣΩΤΗΡΙΟΥ ΦΛΩΡΕΝΤΙΑ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669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ΠΑΠΟΥΡΤΖΗ ΔΗΜΗΤΡΑ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ΠΑΡΤΣΙΛΙΒΑ ΜΑΡΙΑ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ΠΑΤΣΑΛΙΔΗ ΓΕΩΡΓΙΑ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14.00 -15.00</w:t>
            </w:r>
          </w:p>
        </w:tc>
      </w:tr>
      <w:tr w:rsidR="00534A5D" w:rsidRPr="00534A5D" w:rsidTr="00534A5D">
        <w:trPr>
          <w:trHeight w:val="553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ΠΑΥΛΙΔΟΥ ΑΛΕΞΑΝΔΡΑ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7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ΠΕΤΡΑΚΗ ΜΑΡΚΕΛΛΑ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ΠΕΤΡΟΠΟΥΛΟΥ ΕΥΑΓΓΕΛΙΑ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49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ΠΕΤΡΟΠΟΥΛΟΥ ΜΑΡΙΑ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43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ΠΙΝΤΖΟΠΟΥΛΟΥ ΑΛΕΞΑΝΔΡΑ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15.00 -16.00</w:t>
            </w:r>
          </w:p>
        </w:tc>
      </w:tr>
      <w:tr w:rsidR="00534A5D" w:rsidRPr="00534A5D" w:rsidTr="00534A5D">
        <w:trPr>
          <w:trHeight w:val="42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ΠΛΑΤΗ ΕΛΕΝΗ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51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ΡΑΠΤΗ ΕΛΕΝΗ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45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ΡΟΔΟΠΑΙΟΥ ΧΡΙΣΤΙΝΑ - ΑΝΝΑ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A61B76">
        <w:trPr>
          <w:trHeight w:val="1351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ΣΑΡΡΗ ΕΥΑΓΓΕΛΙΑ</w:t>
            </w: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32"/>
                <w:szCs w:val="32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A61B76">
        <w:trPr>
          <w:trHeight w:val="518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ΣΙΜΟΥ ΑΝΑΣΤΑΣΙΑ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noWrap/>
            <w:textDirection w:val="tbLrV"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  <w:t>ΚΥΡΙΑΚΗ 20/9/2020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11.00 -12.00</w:t>
            </w:r>
          </w:p>
        </w:tc>
      </w:tr>
      <w:tr w:rsidR="00534A5D" w:rsidRPr="00534A5D" w:rsidTr="00534A5D">
        <w:trPr>
          <w:trHeight w:val="39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ΣΟΥΛΙΩΤΗ ΕΛΕΝΗ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43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ΣΤΑΘΑΚΟΣ ΙΩΑΝΝΗΣ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48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ΣΤΑΜΑΤΗ ΕΛΕΝΗ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48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ΣΤΑΜΑΤΟΠΟΥΛΟΥ ΣΤΑΥΡΟΥΛΑ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ΤΑΜΠΟΥΛΙΔΟΥ ΒΕΡΑ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12.00-13.00</w:t>
            </w:r>
          </w:p>
        </w:tc>
      </w:tr>
      <w:tr w:rsidR="00534A5D" w:rsidRPr="00534A5D" w:rsidTr="00534A5D">
        <w:trPr>
          <w:trHeight w:val="33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ΤΣΕΛΕΠΑΚΗΣ ΧΡΗΣΤΟΣ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36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ΤΣΕΛΙΟΥ ΒΑΣΙΛΙΚΗ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405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ΤΣΙΓΚΑ ΚΟΥΒΕΛΗ ΗΛΕΚΤΡΑ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420"/>
        </w:trPr>
        <w:tc>
          <w:tcPr>
            <w:tcW w:w="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ΦΙΛΑΝΔΡΑ ΙΩΑΝΝΑ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4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ΧΑΒΕΛΛΑ ΜΑΡΙΑ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  <w:t>13.00 -14.00</w:t>
            </w:r>
          </w:p>
        </w:tc>
      </w:tr>
      <w:tr w:rsidR="00534A5D" w:rsidRPr="00534A5D" w:rsidTr="00534A5D">
        <w:trPr>
          <w:trHeight w:val="40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86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ΧΑΝΤΖΗ ΑΝΑΣΤΑΣΙΑ ΚΛΕΟ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36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87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ΧΑΤΖΗΑΝΑΣΤΑΣΙΟΥ  ΙΩΑΝΝΑ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  <w:tr w:rsidR="00534A5D" w:rsidRPr="00534A5D" w:rsidTr="00534A5D">
        <w:trPr>
          <w:trHeight w:val="27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34A5D" w:rsidRPr="00534A5D" w:rsidRDefault="00534A5D" w:rsidP="00534A5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el-GR"/>
              </w:rPr>
              <w:t>88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</w:pPr>
            <w:r w:rsidRPr="00534A5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el-GR"/>
              </w:rPr>
              <w:t>ΧΡΟΝΗ ΑΓΓΕΛΙΚΗ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lang w:eastAsia="el-GR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A5D" w:rsidRPr="00534A5D" w:rsidRDefault="00534A5D" w:rsidP="00534A5D">
            <w:pPr>
              <w:rPr>
                <w:rFonts w:asciiTheme="minorHAnsi" w:eastAsia="Times New Roman" w:hAnsiTheme="minorHAns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420E20" w:rsidRPr="00930A76" w:rsidRDefault="00534A5D" w:rsidP="00E061E6">
      <w:p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30A76">
        <w:rPr>
          <w:rFonts w:asciiTheme="minorHAnsi" w:hAnsiTheme="minorHAnsi"/>
        </w:rPr>
        <w:fldChar w:fldCharType="end"/>
      </w:r>
      <w:r w:rsidR="00420E20" w:rsidRPr="00930A76">
        <w:rPr>
          <w:rFonts w:asciiTheme="minorHAnsi" w:hAnsiTheme="minorHAnsi"/>
        </w:rPr>
        <w:fldChar w:fldCharType="begin"/>
      </w:r>
      <w:r w:rsidR="00420E20" w:rsidRPr="00930A76">
        <w:rPr>
          <w:rFonts w:asciiTheme="minorHAnsi" w:hAnsiTheme="minorHAnsi"/>
        </w:rPr>
        <w:instrText xml:space="preserve"> LINK Excel.Sheet.8 "C:\\Users\\Karagianni\\Documents\\μεταπτυχιακά\\φοιτητές\\2019_2020\\AITHSEIS 2019 2020.xls" "συνεντεύξεις!R1C1:R69C4" \a \f 4 \h  \* MERGEFORMAT </w:instrText>
      </w:r>
      <w:r w:rsidR="00420E20" w:rsidRPr="00930A76">
        <w:rPr>
          <w:rFonts w:asciiTheme="minorHAnsi" w:hAnsiTheme="minorHAnsi"/>
        </w:rPr>
        <w:fldChar w:fldCharType="separate"/>
      </w:r>
    </w:p>
    <w:p w:rsidR="00E061E6" w:rsidRPr="00930A76" w:rsidRDefault="00420E20" w:rsidP="00E061E6">
      <w:pPr>
        <w:rPr>
          <w:rFonts w:asciiTheme="minorHAnsi" w:hAnsiTheme="minorHAnsi"/>
        </w:rPr>
      </w:pPr>
      <w:r w:rsidRPr="00930A76">
        <w:rPr>
          <w:rFonts w:asciiTheme="minorHAnsi" w:hAnsiTheme="minorHAnsi"/>
        </w:rPr>
        <w:fldChar w:fldCharType="end"/>
      </w:r>
    </w:p>
    <w:p w:rsidR="00534A5D" w:rsidRPr="00930A76" w:rsidRDefault="00B313AA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930A76">
        <w:rPr>
          <w:rFonts w:asciiTheme="minorHAnsi" w:hAnsiTheme="minorHAnsi" w:cs="Arial"/>
          <w:sz w:val="28"/>
          <w:szCs w:val="28"/>
        </w:rPr>
        <w:t>Με νεό</w:t>
      </w:r>
      <w:r w:rsidR="00534A5D" w:rsidRPr="00930A76">
        <w:rPr>
          <w:rFonts w:asciiTheme="minorHAnsi" w:hAnsiTheme="minorHAnsi" w:cs="Arial"/>
          <w:sz w:val="28"/>
          <w:szCs w:val="28"/>
        </w:rPr>
        <w:t>τερη ανακοί</w:t>
      </w:r>
      <w:r w:rsidRPr="00930A76">
        <w:rPr>
          <w:rFonts w:asciiTheme="minorHAnsi" w:hAnsiTheme="minorHAnsi" w:cs="Arial"/>
          <w:sz w:val="28"/>
          <w:szCs w:val="28"/>
        </w:rPr>
        <w:t>ν</w:t>
      </w:r>
      <w:r w:rsidR="00534A5D" w:rsidRPr="00930A76">
        <w:rPr>
          <w:rFonts w:asciiTheme="minorHAnsi" w:hAnsiTheme="minorHAnsi" w:cs="Arial"/>
          <w:sz w:val="28"/>
          <w:szCs w:val="28"/>
        </w:rPr>
        <w:t xml:space="preserve">ωση θα σας αποσταλεί το </w:t>
      </w:r>
      <w:r w:rsidR="00534A5D" w:rsidRPr="00930A76">
        <w:rPr>
          <w:rFonts w:asciiTheme="minorHAnsi" w:hAnsiTheme="minorHAnsi" w:cs="Arial"/>
          <w:sz w:val="28"/>
          <w:szCs w:val="28"/>
          <w:lang w:val="en-US"/>
        </w:rPr>
        <w:t>link</w:t>
      </w:r>
      <w:r w:rsidR="00534A5D" w:rsidRPr="00930A76">
        <w:rPr>
          <w:rFonts w:asciiTheme="minorHAnsi" w:hAnsiTheme="minorHAnsi" w:cs="Arial"/>
          <w:sz w:val="28"/>
          <w:szCs w:val="28"/>
        </w:rPr>
        <w:t xml:space="preserve"> διαδικτυακής πλατφόρμας </w:t>
      </w:r>
      <w:r w:rsidRPr="00930A76">
        <w:rPr>
          <w:rFonts w:asciiTheme="minorHAnsi" w:hAnsiTheme="minorHAnsi" w:cs="Arial"/>
          <w:sz w:val="28"/>
          <w:szCs w:val="28"/>
        </w:rPr>
        <w:t>για κάθε ημέρα συνεντεύξεων ώστε να συνδεθείτε</w:t>
      </w:r>
      <w:r w:rsidR="00534A5D" w:rsidRPr="00930A76">
        <w:rPr>
          <w:rFonts w:asciiTheme="minorHAnsi" w:hAnsiTheme="minorHAnsi" w:cs="Arial"/>
          <w:sz w:val="28"/>
          <w:szCs w:val="28"/>
        </w:rPr>
        <w:t>.</w:t>
      </w:r>
    </w:p>
    <w:p w:rsidR="00B313AA" w:rsidRDefault="00B313AA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930A76">
        <w:rPr>
          <w:rFonts w:asciiTheme="minorHAnsi" w:hAnsiTheme="minorHAnsi" w:cs="Arial"/>
          <w:sz w:val="28"/>
          <w:szCs w:val="28"/>
        </w:rPr>
        <w:t xml:space="preserve"> </w:t>
      </w:r>
      <w:r w:rsidR="00E061E6" w:rsidRPr="00930A76">
        <w:rPr>
          <w:rFonts w:asciiTheme="minorHAnsi" w:hAnsiTheme="minorHAnsi" w:cs="Arial"/>
          <w:sz w:val="28"/>
          <w:szCs w:val="28"/>
        </w:rPr>
        <w:t>Παρακαλούνται οι υποψήφιοι/</w:t>
      </w:r>
      <w:proofErr w:type="spellStart"/>
      <w:r w:rsidR="00E061E6" w:rsidRPr="00930A76">
        <w:rPr>
          <w:rFonts w:asciiTheme="minorHAnsi" w:hAnsiTheme="minorHAnsi" w:cs="Arial"/>
          <w:sz w:val="28"/>
          <w:szCs w:val="28"/>
        </w:rPr>
        <w:t>ες</w:t>
      </w:r>
      <w:proofErr w:type="spellEnd"/>
      <w:r w:rsidR="00E061E6" w:rsidRPr="00930A76">
        <w:rPr>
          <w:rFonts w:asciiTheme="minorHAnsi" w:hAnsiTheme="minorHAnsi" w:cs="Arial"/>
          <w:sz w:val="28"/>
          <w:szCs w:val="28"/>
        </w:rPr>
        <w:t xml:space="preserve"> να </w:t>
      </w:r>
      <w:r w:rsidRPr="00930A76">
        <w:rPr>
          <w:rFonts w:asciiTheme="minorHAnsi" w:hAnsiTheme="minorHAnsi" w:cs="Arial"/>
          <w:sz w:val="28"/>
          <w:szCs w:val="28"/>
        </w:rPr>
        <w:t xml:space="preserve">ελέγξουν τα </w:t>
      </w:r>
      <w:r w:rsidRPr="00930A76">
        <w:rPr>
          <w:rFonts w:asciiTheme="minorHAnsi" w:hAnsiTheme="minorHAnsi" w:cs="Arial"/>
          <w:sz w:val="28"/>
          <w:szCs w:val="28"/>
          <w:lang w:val="en-US"/>
        </w:rPr>
        <w:t>email</w:t>
      </w:r>
      <w:r w:rsidR="00CF19C7">
        <w:rPr>
          <w:rFonts w:asciiTheme="minorHAnsi" w:hAnsiTheme="minorHAnsi" w:cs="Arial"/>
          <w:sz w:val="28"/>
          <w:szCs w:val="28"/>
        </w:rPr>
        <w:t xml:space="preserve"> τους (που αναγράφονται</w:t>
      </w:r>
      <w:r w:rsidRPr="00930A76">
        <w:rPr>
          <w:rFonts w:asciiTheme="minorHAnsi" w:hAnsiTheme="minorHAnsi" w:cs="Arial"/>
          <w:sz w:val="28"/>
          <w:szCs w:val="28"/>
        </w:rPr>
        <w:t xml:space="preserve">  στην αίτησή τους) και σε περίπτωση που δεν λάβουν την παρούσα ανακοίνωση (η οποία είναι αναρτημένη και  στην ιστοσελίδα του Τμήματος) να επικοινωνήσουν με την Γραμματεία του ΠΜΣ (</w:t>
      </w:r>
      <w:hyperlink r:id="rId6" w:history="1">
        <w:r w:rsidRPr="00930A76">
          <w:rPr>
            <w:rStyle w:val="-"/>
            <w:rFonts w:asciiTheme="minorHAnsi" w:hAnsiTheme="minorHAnsi" w:cs="Arial"/>
            <w:sz w:val="28"/>
            <w:szCs w:val="28"/>
            <w:lang w:val="en-US"/>
          </w:rPr>
          <w:t>tsdie</w:t>
        </w:r>
        <w:r w:rsidRPr="00930A76">
          <w:rPr>
            <w:rStyle w:val="-"/>
            <w:rFonts w:asciiTheme="minorHAnsi" w:hAnsiTheme="minorHAnsi" w:cs="Arial"/>
            <w:sz w:val="28"/>
            <w:szCs w:val="28"/>
          </w:rPr>
          <w:t>@</w:t>
        </w:r>
        <w:r w:rsidRPr="00930A76">
          <w:rPr>
            <w:rStyle w:val="-"/>
            <w:rFonts w:asciiTheme="minorHAnsi" w:hAnsiTheme="minorHAnsi" w:cs="Arial"/>
            <w:sz w:val="28"/>
            <w:szCs w:val="28"/>
            <w:lang w:val="en-US"/>
          </w:rPr>
          <w:t>uop</w:t>
        </w:r>
        <w:r w:rsidRPr="00930A76">
          <w:rPr>
            <w:rStyle w:val="-"/>
            <w:rFonts w:asciiTheme="minorHAnsi" w:hAnsiTheme="minorHAnsi" w:cs="Arial"/>
            <w:sz w:val="28"/>
            <w:szCs w:val="28"/>
          </w:rPr>
          <w:t>.</w:t>
        </w:r>
        <w:r w:rsidRPr="00930A76">
          <w:rPr>
            <w:rStyle w:val="-"/>
            <w:rFonts w:asciiTheme="minorHAnsi" w:hAnsiTheme="minorHAnsi" w:cs="Arial"/>
            <w:sz w:val="28"/>
            <w:szCs w:val="28"/>
            <w:lang w:val="en-US"/>
          </w:rPr>
          <w:t>gr</w:t>
        </w:r>
      </w:hyperlink>
      <w:r w:rsidRPr="00930A76">
        <w:rPr>
          <w:rFonts w:asciiTheme="minorHAnsi" w:hAnsiTheme="minorHAnsi" w:cs="Arial"/>
          <w:sz w:val="28"/>
          <w:szCs w:val="28"/>
        </w:rPr>
        <w:t>)</w:t>
      </w:r>
    </w:p>
    <w:p w:rsidR="00E061E6" w:rsidRPr="00930A76" w:rsidRDefault="00E061E6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930A76">
        <w:rPr>
          <w:rFonts w:asciiTheme="minorHAnsi" w:hAnsiTheme="minorHAnsi" w:cs="Arial"/>
          <w:sz w:val="28"/>
          <w:szCs w:val="28"/>
        </w:rPr>
        <w:t>Το σύνολο των τυπικών δικαιολογητικών θα πρέπει να έχουν υποβληθεί στη Γραμματεία του ΠΜΣ έως την ημέρα διεξαγωγής της συνέντευξης.</w:t>
      </w:r>
    </w:p>
    <w:p w:rsidR="00E061E6" w:rsidRPr="00930A76" w:rsidRDefault="00534A5D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930A76">
        <w:rPr>
          <w:rStyle w:val="a3"/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 xml:space="preserve">Η παρουσία των υποψηφίων στη διαδικτυακή </w:t>
      </w:r>
      <w:r w:rsidR="00E061E6" w:rsidRPr="00930A76">
        <w:rPr>
          <w:rStyle w:val="a3"/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συνέντευξη είναι υποχρεωτική</w:t>
      </w:r>
      <w:r w:rsidR="00E061E6" w:rsidRPr="00930A76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.</w:t>
      </w:r>
    </w:p>
    <w:p w:rsidR="00993E00" w:rsidRPr="00993E00" w:rsidRDefault="00993E00">
      <w:pPr>
        <w:pStyle w:val="Web"/>
        <w:shd w:val="clear" w:color="auto" w:fill="FFFFFF"/>
        <w:textAlignment w:val="baseline"/>
        <w:rPr>
          <w:rFonts w:asciiTheme="minorHAnsi" w:hAnsiTheme="minorHAnsi" w:cs="Arial"/>
          <w:sz w:val="28"/>
          <w:szCs w:val="28"/>
        </w:rPr>
      </w:pPr>
    </w:p>
    <w:sectPr w:rsidR="00993E00" w:rsidRPr="00993E00" w:rsidSect="00534A5D">
      <w:pgSz w:w="11906" w:h="16838"/>
      <w:pgMar w:top="680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E6"/>
    <w:rsid w:val="000879EB"/>
    <w:rsid w:val="000A2875"/>
    <w:rsid w:val="001B2E0D"/>
    <w:rsid w:val="00217019"/>
    <w:rsid w:val="00287AD8"/>
    <w:rsid w:val="002E6645"/>
    <w:rsid w:val="003F61B1"/>
    <w:rsid w:val="00402D78"/>
    <w:rsid w:val="00420E20"/>
    <w:rsid w:val="004A73A2"/>
    <w:rsid w:val="00534A5D"/>
    <w:rsid w:val="00570D4B"/>
    <w:rsid w:val="006600C8"/>
    <w:rsid w:val="006A5A8C"/>
    <w:rsid w:val="006A7F89"/>
    <w:rsid w:val="00736FA3"/>
    <w:rsid w:val="0083322C"/>
    <w:rsid w:val="00843AF8"/>
    <w:rsid w:val="00916480"/>
    <w:rsid w:val="00930A76"/>
    <w:rsid w:val="00931EA7"/>
    <w:rsid w:val="00993E00"/>
    <w:rsid w:val="009C54BB"/>
    <w:rsid w:val="009C59F5"/>
    <w:rsid w:val="00A61B76"/>
    <w:rsid w:val="00A77814"/>
    <w:rsid w:val="00AA7213"/>
    <w:rsid w:val="00AF0B7F"/>
    <w:rsid w:val="00B023E0"/>
    <w:rsid w:val="00B12F84"/>
    <w:rsid w:val="00B313AA"/>
    <w:rsid w:val="00B84FEE"/>
    <w:rsid w:val="00CF19C7"/>
    <w:rsid w:val="00DC5E48"/>
    <w:rsid w:val="00E061E6"/>
    <w:rsid w:val="00EE0362"/>
    <w:rsid w:val="00F34943"/>
    <w:rsid w:val="00F65A06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089F-E0E4-44FA-93AA-A21FCD90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E6"/>
    <w:pPr>
      <w:spacing w:after="0" w:line="240" w:lineRule="auto"/>
    </w:pPr>
    <w:rPr>
      <w:rFonts w:ascii="Verdana" w:eastAsia="Calibri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1E6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l-GR"/>
    </w:rPr>
  </w:style>
  <w:style w:type="character" w:styleId="a3">
    <w:name w:val="Strong"/>
    <w:basedOn w:val="a0"/>
    <w:uiPriority w:val="22"/>
    <w:qFormat/>
    <w:rsid w:val="00E061E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A73A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73A2"/>
    <w:rPr>
      <w:rFonts w:ascii="Segoe UI" w:eastAsia="Calibri" w:hAnsi="Segoe UI" w:cs="Segoe UI"/>
      <w:color w:val="000066"/>
      <w:sz w:val="18"/>
      <w:szCs w:val="18"/>
    </w:rPr>
  </w:style>
  <w:style w:type="character" w:styleId="-">
    <w:name w:val="Hyperlink"/>
    <w:basedOn w:val="a0"/>
    <w:uiPriority w:val="99"/>
    <w:unhideWhenUsed/>
    <w:rsid w:val="00B3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sdie@uop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329814F-2D27-4FCE-A0DB-CD083614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15</cp:revision>
  <cp:lastPrinted>2019-08-23T10:17:00Z</cp:lastPrinted>
  <dcterms:created xsi:type="dcterms:W3CDTF">2020-08-27T08:18:00Z</dcterms:created>
  <dcterms:modified xsi:type="dcterms:W3CDTF">2020-08-28T07:56:00Z</dcterms:modified>
</cp:coreProperties>
</file>