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7C00BC" w:rsidRPr="007C00BC" w:rsidRDefault="007C00BC" w:rsidP="007C00BC">
      <w:pPr>
        <w:spacing w:after="12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noProof/>
          <w:sz w:val="24"/>
          <w:szCs w:val="24"/>
        </w:rPr>
        <w:drawing>
          <wp:inline distT="0" distB="0" distL="0" distR="0" wp14:anchorId="603B28FF" wp14:editId="58A0B938">
            <wp:extent cx="685800" cy="685800"/>
            <wp:effectExtent l="0" t="0" r="0" b="0"/>
            <wp:docPr id="4" name="Εικόνα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logo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0BC" w:rsidRPr="007C00BC" w:rsidRDefault="007C00BC" w:rsidP="007C00BC">
      <w:pPr>
        <w:spacing w:after="12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ΠΑΝΕΠΙΣΤΗΜΙΟ ΠΕΛΟΠΟΝΝΗΣΟΥ</w:t>
      </w:r>
    </w:p>
    <w:p w:rsidR="007C00BC" w:rsidRPr="007C00BC" w:rsidRDefault="007C00BC" w:rsidP="007C00BC">
      <w:pPr>
        <w:spacing w:after="12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ΣΧΟΛΗ ΚΑΛΩΝ ΤΕΧΝΩΝ</w:t>
      </w:r>
    </w:p>
    <w:p w:rsidR="007C00BC" w:rsidRPr="007C00BC" w:rsidRDefault="007C00BC" w:rsidP="007C00BC">
      <w:pPr>
        <w:spacing w:after="12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ΤΜΗΜΑ ΘΕΑΤΡΙΚΩΝ ΣΠΟΥΔΩΝ</w:t>
      </w:r>
    </w:p>
    <w:p w:rsidR="007C00BC" w:rsidRPr="007C00BC" w:rsidRDefault="007C00BC" w:rsidP="007C00BC">
      <w:pPr>
        <w:spacing w:after="12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:rsidR="007C00BC" w:rsidRPr="007C00BC" w:rsidRDefault="007C00BC" w:rsidP="007C00BC">
      <w:pPr>
        <w:spacing w:after="12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ΠΡΟΓΡΑΜΜΑ ΜΕΤΑΠΤΥΧΙΑΚΩΝ ΣΠΟΥΔΩΝ</w:t>
      </w:r>
    </w:p>
    <w:p w:rsidR="007C00BC" w:rsidRPr="007C00BC" w:rsidRDefault="007C00BC" w:rsidP="007C00BC">
      <w:pPr>
        <w:spacing w:after="12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«Δραματική Τέχνη και Παραστατικές Τέχνες στην Εκπαίδευση και Δια Βίου Μάθηση –</w:t>
      </w:r>
    </w:p>
    <w:p w:rsidR="007C00BC" w:rsidRPr="007C00BC" w:rsidRDefault="007C00BC" w:rsidP="007C00BC">
      <w:pPr>
        <w:spacing w:after="12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MA in Drama</w:t>
      </w:r>
      <w:proofErr w:type="gram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  and</w:t>
      </w:r>
      <w:proofErr w:type="gram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Performing Arts in Education and Lifelong Learning»  (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ΠΜΣ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–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ΔΡΑ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ΤΕ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Π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Τ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Ε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.)</w:t>
      </w:r>
    </w:p>
    <w:p w:rsidR="007C00BC" w:rsidRPr="007C00BC" w:rsidRDefault="007C00BC" w:rsidP="007C00BC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ΩΡΟΛΟΓΙΟ ΠΡΟΓΡΑΜΜΑ /ΠΡΟΓΡΑΜΜΑ ΜΕΤΑΠΤΥΧΙΑΚΩΝ ΣΠΟΥΔΩΝ</w:t>
      </w:r>
    </w:p>
    <w:p w:rsidR="007C00BC" w:rsidRPr="007C00BC" w:rsidRDefault="007C00BC" w:rsidP="007C00BC">
      <w:pPr>
        <w:spacing w:after="12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 Β΄ ΕΞΑΜΗΝΟΥ 2021-22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6517"/>
        <w:gridCol w:w="707"/>
      </w:tblGrid>
      <w:tr w:rsidR="007C00BC" w:rsidRPr="007C00BC" w:rsidTr="00A95B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Κωδικός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Τίτλος Μαθήματος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ECTS</w:t>
            </w:r>
          </w:p>
        </w:tc>
      </w:tr>
      <w:tr w:rsidR="007C00BC" w:rsidRPr="007C00BC" w:rsidTr="00A95B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DIE-201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Παραστατικές τέχνες: Μορφές και είδη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</w:t>
            </w:r>
          </w:p>
        </w:tc>
      </w:tr>
      <w:tr w:rsidR="007C00BC" w:rsidRPr="007C00BC" w:rsidTr="00A95B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DIE-202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Παραστατικές τέχνες και άλλες τέχνες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5</w:t>
            </w:r>
          </w:p>
        </w:tc>
      </w:tr>
      <w:tr w:rsidR="007C00BC" w:rsidRPr="007C00BC" w:rsidTr="00A95B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DIE-203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Διασύνδεση Τεχνών: Πολύτεχνο δρώμενο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6</w:t>
            </w:r>
          </w:p>
        </w:tc>
      </w:tr>
      <w:tr w:rsidR="007C00BC" w:rsidRPr="007C00BC" w:rsidTr="00A95B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DIE-204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Μορφές θεάματος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</w:t>
            </w:r>
          </w:p>
        </w:tc>
      </w:tr>
      <w:tr w:rsidR="007C00BC" w:rsidRPr="007C00BC" w:rsidTr="00A95B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DIE-205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Εκδηλώσεις πολιτισμού στην εκπαίδευση και τη διά βίου μάθηση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6</w:t>
            </w:r>
          </w:p>
        </w:tc>
      </w:tr>
      <w:tr w:rsidR="007C00BC" w:rsidRPr="007C00BC" w:rsidTr="00A95B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DIE-206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Δραματική Τέχνη στην εκπαίδευση: Ερευνητικό Σχέδιο ΙΙ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5</w:t>
            </w:r>
          </w:p>
        </w:tc>
      </w:tr>
      <w:tr w:rsidR="007C00BC" w:rsidRPr="007C00BC" w:rsidTr="00A95BE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Σύνολο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7C00BC" w:rsidRPr="007C00BC" w:rsidTr="00A95BEE">
        <w:tc>
          <w:tcPr>
            <w:tcW w:w="0" w:type="auto"/>
            <w:gridSpan w:val="2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</w:tbl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32"/>
          <w:szCs w:val="32"/>
        </w:rPr>
      </w:pPr>
      <w:r w:rsidRPr="007C00BC">
        <w:rPr>
          <w:rFonts w:ascii="Calibri" w:eastAsia="Times New Roman" w:hAnsi="Calibri" w:cs="Times New Roman"/>
          <w:b/>
          <w:bCs/>
          <w:sz w:val="32"/>
          <w:szCs w:val="32"/>
        </w:rPr>
        <w:t>1</w:t>
      </w:r>
      <w:r w:rsidRPr="007C00BC">
        <w:rPr>
          <w:rFonts w:ascii="Calibri" w:eastAsia="Times New Roman" w:hAnsi="Calibri" w:cs="Times New Roman"/>
          <w:b/>
          <w:bCs/>
          <w:sz w:val="32"/>
          <w:szCs w:val="32"/>
          <w:vertAlign w:val="superscript"/>
        </w:rPr>
        <w:t>ο</w:t>
      </w:r>
      <w:r w:rsidRPr="007C00BC">
        <w:rPr>
          <w:rFonts w:ascii="Calibri" w:eastAsia="Times New Roman" w:hAnsi="Calibri" w:cs="Times New Roman"/>
          <w:b/>
          <w:bCs/>
          <w:sz w:val="32"/>
          <w:szCs w:val="32"/>
        </w:rPr>
        <w:t xml:space="preserve"> Μάθημα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ΤΙΤΛΟΣ ΜΑΘΗΜΑΤΟΣ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Παραστατικές τέχνες: Μορφές και είδη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ΚΩΔ. Μ/ΤΟΣ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DIE-201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ΠΙΣΤΩΤΙΚΕΣ ΜΟΝΑΔΕΣ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4 ECTS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ΚΥΡΙΟΣ ΔΙΔΑΣΚΩΝ: Αστέριος Τσιάρας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,  Καθηγητής ΤΘΣ του Πανεπιστημίου Πελοποννήσου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 xml:space="preserve">ΑΛΛΟΙ ΔΙΔΑΣΚΟΝΤΕΣ: 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Άλκηστις Κοντογιάννη</w:t>
      </w: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Γεώργιος Κόνδης, Παναγιώτα Φυλακτάκη, Βασιλική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Σαγκιώτη</w:t>
      </w:r>
      <w:proofErr w:type="spellEnd"/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ΣΚΟΠΟΙ &amp; ΣΤΟΧΟΙ ΤΟΥ ΜΑΘΗΜΑΤΟΣ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Ο διδακτικός στόχος του μαθήματος είναι να εισάγει τους μεταπτυχιακούς/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κές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φοιτητές/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τριες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στις βασικές μορφές και τα είδη των παραστατικών τεχνών.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Μέσα από τη  διδασκαλία του μαθήματος ο μεταπτυχιακός φοιτητής θα κατανοήσει τις διαφορές των τεχνικών μεταξύ διαφορετικών παραστατικών τεχνών.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Τέλος, στόχο του μαθήματος αποτελεί η πρακτική κατάρτιση των μεταπτυχιακών φοιτητών/τριών, μέσω βιωματικών θεατρικών εργαστηρίων σε τεχνικές των παραστατικών τεχνών.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ΔΙΔΑΚΤΙΚΕΣ ΕΝΟΤΗΤΕΣ-ΠΕΡΙΕΧΟΜΕΝΑ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</w:t>
      </w:r>
    </w:p>
    <w:p w:rsidR="007C00BC" w:rsidRPr="007C00BC" w:rsidRDefault="007C00BC" w:rsidP="00EC0AAF">
      <w:pPr>
        <w:numPr>
          <w:ilvl w:val="0"/>
          <w:numId w:val="2"/>
        </w:numPr>
        <w:spacing w:after="120" w:line="240" w:lineRule="auto"/>
        <w:ind w:left="0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Διδακτική της Υποκριτικής  και Σκηνοθεσίας</w:t>
      </w:r>
    </w:p>
    <w:p w:rsidR="007C00BC" w:rsidRPr="007C00BC" w:rsidRDefault="007C00BC" w:rsidP="00EC0AAF">
      <w:pPr>
        <w:numPr>
          <w:ilvl w:val="0"/>
          <w:numId w:val="2"/>
        </w:numPr>
        <w:spacing w:after="120" w:line="240" w:lineRule="auto"/>
        <w:ind w:left="0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Κοινων. Θέατρο - Θέατρο για Εκπαίδευση Ενηλίκων</w:t>
      </w:r>
    </w:p>
    <w:p w:rsidR="007C00BC" w:rsidRPr="007C00BC" w:rsidRDefault="007C00BC" w:rsidP="00EC0AAF">
      <w:pPr>
        <w:numPr>
          <w:ilvl w:val="0"/>
          <w:numId w:val="2"/>
        </w:numPr>
        <w:spacing w:after="120" w:line="240" w:lineRule="auto"/>
        <w:ind w:left="0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Θέατρο καταπιεσμένου, (Φόρουμ, Εικόνας)</w:t>
      </w:r>
    </w:p>
    <w:p w:rsidR="007C00BC" w:rsidRPr="007C00BC" w:rsidRDefault="007C00BC" w:rsidP="00EC0AAF">
      <w:pPr>
        <w:numPr>
          <w:ilvl w:val="0"/>
          <w:numId w:val="2"/>
        </w:numPr>
        <w:spacing w:after="120" w:line="240" w:lineRule="auto"/>
        <w:ind w:left="0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Θέατρο της επινόησης , θέατρο της ανάπτυξης</w:t>
      </w:r>
    </w:p>
    <w:p w:rsidR="007C00BC" w:rsidRPr="007C00BC" w:rsidRDefault="007C00BC" w:rsidP="00EC0AAF">
      <w:pPr>
        <w:numPr>
          <w:ilvl w:val="0"/>
          <w:numId w:val="2"/>
        </w:numPr>
        <w:spacing w:after="120" w:line="240" w:lineRule="auto"/>
        <w:ind w:left="0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Διδακτική Χορού. Το σώμα &amp; ο χώρος. Δημιουργικός χορός &amp; αυτοσχέδιος, Παντομίμα, Χοροθέατρο</w:t>
      </w:r>
    </w:p>
    <w:p w:rsidR="007C00BC" w:rsidRPr="007C00BC" w:rsidRDefault="007C00BC" w:rsidP="00EC0AAF">
      <w:pPr>
        <w:numPr>
          <w:ilvl w:val="0"/>
          <w:numId w:val="2"/>
        </w:numPr>
        <w:spacing w:after="120" w:line="240" w:lineRule="auto"/>
        <w:ind w:left="0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θεατρικά Αντικείμενα, Μάσκες</w:t>
      </w:r>
    </w:p>
    <w:p w:rsidR="007C00BC" w:rsidRPr="007C00BC" w:rsidRDefault="007C00BC" w:rsidP="00EC0AAF">
      <w:pPr>
        <w:numPr>
          <w:ilvl w:val="0"/>
          <w:numId w:val="2"/>
        </w:numPr>
        <w:spacing w:after="120" w:line="240" w:lineRule="auto"/>
        <w:ind w:left="0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Σκηνογραφία, Ενδυματολογία , υλικά, εφαρμογές στην Εκπαίδευση</w:t>
      </w:r>
    </w:p>
    <w:p w:rsidR="007C00BC" w:rsidRPr="007C00BC" w:rsidRDefault="007C00BC" w:rsidP="00EC0AAF">
      <w:pPr>
        <w:numPr>
          <w:ilvl w:val="0"/>
          <w:numId w:val="2"/>
        </w:numPr>
        <w:spacing w:after="120" w:line="240" w:lineRule="auto"/>
        <w:ind w:left="0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Φωτισμός, ηλεκτρονικό σχέδιο</w:t>
      </w:r>
    </w:p>
    <w:p w:rsidR="007C00BC" w:rsidRPr="007C00BC" w:rsidRDefault="007C00BC" w:rsidP="00EC0AAF">
      <w:pPr>
        <w:numPr>
          <w:ilvl w:val="0"/>
          <w:numId w:val="2"/>
        </w:numPr>
        <w:spacing w:after="120" w:line="240" w:lineRule="auto"/>
        <w:ind w:left="0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Τεχνολογία, πολυμέσα,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βιντεοτέχνη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,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εκπαιδ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>. εφαρμογές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ΜΕΘΟΔΟΣ ΔΙΔΑΣΚΑΛΙΑΣ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Βιωματικά θεατρικά εργαστήρια, διάλογος, διάλεξη, χρήση της ψηφιακής τεχνολογίας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1546"/>
        <w:gridCol w:w="3070"/>
        <w:gridCol w:w="764"/>
        <w:gridCol w:w="3205"/>
      </w:tblGrid>
      <w:tr w:rsidR="007C00BC" w:rsidRPr="007C00BC" w:rsidTr="00C059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Ημερομηνία-Ώρες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Θέμα</w:t>
            </w:r>
          </w:p>
        </w:tc>
      </w:tr>
      <w:tr w:rsidR="007C00BC" w:rsidRPr="007C00BC" w:rsidTr="00C05911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Παρασκευή 25/02/2022</w:t>
            </w:r>
          </w:p>
        </w:tc>
        <w:tc>
          <w:tcPr>
            <w:tcW w:w="3070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205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C05911">
        <w:trPr>
          <w:trHeight w:val="11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 Αστέριος Τσιάρας  (3)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17.00΄-20.00΄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Συμβουλευτική εργασιών</w:t>
            </w:r>
          </w:p>
        </w:tc>
      </w:tr>
    </w:tbl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1607"/>
        <w:gridCol w:w="3036"/>
        <w:gridCol w:w="3029"/>
      </w:tblGrid>
      <w:tr w:rsidR="007C00BC" w:rsidRPr="007C00BC" w:rsidTr="00A95BEE">
        <w:trPr>
          <w:trHeight w:val="6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Ημερομηνία -Ώρες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Θέμα</w:t>
            </w:r>
          </w:p>
        </w:tc>
      </w:tr>
      <w:tr w:rsidR="007C00BC" w:rsidRPr="007C00BC" w:rsidTr="00A95BEE">
        <w:trPr>
          <w:trHeight w:val="61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 26/02/2021</w:t>
            </w:r>
          </w:p>
        </w:tc>
        <w:tc>
          <w:tcPr>
            <w:tcW w:w="3072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trHeight w:val="11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Λήδα Τασοπούλου 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EC0AAF">
            <w:pPr>
              <w:numPr>
                <w:ilvl w:val="0"/>
                <w:numId w:val="3"/>
              </w:numPr>
              <w:spacing w:after="120" w:line="240" w:lineRule="auto"/>
              <w:ind w:left="0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11.30΄- 14.00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14.00΄- 17.30΄ Διάλειμμα</w:t>
            </w:r>
          </w:p>
          <w:p w:rsidR="007C00BC" w:rsidRPr="007C00BC" w:rsidRDefault="007C00BC" w:rsidP="00EC0AAF">
            <w:pPr>
              <w:numPr>
                <w:ilvl w:val="0"/>
                <w:numId w:val="4"/>
              </w:numPr>
              <w:spacing w:after="120" w:line="240" w:lineRule="auto"/>
              <w:ind w:left="0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17.30- 21.00΄                   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Υπεύθυνοι :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Άλκηστις Κοντογιάννη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Γιώργος Κόνδης  (6)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ΑΦΗΓΗΣΕΙΣ ΠΑΡΑΜΥΘΙΩΝ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ΑΦΗΓΗΣΕΙΣ ΠΑΡΑΜΥΘΙΩΝ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trHeight w:val="58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Κυριακή 27/02/2022             </w:t>
            </w:r>
          </w:p>
        </w:tc>
        <w:tc>
          <w:tcPr>
            <w:tcW w:w="3072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i/>
                <w:iCs/>
                <w:sz w:val="24"/>
                <w:szCs w:val="24"/>
              </w:rPr>
              <w:t>Λήδα Τασοπούλου (διαδικτυακά)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EC0AAF">
            <w:pPr>
              <w:numPr>
                <w:ilvl w:val="0"/>
                <w:numId w:val="5"/>
              </w:numPr>
              <w:spacing w:after="120" w:line="240" w:lineRule="auto"/>
              <w:ind w:left="0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11.00΄- 13.00΄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Παραμύθια   συνέχεια (και αξιολόγηση)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Άλκηστις Κοντογιάννη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Γιώργος Κόνδης (2)  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  <w:p w:rsidR="007C00BC" w:rsidRPr="007C00BC" w:rsidRDefault="007C00BC" w:rsidP="00EC0AAF">
            <w:pPr>
              <w:numPr>
                <w:ilvl w:val="0"/>
                <w:numId w:val="6"/>
              </w:numPr>
              <w:spacing w:after="120" w:line="240" w:lineRule="auto"/>
              <w:ind w:left="0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13.00΄- 14.00΄ ΔΙΆΛΕΙΜΜΑ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Κατερίνα Κωστή (4)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Γιώργος Κόνδης (4) </w:t>
            </w:r>
          </w:p>
          <w:p w:rsidR="007C00BC" w:rsidRPr="007C00BC" w:rsidRDefault="007C00BC" w:rsidP="00EC0AAF">
            <w:pPr>
              <w:numPr>
                <w:ilvl w:val="0"/>
                <w:numId w:val="7"/>
              </w:numPr>
              <w:spacing w:after="120" w:line="240" w:lineRule="auto"/>
              <w:ind w:left="0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14.30΄-17.30΄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ΑΦΗΓΗΣΕΙΣ ΠΑΡΑΜΥΘΙΩΝ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Το ΒΑΛΙΤΣΑΚΙ ΤΟΥ ΕΜΨΥΧΩΤΗ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trHeight w:val="37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Παρασκευή 11/03/2022</w:t>
            </w:r>
          </w:p>
        </w:tc>
        <w:tc>
          <w:tcPr>
            <w:tcW w:w="3072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trHeight w:val="7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Αστέριος Τσιάρας            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17.00΄-20.00΄ (3)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Συμβουλευτική εργασιών</w:t>
            </w:r>
          </w:p>
        </w:tc>
      </w:tr>
      <w:tr w:rsidR="007C00BC" w:rsidRPr="007C00BC" w:rsidTr="00A95BEE">
        <w:trPr>
          <w:trHeight w:val="53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 12/03/2022</w:t>
            </w:r>
          </w:p>
        </w:tc>
        <w:tc>
          <w:tcPr>
            <w:tcW w:w="3072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EC0AAF">
            <w:pPr>
              <w:numPr>
                <w:ilvl w:val="0"/>
                <w:numId w:val="8"/>
              </w:numPr>
              <w:spacing w:after="120" w:line="240" w:lineRule="auto"/>
              <w:ind w:left="0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Αστέριος Τσιάρας (3)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     11.00΄- 14.00΄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EC0AAF">
            <w:pPr>
              <w:numPr>
                <w:ilvl w:val="0"/>
                <w:numId w:val="9"/>
              </w:numPr>
              <w:spacing w:after="120" w:line="240" w:lineRule="auto"/>
              <w:ind w:left="0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Βασιλική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Σαγκιώτη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(3)</w:t>
            </w:r>
          </w:p>
          <w:p w:rsidR="007C00BC" w:rsidRPr="007C00BC" w:rsidRDefault="007C00BC" w:rsidP="00EC0AAF">
            <w:pPr>
              <w:numPr>
                <w:ilvl w:val="0"/>
                <w:numId w:val="9"/>
              </w:numPr>
              <w:spacing w:after="120" w:line="240" w:lineRule="auto"/>
              <w:ind w:left="0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15.00΄-18.30΄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Εκπόνηση διπλωματικής εργασίας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Από το προσωπείο στην τεράστια μαριονέττα</w:t>
            </w:r>
          </w:p>
        </w:tc>
      </w:tr>
      <w:tr w:rsidR="007C00BC" w:rsidRPr="007C00BC" w:rsidTr="00A95BE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Κυριακή 13/03/2022</w:t>
            </w:r>
          </w:p>
        </w:tc>
        <w:tc>
          <w:tcPr>
            <w:tcW w:w="3072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trHeight w:val="11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EC0AAF">
            <w:pPr>
              <w:numPr>
                <w:ilvl w:val="0"/>
                <w:numId w:val="10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Πένυ Φυλακτάκη (3)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10.30΄- 13.30΄</w:t>
            </w:r>
          </w:p>
          <w:p w:rsidR="007C00BC" w:rsidRPr="007C00BC" w:rsidRDefault="007C00BC" w:rsidP="00EC0AAF">
            <w:pPr>
              <w:numPr>
                <w:ilvl w:val="0"/>
                <w:numId w:val="11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 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13.30’ -14.30΄</w:t>
            </w:r>
          </w:p>
          <w:p w:rsidR="007C00BC" w:rsidRPr="007C00BC" w:rsidRDefault="007C00BC" w:rsidP="00EC0AAF">
            <w:pPr>
              <w:numPr>
                <w:ilvl w:val="0"/>
                <w:numId w:val="12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Πένυ Φυλακτάκη (3)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14.30΄-17.30΄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Θεατρική γραφή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</w:tc>
      </w:tr>
    </w:tbl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ΤΡΟΠΟΣ ΚΑΙ ΚΡΙΤΗΡΙΑ ΑΞΙΟΛΟΓΗΣΗΣ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Η αξιολόγηση των φοιτητών θα γίνει: α) Γραπτές εργασίες β) Προφορικές ή γραπτές εξετάσεις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ΠΡΟΤΕΙΝΟΜΕΝΗ ΒΙΒΛΙΟΓΡΑΦΙΑ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Δαφιώτη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, Α. (2010).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Το θέατρο στην εκπαίδευση: θεατρικές παραστάσεις και θεατρικό παιχνίδι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. Αθήνα : Διάπλαση.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Γκόβας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, Ν. (2004).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Το θέατρο και οι παραστατικές τέχνες στην εκπαίδευση: Δημιουργικότητα και μεταμορφώσεις, Πρακτικά της 4ης διεθνούς συνδιάσκεψης για το θέατρο στην εκπαίδευση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. Αθήνα: Πανελλήνιο Δίκτυο Εκπαιδευτικών για το Θέατρο για στην Εκπαίδευση.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Hickey-Moody, A. (2013).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Youth, arts and education: reassembling subjectivity through affect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London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;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New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York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: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Routledge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>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Κοντογιάννη, Α. (2012).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Το αυτοσχέδιο θέατρο στο σχολείο: Προετοιμασία για δραματοποίηση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. Αθήνα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: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Πεδίο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McCarthy, K. F. (2001).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The Performing arts in a new era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 Santa Monica, CA: Rand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McCutchen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B. P. (2006).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Teaching dance as art in education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 Champaign, IL: Human Kinetics.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Shavinina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Larisa V. (2003).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The international handbook on innovation.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Amsterdam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;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London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: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Pergamon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>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32"/>
          <w:szCs w:val="32"/>
        </w:rPr>
      </w:pPr>
      <w:r w:rsidRPr="007C00BC">
        <w:rPr>
          <w:rFonts w:ascii="Calibri" w:eastAsia="Times New Roman" w:hAnsi="Calibri" w:cs="Times New Roman"/>
          <w:b/>
          <w:bCs/>
          <w:sz w:val="32"/>
          <w:szCs w:val="32"/>
        </w:rPr>
        <w:t>2</w:t>
      </w:r>
      <w:r w:rsidRPr="007C00BC">
        <w:rPr>
          <w:rFonts w:ascii="Calibri" w:eastAsia="Times New Roman" w:hAnsi="Calibri" w:cs="Times New Roman"/>
          <w:b/>
          <w:bCs/>
          <w:sz w:val="32"/>
          <w:szCs w:val="32"/>
          <w:vertAlign w:val="superscript"/>
        </w:rPr>
        <w:t>ο</w:t>
      </w:r>
      <w:r w:rsidRPr="007C00BC">
        <w:rPr>
          <w:rFonts w:ascii="Calibri" w:eastAsia="Times New Roman" w:hAnsi="Calibri" w:cs="Times New Roman"/>
          <w:b/>
          <w:bCs/>
          <w:sz w:val="32"/>
          <w:szCs w:val="32"/>
        </w:rPr>
        <w:t xml:space="preserve"> Μάθημα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ΤΙΤΛΟΣ ΜΑΘΗΜΑΤΟΣ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Παραστατικές τέχνες και άλλες τέχνες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ΚΩΔ. Μ/ΤΟΣ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DIE-202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ΠΙΣΤΩΤΙΚΕΣ ΜΟΝΑΔΕΣ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5 ECTS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 xml:space="preserve">ΚΥΡΙΟΣ ΔΙΔΑΣΚΩΝ: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Άλκηστις Κοντογιάννη – Ομότιμη Καθηγήτρια ΤΘΣ του Πανεπιστημίου Πελοποννήσου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 xml:space="preserve">ΑΛΛΟΙ ΔΙΔΑΣΚΟΝΤΕΣ: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Αστέριος Τσιάρας,</w:t>
      </w: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Χριστίνα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Ζώνιου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, 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David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Roger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Pammenter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, Παναγιώτα Γιαννούλη, Δημήτρης 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Καράγιωργας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, Αναστασία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Κόρδαρη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, Παναγιώτης Τζαμαργιάς, 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Francesco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Moretti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ΣΚΟΠΟΙ &amp; ΣΤΟΧΟΙ ΤΟΥ ΜΑΘΗΜΑΤΟΣ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Ο διδακτικός στόχος του μαθήματος είναι να εισάγει τους μεταπτυχιακούς/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κές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φοιτητές/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τριες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στη θεωρητική και πρακτική συσχέτιση των παραστατικών τεχνών με άλλες τέχνες.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Μέσα από τη  διδασκαλία του μαθήματος ο μεταπτυχιακός φοιτητής θα κατανοήσει τους τρόπους διασύνδεσης των παραστατικών τεχνών με άλλες τέχνες. Τέλος, στόχο του μαθήματος αποτελεί η πρακτική κατάρτιση των μεταπτυχιακών φοιτητών/τριών, μέσω βιωματικών θεατρικών εργαστηρίων, στη σύνθεση κατάλληλων εργαστηρίων συσχέτισης των παραστατικών τεχνών με άλλες τέχνες.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ΔΙΔΑΚΤΙΚΕΣ ΕΝΟΤΗΤΕΣ-ΠΕΡΙΕΧΟΜΕΝΑ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1. Εφαρμοσμένη Παιδαγωγική, ΔΤΕ &amp; Παραστατικές Τέχνες 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2. Ασκήσεις &amp; Τεχνικές ΔΤΕ  στις παραστατικές και τις άλλες τέχνες                                   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3. Διδακτική της μουσικής,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4. Κουκλοθέατρο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5. Θέατρο Αντικειμένων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6. Αφήγηση παραμυθιού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7. Λαϊκά δρώμενα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8. Θέατρο δρόμου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ΜΕΘΟΔΟΣ ΔΙΔΑΣΚΑΛΙΑΣ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Βιωματικά θεατρικά εργαστήρια, διάλογος, διάλεξη, χρήση της ψηφιακής τεχνολογίας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1809"/>
        <w:gridCol w:w="374"/>
        <w:gridCol w:w="2420"/>
        <w:gridCol w:w="2957"/>
        <w:gridCol w:w="48"/>
      </w:tblGrid>
      <w:tr w:rsidR="007C00BC" w:rsidRPr="007C00BC" w:rsidTr="00A95BEE">
        <w:trPr>
          <w:gridAfter w:val="1"/>
          <w:wAfter w:w="5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Θέμα</w:t>
            </w:r>
          </w:p>
        </w:tc>
      </w:tr>
      <w:tr w:rsidR="007C00BC" w:rsidRPr="007C00BC" w:rsidTr="00A95BEE">
        <w:trPr>
          <w:gridAfter w:val="1"/>
          <w:wAfter w:w="55" w:type="dxa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   19/03/2022</w:t>
            </w:r>
          </w:p>
        </w:tc>
        <w:tc>
          <w:tcPr>
            <w:tcW w:w="374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gridAfter w:val="1"/>
          <w:wAfter w:w="55" w:type="dxa"/>
          <w:trHeight w:val="4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    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C05911" w:rsidP="007C00BC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val="en-US"/>
              </w:rPr>
              <w:t>Pammenter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7C00BC"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/Γιαννούλη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11.00΄-15.00΄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    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ΔΙΑΛΕΙΜΜΑ  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15.00΄-16.00΄</w:t>
            </w:r>
          </w:p>
          <w:p w:rsidR="007C00BC" w:rsidRPr="007C00BC" w:rsidRDefault="007C00BC" w:rsidP="00EC0AAF">
            <w:pPr>
              <w:numPr>
                <w:ilvl w:val="0"/>
                <w:numId w:val="13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Δημήτρης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Καράγιωργας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    16.00-18.30΄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Social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Theatre</w:t>
            </w:r>
            <w:proofErr w:type="spellEnd"/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΄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Θεραπεύει το κουκλοθέατρο;</w:t>
            </w:r>
          </w:p>
        </w:tc>
      </w:tr>
      <w:tr w:rsidR="007C00BC" w:rsidRPr="007C00BC" w:rsidTr="00A95BEE">
        <w:trPr>
          <w:gridAfter w:val="1"/>
          <w:wAfter w:w="55" w:type="dxa"/>
          <w:trHeight w:val="7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Κυριακή 20/03/2022</w:t>
            </w:r>
          </w:p>
        </w:tc>
        <w:tc>
          <w:tcPr>
            <w:tcW w:w="374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trHeight w:val="1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   2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EC0AAF">
            <w:pPr>
              <w:numPr>
                <w:ilvl w:val="0"/>
                <w:numId w:val="14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Τάκης Τζαμαργιάς  (4)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10.30΄-14.30΄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  14.30΄-15.30</w:t>
            </w:r>
          </w:p>
          <w:p w:rsidR="007C00BC" w:rsidRPr="007C00BC" w:rsidRDefault="007C00BC" w:rsidP="00EC0AAF">
            <w:pPr>
              <w:numPr>
                <w:ilvl w:val="0"/>
                <w:numId w:val="15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Φραντσέσκο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Μορέττι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(2)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15.30΄-17.30΄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Από το γραπτό λόγο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στην αυτοσχέδια σκηνή της τάξης . Ένα ταξίδι ανατροπών και εκπλήξεων.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Εικαστικές δημιουργίες</w:t>
            </w:r>
          </w:p>
        </w:tc>
      </w:tr>
      <w:tr w:rsidR="007C00BC" w:rsidRPr="007C00BC" w:rsidTr="00A95BEE">
        <w:trPr>
          <w:trHeight w:val="309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  02/04/2022</w:t>
            </w:r>
          </w:p>
        </w:tc>
        <w:tc>
          <w:tcPr>
            <w:tcW w:w="374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trHeight w:val="21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EC0AAF">
            <w:pPr>
              <w:numPr>
                <w:ilvl w:val="0"/>
                <w:numId w:val="16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Αστέριος Τσιάρας (3)</w:t>
            </w:r>
          </w:p>
          <w:p w:rsidR="007C00BC" w:rsidRPr="007C00BC" w:rsidRDefault="00EC0AAF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11.00΄- 14.</w:t>
            </w:r>
            <w:r w:rsidR="007C00BC"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00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’</w:t>
            </w:r>
            <w:r w:rsidR="007C00BC"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 </w:t>
            </w:r>
            <w:r w:rsidR="00EC0AAF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14.00</w:t>
            </w:r>
          </w:p>
          <w:p w:rsidR="007C00BC" w:rsidRPr="007C00BC" w:rsidRDefault="007C00BC" w:rsidP="00EC0AAF">
            <w:pPr>
              <w:numPr>
                <w:ilvl w:val="0"/>
                <w:numId w:val="17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Αναστασία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Κόρδαρη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(3) </w:t>
            </w:r>
          </w:p>
          <w:p w:rsidR="007C00BC" w:rsidRPr="007C00BC" w:rsidRDefault="007C00BC" w:rsidP="00C05911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15.00-18.30΄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Σχεδιασμός ερευνητικής εργασίας Β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Κουκλοθέατρο</w:t>
            </w:r>
          </w:p>
        </w:tc>
        <w:tc>
          <w:tcPr>
            <w:tcW w:w="0" w:type="auto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trHeight w:val="414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ΚΥΡΙΑΚΗ  03/04/2022</w:t>
            </w:r>
          </w:p>
        </w:tc>
        <w:tc>
          <w:tcPr>
            <w:tcW w:w="374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EC0AAF">
            <w:pPr>
              <w:numPr>
                <w:ilvl w:val="0"/>
                <w:numId w:val="18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Χριστίνα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Ζώνιου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(6)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10.30’ – 13.30΄ 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 13.30΄- 14.30΄</w:t>
            </w:r>
          </w:p>
          <w:p w:rsidR="007C00BC" w:rsidRPr="007C00BC" w:rsidRDefault="007C00BC" w:rsidP="00EC0AAF">
            <w:pPr>
              <w:numPr>
                <w:ilvl w:val="0"/>
                <w:numId w:val="19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Xριστίνα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Ζώνιου</w:t>
            </w:r>
            <w:proofErr w:type="spellEnd"/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14.30΄- 17.30            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Θέατρο του καταπιεσμένου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</w:tbl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ΑΞΙΟΛΟΓΗΣΗΣ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Η αξιολόγηση των φοιτητών θα γίνει: α) Γραπτές εργασίες β)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         Προφορικές ή γραπτές εξετάσεις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ΠΡΟΤΕΙΝΟΜΕΝΗ ΒΙΒΛΙΟΓΡΑΦΙΑ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Γκανά, Γ. (1998).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Δέκα δημιουργικά βήματα για μια σχολική παράσταση και έξι παραστάσεις με παιδιά σχολικής και προσχολικής ηλικίας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. Αθήνα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: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Καστανιώτης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Clark, G. (2004).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Teaching talented art students: principles and practices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 New York, N.Y.: Teachers College Press.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Davies, D. (2011).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Philosophy of the performing arts.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Chichester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West </w:t>
      </w:r>
      <w:proofErr w:type="gram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Sussex ;</w:t>
      </w:r>
      <w:proofErr w:type="gram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Malden, MA : Wiley-Blackwell.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Graham, G. (2005).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Philosophy of the arts: an introduction to aesthetics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</w:t>
      </w:r>
      <w:proofErr w:type="gram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London ;</w:t>
      </w:r>
      <w:proofErr w:type="gram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New York : Routledge.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McCarthy, K. F. (2005).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A portrait of the visual arts: meeting the challenges of a new era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Santa Monica, </w:t>
      </w:r>
      <w:proofErr w:type="gram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CA :</w:t>
      </w:r>
      <w:proofErr w:type="gram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RAND Corp.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Royce, A. P. (2004).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Anthropology of the performing arts: artistry, virtuosity, and interpretation in a cross-cultural perspective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Walnut Creek, CA: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AltaMira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Press.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32"/>
          <w:szCs w:val="32"/>
          <w:lang w:val="en-US"/>
        </w:rPr>
      </w:pPr>
      <w:r w:rsidRPr="007C00BC">
        <w:rPr>
          <w:rFonts w:ascii="Calibri" w:eastAsia="Times New Roman" w:hAnsi="Calibri" w:cs="Times New Roman"/>
          <w:b/>
          <w:bCs/>
          <w:sz w:val="32"/>
          <w:szCs w:val="32"/>
          <w:lang w:val="en-US"/>
        </w:rPr>
        <w:t>3</w:t>
      </w:r>
      <w:r w:rsidRPr="007C00BC">
        <w:rPr>
          <w:rFonts w:ascii="Calibri" w:eastAsia="Times New Roman" w:hAnsi="Calibri" w:cs="Times New Roman"/>
          <w:b/>
          <w:bCs/>
          <w:sz w:val="32"/>
          <w:szCs w:val="32"/>
          <w:vertAlign w:val="superscript"/>
        </w:rPr>
        <w:t>ο</w:t>
      </w:r>
      <w:r w:rsidRPr="007C00BC">
        <w:rPr>
          <w:rFonts w:ascii="Calibri" w:eastAsia="Times New Roman" w:hAnsi="Calibri" w:cs="Times New Roman"/>
          <w:b/>
          <w:bCs/>
          <w:sz w:val="32"/>
          <w:szCs w:val="32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/>
          <w:bCs/>
          <w:sz w:val="32"/>
          <w:szCs w:val="32"/>
        </w:rPr>
        <w:t>Μάθημα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ΤΙΤΛΟΣ</w:t>
      </w:r>
      <w:r w:rsidRPr="007C00BC"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ΜΑΘΗΜΑΤΟΣ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: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Διασύνδεση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Τεχνών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: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Πολύτεχνο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δρώμενο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ΚΩΔ. Μ/ΤΟΣ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DIE-203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ΠΙΣΤΩΤΙΚΕΣ ΜΟΝΑΔΕΣ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6 ECTS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 xml:space="preserve">ΚΥΡΙΟΣ ΔΙΔΑΣΚΩΝ: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Αστέριος Τσιάρας -  Καθηγητής  ΤΘΣ του Πανεπιστημίου Πελοποννήσου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ΑΛΛΟΙ ΔΙΔΑΣΚΟΝΤΕΣ: Αναστασία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Κόρδαρη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,  Γιώργος Θεοδώρου, Κωνσταντίνος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Βόμβολος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, Μάγδα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Βίτσου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,  Πασχάλης Δήμου, Πέτρος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Γάλλιας</w:t>
      </w:r>
      <w:proofErr w:type="spellEnd"/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ΣΚΟΠΟΙ &amp; ΣΤΟΧΟΙ ΤΟΥ ΜΑΘΗΜΑΤΟΣ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Ο διδακτικός στόχος του μαθήματος είναι να εισάγει τους μεταπτυχιακούς/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κές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φοιτητές/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τριες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στους τρόπους διασύνδεσης των τεχνών.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Μέσα από τη  διδασκαλία του μαθήματος ο μεταπτυχιακός φοιτητής θα κατανοήσει τη διασύνδεση των τεχνών και τη δημιουργία πολύτεχνου δρώμενου.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Τέλος, στόχο του μαθήματος αποτελεί η πρακτική κατάρτιση των μεταπτυχιακών φοιτητών/τριών, μέσω βιωματικών θεατρικών εργαστηρίων σε τεχνικές διασύνδεσης  των τεχνών και τη δημιουργία πολύτεχνου δρώμενου.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ΔΙΔΑΚΤΙΚΕΣ ΕΝΟΤΗΤΕΣ-ΠΕΡΙΕΧΟΜΕΝΑ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1. Τρόποι και τεχνικές διασύνδεσης των τεχνών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2. Τρόποι και τεχνικές δημιουργίας πολύτεχνου δρώμενου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ΜΕΘΟΔΟΣ ΔΙΔΑΣΚΑΛΙΑΣ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Βιωματικά θεατρικά εργαστήρια, διάλογος, διάλεξη, χρήση της ψηφιακής τεχνολογίας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2294"/>
        <w:gridCol w:w="2479"/>
        <w:gridCol w:w="3894"/>
      </w:tblGrid>
      <w:tr w:rsidR="007C00BC" w:rsidRPr="007C00BC" w:rsidTr="00A95BE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Θέμα</w:t>
            </w:r>
          </w:p>
        </w:tc>
      </w:tr>
      <w:tr w:rsidR="007C00BC" w:rsidRPr="007C00BC" w:rsidTr="00A95BE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 09/04/2022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trHeight w:val="24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EC0AAF">
            <w:pPr>
              <w:numPr>
                <w:ilvl w:val="0"/>
                <w:numId w:val="20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Αναστασία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Κόρδαρη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(6)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11.00΄-14.00΄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14.00΄- 15.00΄ Διάλειμμα</w:t>
            </w:r>
          </w:p>
          <w:p w:rsidR="007C00BC" w:rsidRPr="007C00BC" w:rsidRDefault="007C00BC" w:rsidP="00EC0AAF">
            <w:pPr>
              <w:numPr>
                <w:ilvl w:val="0"/>
                <w:numId w:val="21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Αναστασία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Κόρδαρη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</w:t>
            </w:r>
          </w:p>
          <w:p w:rsidR="007C00BC" w:rsidRPr="007C00BC" w:rsidRDefault="007C00BC" w:rsidP="00EC0AAF">
            <w:pPr>
              <w:numPr>
                <w:ilvl w:val="0"/>
                <w:numId w:val="21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15.00΄- 18.00΄  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Κουκλοθέατρο, κατασκευή και αυτοσχεδιασμοί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Κίνηση – εμψύχωση κούκλας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Παράσταση</w:t>
            </w:r>
          </w:p>
        </w:tc>
      </w:tr>
      <w:tr w:rsidR="007C00BC" w:rsidRPr="007C00BC" w:rsidTr="00A95BEE">
        <w:trPr>
          <w:trHeight w:val="6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Κυριακή  10/4/2022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   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EC0AAF">
            <w:pPr>
              <w:numPr>
                <w:ilvl w:val="0"/>
                <w:numId w:val="22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Γιώργος Θεοδώρου (6)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10.30΄-13.30΄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 13.30΄-14.30΄΄</w:t>
            </w:r>
          </w:p>
          <w:p w:rsidR="007C00BC" w:rsidRPr="007C00BC" w:rsidRDefault="007C00BC" w:rsidP="00EC0AAF">
            <w:pPr>
              <w:numPr>
                <w:ilvl w:val="0"/>
                <w:numId w:val="23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Γιώργος Θεοδώρου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14.30΄- 17.30΄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Λόγος και εικόνα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</w:tc>
      </w:tr>
      <w:tr w:rsidR="007C00BC" w:rsidRPr="007C00BC" w:rsidTr="00A95BE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 16/4/2022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EC0AAF">
            <w:pPr>
              <w:numPr>
                <w:ilvl w:val="0"/>
                <w:numId w:val="24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Μάγδα 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Βίτσου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(6)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11.00΄- 14.00΄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 14.00΄-15.00΄</w:t>
            </w:r>
          </w:p>
          <w:p w:rsidR="007C00BC" w:rsidRPr="007C00BC" w:rsidRDefault="007C00BC" w:rsidP="00EC0AAF">
            <w:pPr>
              <w:numPr>
                <w:ilvl w:val="0"/>
                <w:numId w:val="25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Μάγδα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Βίτσου</w:t>
            </w:r>
            <w:proofErr w:type="spellEnd"/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15.00΄- 18.00΄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H  τέχνη του κουκλοθέατρου. Δημιουργικές διαστάσεις της εμψύχωσης στη σχολική τάξη.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trHeight w:val="7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Κυριακή 17/4/2022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trHeight w:val="26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EC0AAF">
            <w:pPr>
              <w:numPr>
                <w:ilvl w:val="0"/>
                <w:numId w:val="26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Πασχάλης Δήμου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10.30΄- 13.30΄  (3)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13.30΄- 14.30΄Διάλειμμα</w:t>
            </w:r>
          </w:p>
          <w:p w:rsidR="007C00BC" w:rsidRPr="007C00BC" w:rsidRDefault="007C00BC" w:rsidP="00EC0AAF">
            <w:pPr>
              <w:numPr>
                <w:ilvl w:val="0"/>
                <w:numId w:val="27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Πέτρος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Γάλλιας</w:t>
            </w:r>
            <w:proofErr w:type="spellEnd"/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            14.30΄- 17.30΄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Στη σκηνή της τάξης . Μειονοτικά, ομογενειακά, πολυπολιτισμικά σχολεία σήμερα.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Λόγος και  κίνηση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Θεατρική γραφή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trHeight w:val="90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AAF" w:rsidRDefault="00EC0AAF" w:rsidP="007C00BC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Παρασκευή 6/05/2022 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Αστέριος</w:t>
            </w:r>
            <w:r w:rsidR="00EC0AA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Τσιάρας  (3)  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ΣΥΜΒΟΥΛΕΥΤΙΚΗ 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16.00- 20.00</w:t>
            </w:r>
          </w:p>
        </w:tc>
      </w:tr>
      <w:tr w:rsidR="007C00BC" w:rsidRPr="007C00BC" w:rsidTr="00A95BE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 7/5/2022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Κώστας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Βόμβολος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11.00΄-14.00΄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 14.00΄-15.00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EC0AAF">
            <w:pPr>
              <w:numPr>
                <w:ilvl w:val="0"/>
                <w:numId w:val="28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Κώστας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Βόμβολος</w:t>
            </w:r>
            <w:proofErr w:type="spellEnd"/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15.00΄- 18.30΄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Η διδασκαλία του Αρχαίου Δράματος  μέσω της μουσικής προσέγγισης των χορικών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</w:tc>
      </w:tr>
    </w:tbl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ΤΡΟΠΟΣ ΚΑΙ ΚΡΙΤΗΡΙΑ ΑΞΙΟΛΟΓΗΣΗΣ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Η αξιολόγηση των φοιτητών θα γίνει: α) Γραπτές εργασίες β) Προφορικές ή γραπτές εξετάσεις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ΠΡΟΤΕΙΝΟΜΕΝΗ</w:t>
      </w:r>
      <w:r w:rsidRPr="007C00BC"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ΒΙΒΛΙΟΓΡΑΦΙΑ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Marland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M. (2002).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Managing the arts in the curriculum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 Oxford: Heinemann Educational.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Μουδατσάκης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,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Τ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Ε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(2005).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Το</w:t>
      </w:r>
      <w:r w:rsidRPr="004D0416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θέατρο</w:t>
      </w:r>
      <w:r w:rsidRPr="004D0416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ως</w:t>
      </w:r>
      <w:r w:rsidRPr="004D0416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πρακτική</w:t>
      </w:r>
      <w:r w:rsidRPr="004D0416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τέχνη</w:t>
      </w:r>
      <w:r w:rsidRPr="004D0416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στην</w:t>
      </w:r>
      <w:r w:rsidRPr="004D0416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εκπαίδευση</w:t>
      </w:r>
      <w:proofErr w:type="gramStart"/>
      <w:r w:rsidRPr="004D0416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: :</w:t>
      </w:r>
      <w:proofErr w:type="gramEnd"/>
      <w:r w:rsidRPr="004D0416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από</w:t>
      </w:r>
      <w:r w:rsidRPr="004D0416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τον</w:t>
      </w:r>
      <w:r w:rsidRPr="004D0416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Stanislavky</w:t>
      </w:r>
      <w:proofErr w:type="spellEnd"/>
      <w:r w:rsidRPr="004D0416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,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τον</w:t>
      </w:r>
      <w:r w:rsidRPr="004D0416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Brecht</w:t>
      </w:r>
      <w:r w:rsidRPr="004D0416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και</w:t>
      </w:r>
      <w:r w:rsidRPr="004D0416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τον</w:t>
      </w:r>
      <w:r w:rsidRPr="004D0416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Grotowski</w:t>
      </w:r>
      <w:r w:rsidRPr="004D0416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στο</w:t>
      </w:r>
      <w:r w:rsidRPr="004D0416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σκηνικό</w:t>
      </w:r>
      <w:r w:rsidRPr="004D0416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δοκίμιο</w:t>
      </w:r>
      <w:r w:rsidRPr="004D0416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Αθήνα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: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Εξάντας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Piotrowski, J. (1996).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Expressive arts in the primary school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London: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Cassell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Pearson, M. (2009).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Using expressive arts to work with the mind, body and emotions: theory and practice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London; </w:t>
      </w:r>
      <w:proofErr w:type="gram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Philadelphia :</w:t>
      </w:r>
      <w:proofErr w:type="gram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Jessica Kingsley Publishers.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Halprin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D. (2003).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The expressive body in life, art, and therapy: working with movement, metaphor, and meaning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 London; Philadelphia, PA: Jessica Kingsley Publishers.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Korza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P. (1989).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The arts festival work kit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 Amherst, Mass.: Arts Extension Service, Division of Continuing Education, University of Massachusetts at Amherst.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8"/>
          <w:szCs w:val="28"/>
        </w:rPr>
      </w:pPr>
      <w:r w:rsidRPr="007C00BC">
        <w:rPr>
          <w:rFonts w:ascii="Calibri" w:eastAsia="Times New Roman" w:hAnsi="Calibri" w:cs="Times New Roman"/>
          <w:b/>
          <w:bCs/>
          <w:sz w:val="28"/>
          <w:szCs w:val="28"/>
        </w:rPr>
        <w:t>4ο  Μάθημα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ΤΙΤΛΟΣ ΜΑΘΗΜΑΤΟΣ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Μορφές θεάματος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ΚΩΔ. Μ/ΤΟΣ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DIE-204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ΠΙΣΤΩΤΙΚΕΣ ΜΟΝΑΔΕΣ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4 ECTS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 xml:space="preserve">ΚΥΡΙΟΣ ΔΙΔΑΣΚΩΝ: Αστέριος Τσιάρας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– Καθηγητής ΤΘΣ του Πανεπιστημίου Πελοποννήσου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ΑΛΛΟΙ ΔΙΔΑΣΚΟΝΤΕΣ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: Άννα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Τσίχλη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, Παναγιώτα Γιαννούλη,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David-Roger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Pammenter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, Αντώνης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Λενακάκης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,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Βουτενιώτης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Νικόλαος,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Τζωρτζίνα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Κακουδάκη</w:t>
      </w:r>
      <w:proofErr w:type="spellEnd"/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ΣΚΟΠΟΙ &amp; ΣΤΟΧΟΙ ΤΟΥ ΜΑΘΗΜΑΤΟΣ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Ο διδακτικός στόχος του μαθήματος είναι να εισάγει τους μεταπτυχιακούς/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κές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φοιτητές/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τριες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στις μορφές θεάματος σε διάφορους χώρους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Μέσα από τη  διδασκαλία του μαθήματος ο μεταπτυχιακός/ή φοιτητής/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τρια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θα κατανοήσει τις τεχνικές δημιουργίας θεάματος σε διαφορετικά κοινωνικά πλαίσια.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Τέλος, στόχο του μαθήματος αποτελεί η πρακτική κατάρτιση των μεταπτυχιακών φοιτητών/τριών, μέσω βιωματικών θεατρικών εργαστηρίων σε τεχνικές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τεχνικές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δημιουργίας θεάματος σε διαφορετικά κοινωνικά πλαίσια.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ΔΙΔΑΚΤΙΚΕΣ ΕΝΟΤΗΤΕΣ-ΠΕΡΙΕΧΟΜΕΝΑ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1. Εναλλακτικές παιδαγωγικές γιορτές παραστατικών τεχνών 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2. Γιορτές-εμψυχώσεις για επαγγελματικούς  χώρους   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3 Παρουσίαση δρώμενων, παραστάσεων, εκθέσεων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ΜΕΘΟΔΟΣ ΔΙΔΑΣΚΑΛΙΑΣ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Διάλεξη, διάλογος, χρήση της ψηφιακής τεχνολογίας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1733"/>
        <w:gridCol w:w="3333"/>
        <w:gridCol w:w="2606"/>
      </w:tblGrid>
      <w:tr w:rsidR="007C00BC" w:rsidRPr="007C00BC" w:rsidTr="00A95BEE">
        <w:trPr>
          <w:trHeight w:val="6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Θέμα</w:t>
            </w:r>
          </w:p>
        </w:tc>
      </w:tr>
      <w:tr w:rsidR="007C00BC" w:rsidRPr="007C00BC" w:rsidTr="00A95BEE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 Κυριακή 8/5/2022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trHeight w:val="2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EC0AAF">
            <w:pPr>
              <w:numPr>
                <w:ilvl w:val="0"/>
                <w:numId w:val="29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Άννα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Τσίχλη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(6)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(10.30΄- 13.30΄) 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 13.30 – 14.30΄</w:t>
            </w:r>
          </w:p>
          <w:p w:rsidR="007C00BC" w:rsidRPr="007C00BC" w:rsidRDefault="007C00BC" w:rsidP="00EC0AAF">
            <w:pPr>
              <w:numPr>
                <w:ilvl w:val="0"/>
                <w:numId w:val="30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Άννα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Τσίχλη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(14.30΄- 17.30΄)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Θεατρική παραγωγή και επινόηση.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 14/05/2022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EC0AAF">
            <w:pPr>
              <w:numPr>
                <w:ilvl w:val="0"/>
                <w:numId w:val="31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Αντώνης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Λενακάκης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(6)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11.00΄- 14.00΄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 14.0 – 15.00΄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Αντώνης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Λενακάκης</w:t>
            </w:r>
            <w:proofErr w:type="spellEnd"/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(15.00΄- 18.30΄)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Σκηνικός αυτοσχεδιασμός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Κυριακή 15/05/2022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  <w:p w:rsidR="00EC0AAF" w:rsidRDefault="00EC0AAF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EC0AAF">
            <w:pPr>
              <w:numPr>
                <w:ilvl w:val="0"/>
                <w:numId w:val="32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US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  <w:lang w:val="en-US"/>
              </w:rPr>
              <w:t xml:space="preserve">David roger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  <w:lang w:val="en-US"/>
              </w:rPr>
              <w:t>Pammenter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  <w:lang w:val="en-US"/>
              </w:rPr>
              <w:t xml:space="preserve"> /</w:t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Παναγιώτα</w:t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Γιαννούλη</w:t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  <w:lang w:val="en-US"/>
              </w:rPr>
              <w:t xml:space="preserve">  (4)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10.30΄-14.30΄  (4)</w:t>
            </w:r>
          </w:p>
          <w:p w:rsidR="007C00BC" w:rsidRPr="00C05911" w:rsidRDefault="007C00BC" w:rsidP="00C05911">
            <w:pPr>
              <w:pStyle w:val="a3"/>
              <w:numPr>
                <w:ilvl w:val="0"/>
                <w:numId w:val="40"/>
              </w:numPr>
              <w:spacing w:after="120"/>
              <w:rPr>
                <w:rFonts w:ascii="Calibri" w:eastAsia="Times New Roman" w:hAnsi="Calibri" w:cs="Times New Roman"/>
                <w:bCs/>
              </w:rPr>
            </w:pPr>
            <w:r w:rsidRPr="00C05911">
              <w:rPr>
                <w:rFonts w:ascii="Calibri" w:eastAsia="Times New Roman" w:hAnsi="Calibri" w:cs="Times New Roman"/>
                <w:bCs/>
              </w:rPr>
              <w:t xml:space="preserve">Νίκος </w:t>
            </w:r>
            <w:proofErr w:type="spellStart"/>
            <w:r w:rsidRPr="00C05911">
              <w:rPr>
                <w:rFonts w:ascii="Calibri" w:eastAsia="Times New Roman" w:hAnsi="Calibri" w:cs="Times New Roman"/>
                <w:bCs/>
              </w:rPr>
              <w:t>Βουτενιώτης</w:t>
            </w:r>
            <w:proofErr w:type="spellEnd"/>
            <w:r w:rsidRPr="00C05911">
              <w:rPr>
                <w:rFonts w:ascii="Calibri" w:eastAsia="Times New Roman" w:hAnsi="Calibri" w:cs="Times New Roman"/>
                <w:bCs/>
              </w:rPr>
              <w:t>  (2)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15.30΄-17.30΄΄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Social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Theatre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Η προσέγγιση του κινηματογράφου σε 6 βήματα</w:t>
            </w:r>
          </w:p>
        </w:tc>
      </w:tr>
      <w:tr w:rsidR="007C00BC" w:rsidRPr="007C00BC" w:rsidTr="00A95B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AAF" w:rsidRDefault="00EC0AAF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Παρασκευή 20/05/2022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Αστέριος Τσιάρας     (4)  </w:t>
            </w: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ΣΥΜΒΟΥΛΕΥΤΙΚΗ </w:t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16.00- 20.00΄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 21/5/2022</w:t>
            </w: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C05911" w:rsidRDefault="007C00BC" w:rsidP="00C05911">
            <w:pPr>
              <w:pStyle w:val="a3"/>
              <w:numPr>
                <w:ilvl w:val="0"/>
                <w:numId w:val="40"/>
              </w:numPr>
              <w:spacing w:after="120"/>
              <w:rPr>
                <w:rFonts w:ascii="Calibri" w:eastAsia="Times New Roman" w:hAnsi="Calibri" w:cs="Times New Roman"/>
                <w:bCs/>
              </w:rPr>
            </w:pPr>
            <w:r w:rsidRPr="00C05911">
              <w:rPr>
                <w:rFonts w:ascii="Calibri" w:eastAsia="Times New Roman" w:hAnsi="Calibri" w:cs="Times New Roman"/>
                <w:bCs/>
              </w:rPr>
              <w:t xml:space="preserve">Νίκος </w:t>
            </w:r>
            <w:proofErr w:type="spellStart"/>
            <w:r w:rsidRPr="00C05911">
              <w:rPr>
                <w:rFonts w:ascii="Calibri" w:eastAsia="Times New Roman" w:hAnsi="Calibri" w:cs="Times New Roman"/>
                <w:bCs/>
              </w:rPr>
              <w:t>Βουτενιώτης</w:t>
            </w:r>
            <w:proofErr w:type="spellEnd"/>
            <w:r w:rsidRPr="00C05911">
              <w:rPr>
                <w:rFonts w:ascii="Calibri" w:eastAsia="Times New Roman" w:hAnsi="Calibri" w:cs="Times New Roman"/>
                <w:bCs/>
              </w:rPr>
              <w:t>  3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11.00’-14.00΄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 14.00-15.00΄</w:t>
            </w:r>
          </w:p>
          <w:p w:rsidR="007C00BC" w:rsidRPr="00C05911" w:rsidRDefault="007C00BC" w:rsidP="00C05911">
            <w:pPr>
              <w:pStyle w:val="a3"/>
              <w:numPr>
                <w:ilvl w:val="0"/>
                <w:numId w:val="40"/>
              </w:numPr>
              <w:spacing w:after="120"/>
              <w:rPr>
                <w:rFonts w:ascii="Calibri" w:eastAsia="Times New Roman" w:hAnsi="Calibri" w:cs="Times New Roman"/>
                <w:bCs/>
              </w:rPr>
            </w:pPr>
            <w:proofErr w:type="spellStart"/>
            <w:r w:rsidRPr="00C05911">
              <w:rPr>
                <w:rFonts w:ascii="Calibri" w:eastAsia="Times New Roman" w:hAnsi="Calibri" w:cs="Times New Roman"/>
                <w:bCs/>
              </w:rPr>
              <w:t>Τζωρτζίνα</w:t>
            </w:r>
            <w:proofErr w:type="spellEnd"/>
            <w:r w:rsidRPr="00C05911">
              <w:rPr>
                <w:rFonts w:ascii="Calibri" w:eastAsia="Times New Roman" w:hAnsi="Calibri" w:cs="Times New Roman"/>
                <w:bCs/>
              </w:rPr>
              <w:t xml:space="preserve"> </w:t>
            </w:r>
            <w:proofErr w:type="spellStart"/>
            <w:r w:rsidRPr="00C05911">
              <w:rPr>
                <w:rFonts w:ascii="Calibri" w:eastAsia="Times New Roman" w:hAnsi="Calibri" w:cs="Times New Roman"/>
                <w:bCs/>
              </w:rPr>
              <w:t>Κακουδάκη</w:t>
            </w:r>
            <w:proofErr w:type="spellEnd"/>
            <w:r w:rsidRPr="00C05911">
              <w:rPr>
                <w:rFonts w:ascii="Calibri" w:eastAsia="Times New Roman" w:hAnsi="Calibri" w:cs="Times New Roman"/>
                <w:bCs/>
              </w:rPr>
              <w:t xml:space="preserve"> (3)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15.00΄-18.30΄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Η προσέγγιση του κινηματογράφου σε 6 βήματα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Το εφηβικό θέατρο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</w:tbl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br/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br/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ΤΡΟΠΟΣ ΚΑΙ ΚΡΙΤΗΡΙΑ ΑΞΙΟΛΟΓΗΣΗΣ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Η αξιολόγηση των φοιτητών θα γίνει: α) Γραπτές εργασίες β) Προφορικές ή γραπτές εξετάσεις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ΠΡΟΤΕΙΝΟΜΕΝΗ ΒΙΒΛΙΟΓΡΑΦΙΑ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Bryant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, J., &amp;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Vorderer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, P. (2006).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Psychology of entertainment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Mahway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, N.J.: Lawrence Erlbaum.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Hughes, H. (2013).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Arts, Entertainment and Tourism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</w:t>
      </w:r>
      <w:proofErr w:type="gram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Hoboken :</w:t>
      </w:r>
      <w:proofErr w:type="gram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Taylor and Francis.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Καρακώστας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Σ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Α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(1993).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Θέαμα και παιδί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. Σέρρες: Πλαίσιο.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Mackay, D. (2001).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The fantasy role-playing game: a new performing art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 Jefferson, N.C</w:t>
      </w:r>
      <w:proofErr w:type="gram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 ;</w:t>
      </w:r>
      <w:proofErr w:type="gram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London : McFarland.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Pecora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N. O. (1998).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The business of children's entertainment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 New York: Guilford Press.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Vivian, L. (1984).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The entertainment industry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 Melbourne: AE Press.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</w:pP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</w:pPr>
    </w:p>
    <w:p w:rsidR="00C05911" w:rsidRDefault="00C05911" w:rsidP="007C00BC">
      <w:pPr>
        <w:spacing w:after="120" w:line="240" w:lineRule="auto"/>
        <w:rPr>
          <w:rFonts w:ascii="Calibri" w:eastAsia="Times New Roman" w:hAnsi="Calibri" w:cs="Times New Roman"/>
          <w:b/>
          <w:bCs/>
          <w:sz w:val="32"/>
          <w:szCs w:val="32"/>
        </w:rPr>
      </w:pPr>
    </w:p>
    <w:p w:rsidR="00C05911" w:rsidRDefault="00C05911" w:rsidP="007C00BC">
      <w:pPr>
        <w:spacing w:after="120" w:line="240" w:lineRule="auto"/>
        <w:rPr>
          <w:rFonts w:ascii="Calibri" w:eastAsia="Times New Roman" w:hAnsi="Calibri" w:cs="Times New Roman"/>
          <w:b/>
          <w:bCs/>
          <w:sz w:val="32"/>
          <w:szCs w:val="32"/>
        </w:rPr>
      </w:pP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32"/>
          <w:szCs w:val="32"/>
        </w:rPr>
      </w:pPr>
      <w:r w:rsidRPr="007C00BC">
        <w:rPr>
          <w:rFonts w:ascii="Calibri" w:eastAsia="Times New Roman" w:hAnsi="Calibri" w:cs="Times New Roman"/>
          <w:b/>
          <w:bCs/>
          <w:sz w:val="32"/>
          <w:szCs w:val="32"/>
        </w:rPr>
        <w:t>5</w:t>
      </w:r>
      <w:r w:rsidRPr="007C00BC">
        <w:rPr>
          <w:rFonts w:ascii="Calibri" w:eastAsia="Times New Roman" w:hAnsi="Calibri" w:cs="Times New Roman"/>
          <w:b/>
          <w:bCs/>
          <w:sz w:val="32"/>
          <w:szCs w:val="32"/>
          <w:vertAlign w:val="superscript"/>
        </w:rPr>
        <w:t>ο</w:t>
      </w:r>
      <w:r w:rsidRPr="007C00BC">
        <w:rPr>
          <w:rFonts w:ascii="Calibri" w:eastAsia="Times New Roman" w:hAnsi="Calibri" w:cs="Times New Roman"/>
          <w:b/>
          <w:bCs/>
          <w:sz w:val="32"/>
          <w:szCs w:val="32"/>
        </w:rPr>
        <w:t>  Μάθημα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ΤΙΤΛΟΣ ΜΑΘΗΜΑΤΟΣ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Εκδηλώσεις πολιτισμού στην εκπαίδευση και τη διά βίου μάθηση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ΚΩΔ. Μ/ΤΟΣ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DIE-205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ΠΙΣΤΩΤΙΚΕΣ ΜΟΝΑΔΕΣ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6 ECTS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 xml:space="preserve">ΚΥΡΙΟΣ ΔΙΔΑΣΚΩΝ: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Άλκηστις Κοντογιάννη – Ομότιμη Καθηγήτρια ΤΘΣ του Πανεπιστημίου Πελοποννήσου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 xml:space="preserve">ΑΛΛΟΙ ΔΙΔΑΣΚΟΝΤΕΣ: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Αστέριος Τσιάρας, Χριστίνα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Ζώνιου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,  Παναγιώτα Γιαννούλη,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David-Roger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Pammenter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,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Ρεά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Καραγεωργίου, Νίκος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Γκόβας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, Αναστασία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Κόρδαρη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, Ιωάννα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Τζαρτζάνη</w:t>
      </w:r>
      <w:proofErr w:type="spellEnd"/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ΣΚΟΠΟΙ &amp; ΣΤΟΧΟΙ ΤΟΥ ΜΑΘΗΜΑΤΟΣ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Ο διδακτικός στόχος του μαθήματος είναι να εισάγει τους μεταπτυχιακούς/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κές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φοιτητές/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τριες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στις βασικές μορφές διοργάνωσης εκδηλώσεων πολιτισμού στην εκπαίδευση και τη διά βίου μάθηση.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Μέσα από τη  διδασκαλία του μαθήματος ο μεταπτυχιακός φοιτητής θα κατανοήσει τους τρόπους και τις τεχνικές για τη διοργάνωση εκδηλώσεων πολιτισμού στην εκπαίδευση και τη διά βίου μάθηση.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Τέλος, στόχο του μαθήματος αποτελεί η πρακτική κατάρτιση των μεταπτυχιακών φοιτητών/τριών, στην εκπόνηση και εφαρμογή σχεδίων διοργάνωσης εκδηλώσεων πολιτισμού στην εκπαίδευση και τη διά βίου μάθηση.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ΔΙΔΑΚΤΙΚΕΣ ΕΝΟΤΗΤΕΣ-ΠΕΡΙΕΧΟΜΕΝΑ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</w:t>
      </w:r>
    </w:p>
    <w:p w:rsidR="007C00BC" w:rsidRPr="007C00BC" w:rsidRDefault="007C00BC" w:rsidP="00EC0AAF">
      <w:pPr>
        <w:numPr>
          <w:ilvl w:val="0"/>
          <w:numId w:val="33"/>
        </w:num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Εναλλακτικές μορφές παραστάσεων στην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εκπ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>/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ση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-Εφαρμογές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Θεατροπαιδαγωγικών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δράσεων</w:t>
      </w:r>
    </w:p>
    <w:p w:rsidR="007C00BC" w:rsidRPr="007C00BC" w:rsidRDefault="007C00BC" w:rsidP="00EC0AAF">
      <w:pPr>
        <w:numPr>
          <w:ilvl w:val="0"/>
          <w:numId w:val="33"/>
        </w:num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Εναλλακτικές παιδαγωγικές γιορτές σύμμεικτων μέσων 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ΜΕΘΟΔΟΣ ΔΙΔΑΣΚΑΛΙΑΣ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Βιωματικά θεατρικά εργαστήρια, διάλογος, διάλεξη, χρήση της ψηφιακής τεχνολογίας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2408"/>
        <w:gridCol w:w="3240"/>
        <w:gridCol w:w="2024"/>
      </w:tblGrid>
      <w:tr w:rsidR="007C00BC" w:rsidRPr="007C00BC" w:rsidTr="00A95BEE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Θέμα</w:t>
            </w:r>
          </w:p>
        </w:tc>
      </w:tr>
      <w:tr w:rsidR="007C00BC" w:rsidRPr="007C00BC" w:rsidTr="00A95B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Κυριακή  22/05/2022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trHeight w:val="11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C05911" w:rsidRDefault="007C00BC" w:rsidP="00C05911">
            <w:pPr>
              <w:pStyle w:val="a3"/>
              <w:numPr>
                <w:ilvl w:val="0"/>
                <w:numId w:val="40"/>
              </w:numPr>
              <w:spacing w:after="120"/>
              <w:rPr>
                <w:rFonts w:ascii="Calibri" w:eastAsia="Times New Roman" w:hAnsi="Calibri" w:cs="Times New Roman"/>
                <w:bCs/>
              </w:rPr>
            </w:pPr>
            <w:r w:rsidRPr="00C05911">
              <w:rPr>
                <w:rFonts w:ascii="Calibri" w:eastAsia="Times New Roman" w:hAnsi="Calibri" w:cs="Times New Roman"/>
                <w:bCs/>
              </w:rPr>
              <w:t>Ρέα  Καραγεωργίου (6)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10.30΄-13.30΄</w:t>
            </w:r>
          </w:p>
          <w:p w:rsidR="00EC0AAF" w:rsidRDefault="00EC0AAF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C0AAF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 </w:t>
            </w:r>
          </w:p>
          <w:p w:rsidR="007C00BC" w:rsidRPr="007C00BC" w:rsidRDefault="00EC0AAF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</w:t>
            </w:r>
            <w:r w:rsidR="007C00BC"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13.30΄-14.30΄</w:t>
            </w:r>
          </w:p>
          <w:p w:rsidR="007C00BC" w:rsidRPr="00C05911" w:rsidRDefault="007C00BC" w:rsidP="00C05911">
            <w:pPr>
              <w:pStyle w:val="a3"/>
              <w:numPr>
                <w:ilvl w:val="0"/>
                <w:numId w:val="40"/>
              </w:numPr>
              <w:spacing w:after="120"/>
              <w:rPr>
                <w:rFonts w:ascii="Calibri" w:eastAsia="Times New Roman" w:hAnsi="Calibri" w:cs="Times New Roman"/>
                <w:bCs/>
              </w:rPr>
            </w:pPr>
            <w:r w:rsidRPr="00C05911">
              <w:rPr>
                <w:rFonts w:ascii="Calibri" w:eastAsia="Times New Roman" w:hAnsi="Calibri" w:cs="Times New Roman"/>
                <w:bCs/>
              </w:rPr>
              <w:t>Ρέα Καραγεωργίου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14.30΄-17.30΄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Αυτοβιογραφίες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Παρασκευή 27/05/2022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Αστέριος Τσιάρας 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16.00΄-20.00΄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Συμβουλευτική</w:t>
            </w:r>
          </w:p>
        </w:tc>
      </w:tr>
      <w:tr w:rsidR="007C00BC" w:rsidRPr="007C00BC" w:rsidTr="00A95BEE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  28/05/2022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trHeight w:val="1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EC0AAF" w:rsidRDefault="00EC0AAF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EC0AAF" w:rsidRDefault="00EC0AAF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EC0AAF" w:rsidRDefault="00EC0AAF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EC0AAF">
            <w:pPr>
              <w:numPr>
                <w:ilvl w:val="0"/>
                <w:numId w:val="34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Χριστίνα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Ζώνιου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– (4)</w:t>
            </w:r>
          </w:p>
          <w:p w:rsidR="007C00BC" w:rsidRPr="007C00BC" w:rsidRDefault="007C00BC" w:rsidP="00EC0AAF">
            <w:pPr>
              <w:numPr>
                <w:ilvl w:val="0"/>
                <w:numId w:val="34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Νίκος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Γκόβας</w:t>
            </w:r>
            <w:proofErr w:type="spellEnd"/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11.00΄- 13.30΄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  13.30΄-14.30΄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Ζώνιου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Γκόβας</w:t>
            </w:r>
            <w:proofErr w:type="spellEnd"/>
          </w:p>
          <w:p w:rsidR="007C00BC" w:rsidRPr="007C00BC" w:rsidRDefault="007C00BC" w:rsidP="00EC0AAF">
            <w:pPr>
              <w:numPr>
                <w:ilvl w:val="0"/>
                <w:numId w:val="35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14.30΄- 15.30΄</w:t>
            </w:r>
          </w:p>
          <w:p w:rsidR="007C00BC" w:rsidRPr="007C00BC" w:rsidRDefault="007C00BC" w:rsidP="00EC0AAF">
            <w:pPr>
              <w:numPr>
                <w:ilvl w:val="0"/>
                <w:numId w:val="36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Πρόβες κουκλοθεάτρου Άλκηστις Κοντογιάννη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Αναστασία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Κόρδαρη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(4)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15.30- 21.30΄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Θέατρο Φόρουμ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Θέατρο Φόρουμ και ομάδα του  Ναυπλίου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Πρόβες Κουκλοθεάτρου</w:t>
            </w:r>
          </w:p>
        </w:tc>
      </w:tr>
      <w:tr w:rsidR="007C00BC" w:rsidRPr="007C00BC" w:rsidTr="00A95BEE">
        <w:trPr>
          <w:trHeight w:val="6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Κυριακή  29/05/2022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A95BEE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EC0AAF" w:rsidRDefault="00EC0AAF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EC0AAF" w:rsidRDefault="00EC0AAF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EC0AAF" w:rsidRDefault="00EC0AAF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EC0AAF">
            <w:pPr>
              <w:numPr>
                <w:ilvl w:val="0"/>
                <w:numId w:val="37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Άλκηστις  Κοντογιάννη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10.30 -14.00΄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 14.00΄-15.00΄</w:t>
            </w:r>
          </w:p>
          <w:p w:rsidR="007C00BC" w:rsidRPr="007C00BC" w:rsidRDefault="007C00BC" w:rsidP="00EC0AAF">
            <w:pPr>
              <w:numPr>
                <w:ilvl w:val="0"/>
                <w:numId w:val="38"/>
              </w:num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Ιωάννα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Τζαρτζάνη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(3)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15.00΄- 18.00΄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Προσέγγισση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των φυλακών Προγράμματα, θεατρικές τεχνικές και έγκλειστοι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Στοιχεία σύνθεσης ,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Site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specific</w:t>
            </w:r>
            <w:proofErr w:type="spellEnd"/>
          </w:p>
        </w:tc>
      </w:tr>
    </w:tbl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ΤΡΟΠΟΣ ΚΑΙ ΚΡΙΤΗΡΙΑ ΑΞΙΟΛΟΓΗΣΗΣ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Η αξιολόγηση των φοιτητών θα γίνει: α) Γραπτές εργασίες β) Προφορικές ή γραπτές εξετάσεις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ΠΡΟΤΕΙΝΟΜΕΝΗ</w:t>
      </w:r>
      <w:r w:rsidRPr="007C00BC"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ΒΙΒΛΙΟΓΡΑΦΙΑ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Baum, T. (2009).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People and work in events and conventions: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Α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 xml:space="preserve"> research perspective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Cambridge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>, MA: CABI.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Γραμματάς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, Θ. και Τζαμαργιάς, Τ. (2004).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</w:rPr>
        <w:t>Πολιτιστικές εκδηλώσεις στο σχολείο : Πρωτοβάθμια - δευτεροβάθμια εκπαίδευση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. Αθήνα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: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Ατραπός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Devillar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R. A.,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Faltis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C. J., &amp; Cummins, J. P. (1994). Cultural diversity in schools: from rhetoric to practice. </w:t>
      </w:r>
      <w:proofErr w:type="gram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Albany :</w:t>
      </w:r>
      <w:proofErr w:type="gram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State University of New York Press.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Egan-</w:t>
      </w:r>
      <w:proofErr w:type="gram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Robertson ,</w:t>
      </w:r>
      <w:proofErr w:type="gram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A.,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Bloome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D. &amp;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Καραλή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Μ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. (2003). 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ab/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Γλώσσα και πολιτισμός: οι μαθητές/-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τριες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ως ερευνητές /-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τριες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>. Αθήνα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: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Μεταίχμιο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Du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Cros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H., &amp;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Jolliffe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, L. (2014).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The arts and events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 New York: Routledge.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Leong, S., &amp; Leung, B. W. (2013).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Creative arts in education and culture: perspectives from Greater China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 Dordrecht: Springer.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Manning, K. (2000). </w:t>
      </w:r>
      <w:r w:rsidRPr="007C00BC">
        <w:rPr>
          <w:rFonts w:ascii="Calibri" w:eastAsia="Times New Roman" w:hAnsi="Calibri" w:cs="Times New Roman"/>
          <w:bCs/>
          <w:i/>
          <w:iCs/>
          <w:sz w:val="24"/>
          <w:szCs w:val="24"/>
          <w:lang w:val="en-US"/>
        </w:rPr>
        <w:t>Rituals, ceremonies, and cultural meaning in higher education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 Westport, Conn</w:t>
      </w:r>
      <w:proofErr w:type="gramStart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>. ;</w:t>
      </w:r>
      <w:proofErr w:type="gramEnd"/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London : Bergin &amp;​ Garvey.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32"/>
          <w:szCs w:val="32"/>
          <w:lang w:val="en-US"/>
        </w:rPr>
      </w:pPr>
      <w:r w:rsidRPr="007C00BC">
        <w:rPr>
          <w:rFonts w:ascii="Calibri" w:eastAsia="Times New Roman" w:hAnsi="Calibri" w:cs="Times New Roman"/>
          <w:b/>
          <w:bCs/>
          <w:sz w:val="32"/>
          <w:szCs w:val="32"/>
          <w:lang w:val="en-US"/>
        </w:rPr>
        <w:t> 6</w:t>
      </w:r>
      <w:r w:rsidRPr="007C00BC">
        <w:rPr>
          <w:rFonts w:ascii="Calibri" w:eastAsia="Times New Roman" w:hAnsi="Calibri" w:cs="Times New Roman"/>
          <w:b/>
          <w:bCs/>
          <w:sz w:val="32"/>
          <w:szCs w:val="32"/>
          <w:vertAlign w:val="superscript"/>
        </w:rPr>
        <w:t>ο</w:t>
      </w:r>
      <w:r w:rsidRPr="007C00BC">
        <w:rPr>
          <w:rFonts w:ascii="Calibri" w:eastAsia="Times New Roman" w:hAnsi="Calibri" w:cs="Times New Roman"/>
          <w:b/>
          <w:bCs/>
          <w:sz w:val="32"/>
          <w:szCs w:val="32"/>
          <w:lang w:val="en-US"/>
        </w:rPr>
        <w:t xml:space="preserve">   </w:t>
      </w:r>
      <w:r w:rsidRPr="007C00BC">
        <w:rPr>
          <w:rFonts w:ascii="Calibri" w:eastAsia="Times New Roman" w:hAnsi="Calibri" w:cs="Times New Roman"/>
          <w:b/>
          <w:bCs/>
          <w:sz w:val="32"/>
          <w:szCs w:val="32"/>
        </w:rPr>
        <w:t>Μάθημα</w:t>
      </w:r>
      <w:r w:rsidRPr="007C00BC">
        <w:rPr>
          <w:rFonts w:ascii="Calibri" w:eastAsia="Times New Roman" w:hAnsi="Calibri" w:cs="Times New Roman"/>
          <w:b/>
          <w:bCs/>
          <w:sz w:val="32"/>
          <w:szCs w:val="32"/>
          <w:lang w:val="en-US"/>
        </w:rPr>
        <w:t xml:space="preserve">   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  <w:lang w:val="en-US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ΤΙΤΛΟΣ</w:t>
      </w:r>
      <w:r w:rsidRPr="007C00BC"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ΜΑΘΗΜΑΤΟΣ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: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Δραματική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Τέχνη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στην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εκπαίδευση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: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Ερευνητικό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Σχέδιο</w:t>
      </w:r>
      <w:r w:rsidRPr="007C00BC">
        <w:rPr>
          <w:rFonts w:ascii="Calibri" w:eastAsia="Times New Roman" w:hAnsi="Calibri" w:cs="Times New Roman"/>
          <w:bCs/>
          <w:sz w:val="24"/>
          <w:szCs w:val="24"/>
          <w:lang w:val="en-US"/>
        </w:rPr>
        <w:t xml:space="preserve">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ΙΙ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ΚΩΔ. Μ/ΤΟΣ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DIE-206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ΠΙΣΤΩΤΙΚΕΣ ΜΟΝΑΔΕΣ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5 ECTS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 xml:space="preserve">ΚΥΡΙΟΣ ΔΙΔΑΣΚΩΝ: Άλκηστις Κοντογιάννη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– Ομότιμη Καθηγήτρια ΤΘΣ, Πανεπιστημίου Πελοποννήσου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 xml:space="preserve">ΑΛΛΟΙ ΔΙΔΑΣΚΟΝΤΕΣ: 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Αστέριος Τσιάρας, Αγγελική Σπυροπούλου, Δώρα Παπαϊωάννου, Γιώργος Κόνδης, Αναστασία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Κόρδαρη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, Αντωνία Βασιλάκου, Νίκος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Πιστεύος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, Γιώργος 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Ντέμος</w:t>
      </w:r>
      <w:proofErr w:type="spellEnd"/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ΣΚΟΠΟΙ &amp; ΣΤΟΧΟΙ ΤΟΥ ΜΑΘΗΜΑΤΟΣ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Ο διδακτικός στόχος του μαθήματος είναι να εισάγει τους μεταπτυχιακούς/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κές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φοιτητές/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τριες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στις μεθόδους κατάρτισης ερευνητικού σχεδίου για τη διερεύνηση της Δραματικής τέχνης στην εκπαίδευση.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Μέσα από τη  διδασκαλία του μαθήματος ο μεταπτυχιακός/ή φοιτητής/</w:t>
      </w:r>
      <w:proofErr w:type="spellStart"/>
      <w:r w:rsidRPr="007C00BC">
        <w:rPr>
          <w:rFonts w:ascii="Calibri" w:eastAsia="Times New Roman" w:hAnsi="Calibri" w:cs="Times New Roman"/>
          <w:bCs/>
          <w:sz w:val="24"/>
          <w:szCs w:val="24"/>
        </w:rPr>
        <w:t>τρια</w:t>
      </w:r>
      <w:proofErr w:type="spellEnd"/>
      <w:r w:rsidRPr="007C00BC">
        <w:rPr>
          <w:rFonts w:ascii="Calibri" w:eastAsia="Times New Roman" w:hAnsi="Calibri" w:cs="Times New Roman"/>
          <w:bCs/>
          <w:sz w:val="24"/>
          <w:szCs w:val="24"/>
        </w:rPr>
        <w:t xml:space="preserve"> θα κατανοήσει τη χρήση τεχνικών κατάλληλων για την εκπόνηση  ερευνητικού σχεδίου για τη διερεύνηση της Δραματικής τέχνης στην εκπαίδευση.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Τέλος, στόχο του μαθήματος αποτελεί η πρακτική κατάρτιση των μεταπτυχιακών φοιτητών/τριών σε μεθόδους ανάλυσης των δεδομένων της παιδαγωγικής έρευνας με βασικό εργαλείο τη Δραματική Τέχνη στην εκπαίδευση.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ΔΙΔΑΚΤΙΚΕΣ ΕΝΟΤΗΤΕΣ-ΠΕΡΙΕΧΟΜΕΝΑ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</w:t>
      </w:r>
    </w:p>
    <w:p w:rsidR="007C00BC" w:rsidRPr="007C00BC" w:rsidRDefault="007C00BC" w:rsidP="00EC0AAF">
      <w:pPr>
        <w:numPr>
          <w:ilvl w:val="0"/>
          <w:numId w:val="39"/>
        </w:num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Ερευνητικά Προγράμματα ΔΤΕ παγκοσμίως   </w:t>
      </w:r>
    </w:p>
    <w:p w:rsidR="007C00BC" w:rsidRPr="007C00BC" w:rsidRDefault="007C00BC" w:rsidP="00EC0AAF">
      <w:pPr>
        <w:numPr>
          <w:ilvl w:val="0"/>
          <w:numId w:val="39"/>
        </w:num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Σχεδιασμός ερευνητικού προγράμματος ΔΤΕ και άλλων τεχνών   </w:t>
      </w:r>
    </w:p>
    <w:p w:rsidR="007C00BC" w:rsidRPr="007C00BC" w:rsidRDefault="007C00BC" w:rsidP="00EC0AAF">
      <w:pPr>
        <w:numPr>
          <w:ilvl w:val="0"/>
          <w:numId w:val="39"/>
        </w:num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Συγγραφή ερευνητικής μελέτης</w:t>
      </w:r>
    </w:p>
    <w:p w:rsidR="007C00BC" w:rsidRPr="007C00BC" w:rsidRDefault="007C00BC" w:rsidP="00EC0AAF">
      <w:pPr>
        <w:numPr>
          <w:ilvl w:val="0"/>
          <w:numId w:val="39"/>
        </w:num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t>Παρουσίαση ερευνητικής μελέτης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ΜΕΘΟΔΟΣ ΔΙΔΑΣΚΑΛΙΑΣ</w:t>
      </w:r>
      <w:r w:rsidRPr="007C00BC">
        <w:rPr>
          <w:rFonts w:ascii="Calibri" w:eastAsia="Times New Roman" w:hAnsi="Calibri" w:cs="Times New Roman"/>
          <w:bCs/>
          <w:sz w:val="24"/>
          <w:szCs w:val="24"/>
        </w:rPr>
        <w:t>: Διάλεξη, διάλογος, χρήση της ψηφιακής τεχνολογίας </w:t>
      </w:r>
    </w:p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tbl>
      <w:tblPr>
        <w:tblW w:w="83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2400"/>
        <w:gridCol w:w="2595"/>
        <w:gridCol w:w="3198"/>
      </w:tblGrid>
      <w:tr w:rsidR="007C00BC" w:rsidRPr="007C00BC" w:rsidTr="00EC0AAF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    18/6/2022</w:t>
            </w: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EC0A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EC0AAF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</w:t>
            </w:r>
          </w:p>
          <w:p w:rsidR="00EC0AAF" w:rsidRDefault="00EC0AAF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EC0AAF" w:rsidRDefault="00EC0AAF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EC0AAF" w:rsidRDefault="00EC0AAF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EC0AAF" w:rsidRDefault="00EC0AAF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EC0AAF" w:rsidRDefault="00EC0AAF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EC0AAF" w:rsidRDefault="00EC0AAF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Κουκλοθέατρο (πρόβες)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Δρώμενα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Δρώμενο πόλης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EC0AAF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Άλκηστις  Κ</w:t>
            </w:r>
            <w:r w:rsidR="007C00BC"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οντογιάννη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11.00΄- 15.00΄  (4)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ή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Αναστασία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Κόρδαρη</w:t>
            </w:r>
            <w:proofErr w:type="spellEnd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11.00-15.00΄ (4)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Γιώργος Κόνδης (4)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Συντονισμός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15.00’-19.00΄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Δρώμενο πόλης 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21.00΄-22.30΄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Υπεύθυνοι: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Άλκηστις Κοντογιάννη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Γιώργος Κόνδης (4)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Πρόβες  Κουκλοθεάτρου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α΄</w:t>
            </w:r>
            <w:r w:rsidR="00EC0AAF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χώρος  Λήδα Τασοπούλου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Β΄</w:t>
            </w:r>
            <w:r w:rsidR="00EC0AAF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χώρος – ισόγειο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Πρόβες δρώμενων μεταπτυχιακών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΄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Δρώμενο 5 ομάδων των μεταπτυχιακών   στους δρόμους  της πόλης</w:t>
            </w:r>
          </w:p>
        </w:tc>
      </w:tr>
      <w:tr w:rsidR="007C00BC" w:rsidRPr="007C00BC" w:rsidTr="00EC0A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Κυριακή 19/06/2022</w:t>
            </w: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EC0A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Δώρα Παπαϊωάννου 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10.30-13..30΄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Αντωνία Βασιλάκου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14.30- 17.30΄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Δραματική Τέχνη και Συναλλακτική . Θεωρία και εργαστήρι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Από την ουδέτερη μάσκα προς την εκφραστική</w:t>
            </w:r>
          </w:p>
        </w:tc>
      </w:tr>
      <w:tr w:rsidR="007C00BC" w:rsidRPr="007C00BC" w:rsidTr="00EC0A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  25/06/2022</w:t>
            </w: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EC0A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Άλκηστις Κοντογιάννη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Γεώργιος Κόνδης (7)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11.00΄- 14.00 (3)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17.30-21.30΄  (4)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Παραστάσεις  κουκλοθέατρου φοιτητών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EC0A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Κυριακή  26/06/2022</w:t>
            </w: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EC0AAF">
        <w:trPr>
          <w:trHeight w:val="10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Άλκηστις Κοντογιάννη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Γεώργιος Κόνδης (4) 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11.00΄-14.30΄ 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Παραστάσεις  κουκλοθέατρου φοιτητών </w:t>
            </w:r>
          </w:p>
        </w:tc>
      </w:tr>
      <w:tr w:rsidR="007C00BC" w:rsidRPr="007C00BC" w:rsidTr="00EC0A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Σάββατο  4/7/202</w:t>
            </w: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EC0A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 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Αστέριος Τσιάρας (4)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Αγγελική  Σπυροπούλου (4)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11.00 – 15.00΄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Διάλειμμα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ΒΙΝΤΕΟ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Αστέριος Τσιάρας (3)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Γιώργος Κόνδης  (3)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Γιώργος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Ντέμος</w:t>
            </w:r>
            <w:proofErr w:type="spellEnd"/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Νίκος </w:t>
            </w:r>
            <w:proofErr w:type="spellStart"/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Πιστεύος</w:t>
            </w:r>
            <w:proofErr w:type="spellEnd"/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18.00-21.00΄ 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ΓΡΑΠΤΕΣ ΕΞΕΤΑΣΕΙΣ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br/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Β. Παρουσίαση βίντεο 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EC0AAF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Κυριακή  5/07/2022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7C00BC" w:rsidRPr="007C00BC" w:rsidTr="00EC0A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  6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Αστέριος Τσιάρας (3)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10.30-13.30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Αστέριος Τσιάρας (3)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14.30- 17.30΄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Κριτική παρουσίαση εργασιών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C00B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Κριτική παρουσίαση εργασιών</w:t>
            </w:r>
          </w:p>
          <w:p w:rsidR="007C00BC" w:rsidRPr="007C00BC" w:rsidRDefault="007C00BC" w:rsidP="007C00BC">
            <w:pPr>
              <w:spacing w:after="12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</w:tbl>
    <w:p w:rsidR="007C00BC" w:rsidRPr="007C00BC" w:rsidRDefault="007C00BC" w:rsidP="007C00BC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7C00BC">
        <w:rPr>
          <w:rFonts w:ascii="Calibri" w:eastAsia="Times New Roman" w:hAnsi="Calibri" w:cs="Times New Roman"/>
          <w:bCs/>
          <w:sz w:val="24"/>
          <w:szCs w:val="24"/>
        </w:rPr>
        <w:br/>
      </w:r>
    </w:p>
    <w:p w:rsidR="007C00BC" w:rsidRPr="007C00BC" w:rsidRDefault="007C00BC" w:rsidP="007C00BC">
      <w:pPr>
        <w:spacing w:after="120" w:line="240" w:lineRule="auto"/>
        <w:ind w:left="709"/>
        <w:jc w:val="both"/>
        <w:rPr>
          <w:rFonts w:ascii="Calibri" w:eastAsia="SimSun" w:hAnsi="Calibri" w:cs="Palatino Linotype"/>
          <w:lang w:eastAsia="en-US"/>
        </w:rPr>
      </w:pPr>
      <w:r w:rsidRPr="007C00BC">
        <w:rPr>
          <w:rFonts w:ascii="Calibri" w:eastAsia="SimSun" w:hAnsi="Calibri" w:cs="Palatino Linotype"/>
          <w:lang w:eastAsia="en-US"/>
        </w:rPr>
        <w:t>Λήξη μαθημάτων Σάββατο 18.30 το απόγευμα, Κυριακή  18.00.</w:t>
      </w:r>
    </w:p>
    <w:p w:rsidR="00C57554" w:rsidRPr="00C57554" w:rsidRDefault="00C57554" w:rsidP="00422599">
      <w:pPr>
        <w:spacing w:after="120" w:line="240" w:lineRule="auto"/>
        <w:jc w:val="both"/>
        <w:rPr>
          <w:rFonts w:ascii="Calibri" w:eastAsia="Times New Roman" w:hAnsi="Calibri" w:cs="Times New Roman"/>
        </w:rPr>
      </w:pPr>
    </w:p>
    <w:sectPr w:rsidR="00C57554" w:rsidRPr="00C57554" w:rsidSect="00C05911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A71"/>
    <w:multiLevelType w:val="multilevel"/>
    <w:tmpl w:val="01391A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26137"/>
    <w:multiLevelType w:val="multilevel"/>
    <w:tmpl w:val="063261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83119"/>
    <w:multiLevelType w:val="hybridMultilevel"/>
    <w:tmpl w:val="CE344966"/>
    <w:lvl w:ilvl="0" w:tplc="6EF0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B7605"/>
    <w:multiLevelType w:val="multilevel"/>
    <w:tmpl w:val="0AAB76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057F3"/>
    <w:multiLevelType w:val="multilevel"/>
    <w:tmpl w:val="0AE057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020753"/>
    <w:multiLevelType w:val="multilevel"/>
    <w:tmpl w:val="0B02075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2E47"/>
    <w:multiLevelType w:val="multilevel"/>
    <w:tmpl w:val="0C0E2E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4F3B3B"/>
    <w:multiLevelType w:val="multilevel"/>
    <w:tmpl w:val="114F3B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205683"/>
    <w:multiLevelType w:val="multilevel"/>
    <w:tmpl w:val="132056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F0E61"/>
    <w:multiLevelType w:val="multilevel"/>
    <w:tmpl w:val="133F0E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C1319F"/>
    <w:multiLevelType w:val="multilevel"/>
    <w:tmpl w:val="1DC131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4A1A41"/>
    <w:multiLevelType w:val="multilevel"/>
    <w:tmpl w:val="2A4A1A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2B715487"/>
    <w:multiLevelType w:val="multilevel"/>
    <w:tmpl w:val="2B7154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0B1A4A"/>
    <w:multiLevelType w:val="multilevel"/>
    <w:tmpl w:val="2E0B1A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FB4DD9"/>
    <w:multiLevelType w:val="multilevel"/>
    <w:tmpl w:val="34FB4D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705741"/>
    <w:multiLevelType w:val="multilevel"/>
    <w:tmpl w:val="357057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55203F"/>
    <w:multiLevelType w:val="multilevel"/>
    <w:tmpl w:val="395520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8B2862"/>
    <w:multiLevelType w:val="multilevel"/>
    <w:tmpl w:val="418B28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9C3152"/>
    <w:multiLevelType w:val="multilevel"/>
    <w:tmpl w:val="459C31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9E717D"/>
    <w:multiLevelType w:val="multilevel"/>
    <w:tmpl w:val="459E71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0C01A0"/>
    <w:multiLevelType w:val="multilevel"/>
    <w:tmpl w:val="460C01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BA4262"/>
    <w:multiLevelType w:val="multilevel"/>
    <w:tmpl w:val="48BA42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BC4A5A"/>
    <w:multiLevelType w:val="multilevel"/>
    <w:tmpl w:val="4ABC4A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022DCF"/>
    <w:multiLevelType w:val="multilevel"/>
    <w:tmpl w:val="4C022DC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4DB00FC0"/>
    <w:multiLevelType w:val="multilevel"/>
    <w:tmpl w:val="4DB00F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9A5FDA"/>
    <w:multiLevelType w:val="multilevel"/>
    <w:tmpl w:val="509A5F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E82343"/>
    <w:multiLevelType w:val="multilevel"/>
    <w:tmpl w:val="50E823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8B0456"/>
    <w:multiLevelType w:val="multilevel"/>
    <w:tmpl w:val="588B04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0D4996"/>
    <w:multiLevelType w:val="multilevel"/>
    <w:tmpl w:val="5F0D49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9C1188"/>
    <w:multiLevelType w:val="multilevel"/>
    <w:tmpl w:val="609C11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245FB3"/>
    <w:multiLevelType w:val="multilevel"/>
    <w:tmpl w:val="61245F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9E47E3"/>
    <w:multiLevelType w:val="multilevel"/>
    <w:tmpl w:val="689E47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D12455"/>
    <w:multiLevelType w:val="hybridMultilevel"/>
    <w:tmpl w:val="917851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009DA"/>
    <w:multiLevelType w:val="multilevel"/>
    <w:tmpl w:val="6DE009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E506EC"/>
    <w:multiLevelType w:val="multilevel"/>
    <w:tmpl w:val="6EE506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0B404D"/>
    <w:multiLevelType w:val="multilevel"/>
    <w:tmpl w:val="730B40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1953D1"/>
    <w:multiLevelType w:val="multilevel"/>
    <w:tmpl w:val="731953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F9768A"/>
    <w:multiLevelType w:val="multilevel"/>
    <w:tmpl w:val="76F976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2C5CB3"/>
    <w:multiLevelType w:val="multilevel"/>
    <w:tmpl w:val="792C5CB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7A2F2EF9"/>
    <w:multiLevelType w:val="multilevel"/>
    <w:tmpl w:val="7A2F2E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3"/>
  </w:num>
  <w:num w:numId="3">
    <w:abstractNumId w:val="22"/>
  </w:num>
  <w:num w:numId="4">
    <w:abstractNumId w:val="4"/>
  </w:num>
  <w:num w:numId="5">
    <w:abstractNumId w:val="26"/>
  </w:num>
  <w:num w:numId="6">
    <w:abstractNumId w:val="33"/>
  </w:num>
  <w:num w:numId="7">
    <w:abstractNumId w:val="20"/>
  </w:num>
  <w:num w:numId="8">
    <w:abstractNumId w:val="21"/>
  </w:num>
  <w:num w:numId="9">
    <w:abstractNumId w:val="29"/>
  </w:num>
  <w:num w:numId="10">
    <w:abstractNumId w:val="3"/>
  </w:num>
  <w:num w:numId="11">
    <w:abstractNumId w:val="12"/>
  </w:num>
  <w:num w:numId="12">
    <w:abstractNumId w:val="10"/>
  </w:num>
  <w:num w:numId="13">
    <w:abstractNumId w:val="39"/>
  </w:num>
  <w:num w:numId="14">
    <w:abstractNumId w:val="7"/>
  </w:num>
  <w:num w:numId="15">
    <w:abstractNumId w:val="37"/>
  </w:num>
  <w:num w:numId="16">
    <w:abstractNumId w:val="13"/>
  </w:num>
  <w:num w:numId="17">
    <w:abstractNumId w:val="6"/>
  </w:num>
  <w:num w:numId="18">
    <w:abstractNumId w:val="17"/>
  </w:num>
  <w:num w:numId="19">
    <w:abstractNumId w:val="8"/>
  </w:num>
  <w:num w:numId="20">
    <w:abstractNumId w:val="27"/>
  </w:num>
  <w:num w:numId="21">
    <w:abstractNumId w:val="30"/>
  </w:num>
  <w:num w:numId="22">
    <w:abstractNumId w:val="28"/>
  </w:num>
  <w:num w:numId="23">
    <w:abstractNumId w:val="1"/>
  </w:num>
  <w:num w:numId="24">
    <w:abstractNumId w:val="5"/>
  </w:num>
  <w:num w:numId="25">
    <w:abstractNumId w:val="24"/>
  </w:num>
  <w:num w:numId="26">
    <w:abstractNumId w:val="15"/>
  </w:num>
  <w:num w:numId="27">
    <w:abstractNumId w:val="19"/>
  </w:num>
  <w:num w:numId="28">
    <w:abstractNumId w:val="18"/>
  </w:num>
  <w:num w:numId="29">
    <w:abstractNumId w:val="14"/>
  </w:num>
  <w:num w:numId="30">
    <w:abstractNumId w:val="9"/>
  </w:num>
  <w:num w:numId="31">
    <w:abstractNumId w:val="36"/>
  </w:num>
  <w:num w:numId="32">
    <w:abstractNumId w:val="16"/>
  </w:num>
  <w:num w:numId="33">
    <w:abstractNumId w:val="11"/>
  </w:num>
  <w:num w:numId="34">
    <w:abstractNumId w:val="0"/>
  </w:num>
  <w:num w:numId="35">
    <w:abstractNumId w:val="34"/>
  </w:num>
  <w:num w:numId="36">
    <w:abstractNumId w:val="25"/>
  </w:num>
  <w:num w:numId="37">
    <w:abstractNumId w:val="35"/>
  </w:num>
  <w:num w:numId="38">
    <w:abstractNumId w:val="31"/>
  </w:num>
  <w:num w:numId="39">
    <w:abstractNumId w:val="38"/>
  </w:num>
  <w:num w:numId="40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CF"/>
    <w:rsid w:val="00054B88"/>
    <w:rsid w:val="00064DEC"/>
    <w:rsid w:val="00077A76"/>
    <w:rsid w:val="0008158D"/>
    <w:rsid w:val="00106C0E"/>
    <w:rsid w:val="001536CA"/>
    <w:rsid w:val="001677D6"/>
    <w:rsid w:val="0019107E"/>
    <w:rsid w:val="001A25AD"/>
    <w:rsid w:val="001A5D66"/>
    <w:rsid w:val="001B5559"/>
    <w:rsid w:val="00253B7A"/>
    <w:rsid w:val="00300DBD"/>
    <w:rsid w:val="00315B43"/>
    <w:rsid w:val="003A519A"/>
    <w:rsid w:val="003A6C3E"/>
    <w:rsid w:val="003B4C64"/>
    <w:rsid w:val="003C77FB"/>
    <w:rsid w:val="00422599"/>
    <w:rsid w:val="00436664"/>
    <w:rsid w:val="004404D4"/>
    <w:rsid w:val="00455065"/>
    <w:rsid w:val="00456EF0"/>
    <w:rsid w:val="00464C55"/>
    <w:rsid w:val="00470B85"/>
    <w:rsid w:val="004D0416"/>
    <w:rsid w:val="005875CF"/>
    <w:rsid w:val="00594151"/>
    <w:rsid w:val="005A5BF8"/>
    <w:rsid w:val="005C36CF"/>
    <w:rsid w:val="005E0D8E"/>
    <w:rsid w:val="005E3377"/>
    <w:rsid w:val="00700820"/>
    <w:rsid w:val="0074045E"/>
    <w:rsid w:val="0074357C"/>
    <w:rsid w:val="007A1891"/>
    <w:rsid w:val="007A533A"/>
    <w:rsid w:val="007B6C30"/>
    <w:rsid w:val="007C00BC"/>
    <w:rsid w:val="007C7780"/>
    <w:rsid w:val="007F101E"/>
    <w:rsid w:val="00961BBF"/>
    <w:rsid w:val="009B55C8"/>
    <w:rsid w:val="009D5818"/>
    <w:rsid w:val="00A4678B"/>
    <w:rsid w:val="00AA5527"/>
    <w:rsid w:val="00C05911"/>
    <w:rsid w:val="00C10B24"/>
    <w:rsid w:val="00C21CAB"/>
    <w:rsid w:val="00C57554"/>
    <w:rsid w:val="00CB0355"/>
    <w:rsid w:val="00CB388B"/>
    <w:rsid w:val="00DE1B55"/>
    <w:rsid w:val="00E376C2"/>
    <w:rsid w:val="00E92389"/>
    <w:rsid w:val="00EC0AAF"/>
    <w:rsid w:val="00F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1DE1AF-1AE5-4D79-9DDD-851A126B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20"/>
    <w:pPr>
      <w:spacing w:after="200" w:line="276" w:lineRule="auto"/>
    </w:pPr>
    <w:rPr>
      <w:rFonts w:eastAsiaTheme="minorEastAsia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A5BF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Παράγραφος λίστας Char"/>
    <w:link w:val="a3"/>
    <w:uiPriority w:val="34"/>
    <w:qFormat/>
    <w:locked/>
    <w:rsid w:val="00700820"/>
    <w:rPr>
      <w:sz w:val="24"/>
      <w:szCs w:val="24"/>
    </w:rPr>
  </w:style>
  <w:style w:type="paragraph" w:styleId="a3">
    <w:name w:val="List Paragraph"/>
    <w:basedOn w:val="a"/>
    <w:link w:val="Char"/>
    <w:uiPriority w:val="34"/>
    <w:qFormat/>
    <w:rsid w:val="00700820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3Char">
    <w:name w:val="Επικεφαλίδα 3 Char"/>
    <w:basedOn w:val="a0"/>
    <w:link w:val="3"/>
    <w:uiPriority w:val="9"/>
    <w:qFormat/>
    <w:rsid w:val="005A5BF8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paragraph" w:customStyle="1" w:styleId="Default">
    <w:name w:val="Default"/>
    <w:qFormat/>
    <w:rsid w:val="00743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qFormat/>
    <w:rsid w:val="00DE1B55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DE1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Χωρίς λίστα1"/>
    <w:next w:val="a2"/>
    <w:uiPriority w:val="99"/>
    <w:semiHidden/>
    <w:unhideWhenUsed/>
    <w:rsid w:val="007C00BC"/>
  </w:style>
  <w:style w:type="paragraph" w:styleId="a4">
    <w:name w:val="Balloon Text"/>
    <w:basedOn w:val="a"/>
    <w:link w:val="Char0"/>
    <w:uiPriority w:val="99"/>
    <w:semiHidden/>
    <w:unhideWhenUsed/>
    <w:qFormat/>
    <w:rsid w:val="007C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sid w:val="007C00BC"/>
    <w:rPr>
      <w:rFonts w:ascii="Segoe UI" w:eastAsiaTheme="minorEastAsia" w:hAnsi="Segoe UI" w:cs="Segoe UI"/>
      <w:sz w:val="18"/>
      <w:szCs w:val="18"/>
      <w:lang w:eastAsia="el-GR"/>
    </w:rPr>
  </w:style>
  <w:style w:type="paragraph" w:styleId="2">
    <w:name w:val="Body Text 2"/>
    <w:basedOn w:val="a"/>
    <w:link w:val="2Char"/>
    <w:rsid w:val="007C00BC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Char">
    <w:name w:val="Σώμα κείμενου 2 Char"/>
    <w:basedOn w:val="a0"/>
    <w:link w:val="2"/>
    <w:qFormat/>
    <w:rsid w:val="007C00BC"/>
    <w:rPr>
      <w:rFonts w:ascii="Times New Roman" w:eastAsia="Times New Roman" w:hAnsi="Times New Roman" w:cs="Times New Roman"/>
      <w:szCs w:val="24"/>
      <w:lang w:eastAsia="el-GR"/>
    </w:rPr>
  </w:style>
  <w:style w:type="paragraph" w:styleId="a5">
    <w:name w:val="footer"/>
    <w:basedOn w:val="a"/>
    <w:link w:val="Char1"/>
    <w:uiPriority w:val="99"/>
    <w:qFormat/>
    <w:rsid w:val="007C00B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qFormat/>
    <w:rsid w:val="007C00BC"/>
    <w:rPr>
      <w:rFonts w:eastAsiaTheme="minorEastAsia"/>
      <w:lang w:eastAsia="el-GR"/>
    </w:rPr>
  </w:style>
  <w:style w:type="paragraph" w:styleId="a6">
    <w:name w:val="header"/>
    <w:basedOn w:val="a"/>
    <w:link w:val="Char2"/>
    <w:uiPriority w:val="99"/>
    <w:unhideWhenUsed/>
    <w:rsid w:val="007C00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6"/>
    <w:uiPriority w:val="99"/>
    <w:qFormat/>
    <w:rsid w:val="007C00BC"/>
    <w:rPr>
      <w:rFonts w:eastAsiaTheme="minorEastAsia"/>
      <w:lang w:eastAsia="el-GR"/>
    </w:rPr>
  </w:style>
  <w:style w:type="character" w:styleId="a7">
    <w:name w:val="page number"/>
    <w:basedOn w:val="a0"/>
    <w:qFormat/>
    <w:rsid w:val="007C00BC"/>
  </w:style>
  <w:style w:type="table" w:customStyle="1" w:styleId="10">
    <w:name w:val="Πλέγμα πίνακα1"/>
    <w:basedOn w:val="a1"/>
    <w:next w:val="a8"/>
    <w:uiPriority w:val="59"/>
    <w:qFormat/>
    <w:rsid w:val="007C00BC"/>
    <w:pPr>
      <w:spacing w:after="0" w:line="240" w:lineRule="auto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Πολύχρωμη λίστα - ΄Εμφαση 11"/>
    <w:basedOn w:val="a1"/>
    <w:next w:val="-1"/>
    <w:uiPriority w:val="34"/>
    <w:semiHidden/>
    <w:unhideWhenUsed/>
    <w:qFormat/>
    <w:rsid w:val="007C00BC"/>
    <w:pPr>
      <w:spacing w:after="0" w:line="240" w:lineRule="auto"/>
    </w:pPr>
    <w:rPr>
      <w:sz w:val="24"/>
      <w:szCs w:val="24"/>
      <w:lang w:eastAsia="el-GR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Char">
    <w:name w:val="Πολύχρωμη λίστα - ΄Εμφαση 1 Char"/>
    <w:uiPriority w:val="34"/>
    <w:qFormat/>
    <w:rsid w:val="007C00BC"/>
    <w:rPr>
      <w:sz w:val="24"/>
      <w:szCs w:val="24"/>
    </w:rPr>
  </w:style>
  <w:style w:type="character" w:customStyle="1" w:styleId="11">
    <w:name w:val="1"/>
    <w:qFormat/>
    <w:rsid w:val="007C00BC"/>
  </w:style>
  <w:style w:type="character" w:customStyle="1" w:styleId="normalchar1">
    <w:name w:val="normalchar1"/>
    <w:uiPriority w:val="99"/>
    <w:qFormat/>
    <w:rsid w:val="007C00BC"/>
    <w:rPr>
      <w:rFonts w:cs="Times New Roman"/>
    </w:rPr>
  </w:style>
  <w:style w:type="table" w:customStyle="1" w:styleId="110">
    <w:name w:val="Πλέγμα πίνακα11"/>
    <w:basedOn w:val="a1"/>
    <w:uiPriority w:val="59"/>
    <w:qFormat/>
    <w:rsid w:val="007C00BC"/>
    <w:pPr>
      <w:spacing w:after="0" w:line="240" w:lineRule="auto"/>
    </w:pPr>
    <w:rPr>
      <w:rFonts w:eastAsia="SimSu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uiPriority w:val="59"/>
    <w:qFormat/>
    <w:rsid w:val="007C00BC"/>
    <w:pPr>
      <w:spacing w:after="0" w:line="240" w:lineRule="auto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Πολύχρωμη λίστα - ΄Εμφαση 111"/>
    <w:basedOn w:val="a1"/>
    <w:uiPriority w:val="34"/>
    <w:semiHidden/>
    <w:unhideWhenUsed/>
    <w:qFormat/>
    <w:rsid w:val="007C00BC"/>
    <w:pPr>
      <w:spacing w:after="0" w:line="240" w:lineRule="auto"/>
    </w:pPr>
    <w:rPr>
      <w:sz w:val="24"/>
      <w:szCs w:val="24"/>
      <w:lang w:eastAsia="el-GR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a8">
    <w:name w:val="Table Grid"/>
    <w:basedOn w:val="a1"/>
    <w:uiPriority w:val="39"/>
    <w:rsid w:val="007C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Colorful List Accent 1"/>
    <w:basedOn w:val="a1"/>
    <w:uiPriority w:val="72"/>
    <w:semiHidden/>
    <w:unhideWhenUsed/>
    <w:rsid w:val="007C00B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FC44E20-A70F-4F4C-9133-24479427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2978</Words>
  <Characters>16082</Characters>
  <Application>Microsoft Office Word</Application>
  <DocSecurity>0</DocSecurity>
  <Lines>134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Karagianni</cp:lastModifiedBy>
  <cp:revision>3</cp:revision>
  <cp:lastPrinted>2022-02-11T12:11:00Z</cp:lastPrinted>
  <dcterms:created xsi:type="dcterms:W3CDTF">2022-02-11T12:07:00Z</dcterms:created>
  <dcterms:modified xsi:type="dcterms:W3CDTF">2022-02-11T12:10:00Z</dcterms:modified>
</cp:coreProperties>
</file>