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70507EB" w14:textId="77777777" w:rsidR="00FB5218" w:rsidRDefault="00FB5218" w:rsidP="00512254">
      <w:pPr>
        <w:ind w:left="-156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sz w:val="40"/>
          <w:szCs w:val="40"/>
          <w:u w:val="single"/>
          <w:lang w:eastAsia="el-GR"/>
        </w:rPr>
        <w:drawing>
          <wp:inline distT="0" distB="0" distL="0" distR="0" wp14:anchorId="39B44CD8" wp14:editId="3D55BFF7">
            <wp:extent cx="7248525" cy="1078865"/>
            <wp:effectExtent l="0" t="0" r="9525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58"/>
                    <a:stretch/>
                  </pic:blipFill>
                  <pic:spPr bwMode="auto">
                    <a:xfrm>
                      <a:off x="0" y="0"/>
                      <a:ext cx="7370711" cy="109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0DA0A1" w14:textId="77777777" w:rsidR="00FB5218" w:rsidRDefault="00FB5218" w:rsidP="00FB521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70D82DA8" w14:textId="77777777" w:rsidR="00F95DBA" w:rsidRPr="00472F3A" w:rsidRDefault="00FB5218" w:rsidP="00FB5218">
      <w:pPr>
        <w:jc w:val="center"/>
        <w:rPr>
          <w:rFonts w:cs="Times New Roman"/>
          <w:b/>
          <w:sz w:val="28"/>
          <w:szCs w:val="28"/>
          <w:u w:val="single"/>
        </w:rPr>
      </w:pPr>
      <w:r w:rsidRPr="00472F3A">
        <w:rPr>
          <w:rFonts w:cs="Times New Roman"/>
          <w:b/>
          <w:sz w:val="28"/>
          <w:szCs w:val="28"/>
          <w:u w:val="single"/>
        </w:rPr>
        <w:t>Δελτίο Τύπου</w:t>
      </w:r>
    </w:p>
    <w:p w14:paraId="305C78D3" w14:textId="77777777" w:rsidR="00FB5218" w:rsidRPr="00472F3A" w:rsidRDefault="00FB5218" w:rsidP="00FB5218">
      <w:pPr>
        <w:jc w:val="center"/>
        <w:rPr>
          <w:rFonts w:cs="Times New Roman"/>
          <w:b/>
          <w:sz w:val="28"/>
          <w:szCs w:val="28"/>
        </w:rPr>
      </w:pPr>
      <w:r w:rsidRPr="00472F3A">
        <w:rPr>
          <w:rFonts w:cs="Times New Roman"/>
          <w:b/>
          <w:sz w:val="28"/>
          <w:szCs w:val="28"/>
        </w:rPr>
        <w:t>ΠΡΟΓΡΑΜΜΑ ΔΡΑΜΑΤΙΚΗΣ ΤΕΧΝΗΣ ΣΤΗΝ ΕΚΠΑΙΔΕΥΣΗ</w:t>
      </w:r>
    </w:p>
    <w:p w14:paraId="6693F49E" w14:textId="77777777" w:rsidR="00FB5218" w:rsidRPr="00472F3A" w:rsidRDefault="00FB5218" w:rsidP="00FB5218">
      <w:pPr>
        <w:jc w:val="center"/>
        <w:rPr>
          <w:rFonts w:cs="Times New Roman"/>
          <w:color w:val="C00000"/>
          <w:sz w:val="28"/>
          <w:szCs w:val="28"/>
        </w:rPr>
      </w:pPr>
      <w:r w:rsidRPr="00472F3A">
        <w:rPr>
          <w:rFonts w:cs="Times New Roman"/>
          <w:color w:val="C00000"/>
          <w:sz w:val="28"/>
          <w:szCs w:val="28"/>
        </w:rPr>
        <w:t>«Εγώ, στη θέση σου»</w:t>
      </w:r>
    </w:p>
    <w:p w14:paraId="551C338E" w14:textId="77777777" w:rsidR="00FB5218" w:rsidRPr="00472F3A" w:rsidRDefault="00FB5218" w:rsidP="00FB5218">
      <w:pPr>
        <w:jc w:val="center"/>
        <w:rPr>
          <w:rFonts w:cs="Times New Roman"/>
          <w:b/>
          <w:sz w:val="28"/>
          <w:szCs w:val="28"/>
        </w:rPr>
      </w:pPr>
      <w:r w:rsidRPr="00472F3A">
        <w:rPr>
          <w:rFonts w:cs="Times New Roman"/>
          <w:b/>
          <w:sz w:val="28"/>
          <w:szCs w:val="28"/>
        </w:rPr>
        <w:t>Π</w:t>
      </w:r>
      <w:r w:rsidR="001533AD" w:rsidRPr="00472F3A">
        <w:rPr>
          <w:rFonts w:cs="Times New Roman"/>
          <w:b/>
          <w:sz w:val="28"/>
          <w:szCs w:val="28"/>
        </w:rPr>
        <w:t>ΑΡΑΣΚΕΥΗ 12</w:t>
      </w:r>
      <w:r w:rsidRPr="00472F3A">
        <w:rPr>
          <w:rFonts w:cs="Times New Roman"/>
          <w:b/>
          <w:sz w:val="28"/>
          <w:szCs w:val="28"/>
        </w:rPr>
        <w:t xml:space="preserve"> ΙΟΥΝΙΟΥ 2020</w:t>
      </w:r>
    </w:p>
    <w:p w14:paraId="35F2A67A" w14:textId="77777777" w:rsidR="00FB5218" w:rsidRPr="00472F3A" w:rsidRDefault="00FB5218" w:rsidP="00FB5218">
      <w:pPr>
        <w:jc w:val="center"/>
        <w:rPr>
          <w:rFonts w:cs="Times New Roman"/>
          <w:b/>
          <w:sz w:val="28"/>
          <w:szCs w:val="28"/>
        </w:rPr>
      </w:pPr>
      <w:r w:rsidRPr="00472F3A">
        <w:rPr>
          <w:rFonts w:cs="Times New Roman"/>
          <w:b/>
          <w:sz w:val="28"/>
          <w:szCs w:val="28"/>
        </w:rPr>
        <w:t xml:space="preserve">ΔΗΜΟΣΙΟ Ι.Ε.Κ. ΑΡΓΟΥΣ </w:t>
      </w:r>
    </w:p>
    <w:p w14:paraId="38E972A2" w14:textId="77777777" w:rsidR="00FB5218" w:rsidRPr="00472F3A" w:rsidRDefault="00FB5218" w:rsidP="00FB5218">
      <w:pPr>
        <w:jc w:val="center"/>
        <w:rPr>
          <w:rFonts w:cs="Times New Roman"/>
          <w:b/>
          <w:sz w:val="28"/>
          <w:szCs w:val="28"/>
        </w:rPr>
      </w:pPr>
      <w:r w:rsidRPr="00472F3A">
        <w:rPr>
          <w:rFonts w:cs="Times New Roman"/>
          <w:b/>
          <w:sz w:val="28"/>
          <w:szCs w:val="28"/>
        </w:rPr>
        <w:t>ΤΜΗΜΑ: ΔΙΑΣΩΣΤΕΣ – ΠΛΗΡΩΜΑ ΑΘΕΝΟΦΟΡΟΥ</w:t>
      </w:r>
    </w:p>
    <w:p w14:paraId="0F968876" w14:textId="5AAB7B98" w:rsidR="002C4654" w:rsidRPr="00472F3A" w:rsidRDefault="00FB5218" w:rsidP="00472F3A">
      <w:pPr>
        <w:ind w:firstLine="720"/>
        <w:jc w:val="both"/>
        <w:rPr>
          <w:rFonts w:cs="Times New Roman"/>
          <w:sz w:val="24"/>
          <w:szCs w:val="24"/>
        </w:rPr>
      </w:pPr>
      <w:r w:rsidRPr="00472F3A">
        <w:rPr>
          <w:rFonts w:cs="Times New Roman"/>
          <w:sz w:val="24"/>
          <w:szCs w:val="24"/>
        </w:rPr>
        <w:t>Το Μεταπτυχιακό Πρόγραμμα</w:t>
      </w:r>
      <w:r w:rsidR="00446111" w:rsidRPr="00472F3A">
        <w:rPr>
          <w:rFonts w:cs="Times New Roman"/>
          <w:sz w:val="24"/>
          <w:szCs w:val="24"/>
        </w:rPr>
        <w:t xml:space="preserve"> Σπουδών του Τμήματος Θεατρικών Σπουδών του Πανεπιστημίου Πελοποννήσου «Δραματική Τέχνη και Παραστατικές Τέχνες στην Εκπαίδευση και στη Δια Βίου Μάθηση» </w:t>
      </w:r>
      <w:r w:rsidRPr="00472F3A">
        <w:rPr>
          <w:rFonts w:cs="Times New Roman"/>
          <w:sz w:val="24"/>
          <w:szCs w:val="24"/>
        </w:rPr>
        <w:t xml:space="preserve"> σε συνεργασία με το Δημόσιο Ι.Ε.Κ. Άργους και το τμήμα του «Διασώστες - Πλήρωμα Ασθενοφόρου», διοργανώνουν πρόγραμμα Δραματικής Τέχνης στην Εκπαίδευση με τίτλο:</w:t>
      </w:r>
    </w:p>
    <w:p w14:paraId="4F6AE217" w14:textId="7FB150E1" w:rsidR="002C4654" w:rsidRPr="00472F3A" w:rsidRDefault="00FB5218" w:rsidP="00472F3A">
      <w:pPr>
        <w:jc w:val="center"/>
        <w:rPr>
          <w:rFonts w:cs="Times New Roman"/>
          <w:color w:val="C00000"/>
          <w:sz w:val="28"/>
          <w:szCs w:val="28"/>
        </w:rPr>
      </w:pPr>
      <w:r w:rsidRPr="00472F3A">
        <w:rPr>
          <w:rFonts w:cs="Times New Roman"/>
          <w:color w:val="C00000"/>
          <w:sz w:val="28"/>
          <w:szCs w:val="28"/>
        </w:rPr>
        <w:t>«Εγώ, στη θέση σου»</w:t>
      </w:r>
    </w:p>
    <w:p w14:paraId="52705AA8" w14:textId="77777777" w:rsidR="00FB5218" w:rsidRPr="00472F3A" w:rsidRDefault="00446111" w:rsidP="00FB5218">
      <w:pPr>
        <w:ind w:firstLine="720"/>
        <w:jc w:val="both"/>
        <w:rPr>
          <w:rFonts w:cs="Times New Roman"/>
          <w:sz w:val="24"/>
          <w:szCs w:val="24"/>
        </w:rPr>
      </w:pPr>
      <w:r w:rsidRPr="00472F3A">
        <w:rPr>
          <w:rFonts w:cs="Times New Roman"/>
          <w:sz w:val="24"/>
          <w:szCs w:val="24"/>
        </w:rPr>
        <w:t>Το</w:t>
      </w:r>
      <w:r w:rsidR="00FB5218" w:rsidRPr="00472F3A">
        <w:rPr>
          <w:rFonts w:cs="Times New Roman"/>
          <w:sz w:val="24"/>
          <w:szCs w:val="24"/>
        </w:rPr>
        <w:t xml:space="preserve"> πρ</w:t>
      </w:r>
      <w:r w:rsidRPr="00472F3A">
        <w:rPr>
          <w:rFonts w:cs="Times New Roman"/>
          <w:sz w:val="24"/>
          <w:szCs w:val="24"/>
        </w:rPr>
        <w:t>όγραμμα</w:t>
      </w:r>
      <w:r w:rsidR="00FB5218" w:rsidRPr="00472F3A">
        <w:rPr>
          <w:rFonts w:cs="Times New Roman"/>
          <w:sz w:val="24"/>
          <w:szCs w:val="24"/>
        </w:rPr>
        <w:t xml:space="preserve"> έχει ως στόχο την ευαισθητοποίηση της νέας γενιάς σε θέματα προσφύγων, την </w:t>
      </w:r>
      <w:r w:rsidRPr="00472F3A">
        <w:rPr>
          <w:rFonts w:cs="Times New Roman"/>
          <w:sz w:val="24"/>
          <w:szCs w:val="24"/>
        </w:rPr>
        <w:t>καλλιέργεια</w:t>
      </w:r>
      <w:r w:rsidR="00FB5218" w:rsidRPr="00472F3A">
        <w:rPr>
          <w:rFonts w:cs="Times New Roman"/>
          <w:sz w:val="24"/>
          <w:szCs w:val="24"/>
        </w:rPr>
        <w:t xml:space="preserve"> του σεβασμού στα ανθρώπινα δικαιώματα και τη θετική αλλαγή στάσεων και συμπεριφορών. </w:t>
      </w:r>
      <w:r w:rsidR="0060137C" w:rsidRPr="00472F3A">
        <w:rPr>
          <w:rFonts w:cs="Times New Roman"/>
          <w:sz w:val="24"/>
          <w:szCs w:val="24"/>
        </w:rPr>
        <w:t>Π</w:t>
      </w:r>
      <w:r w:rsidR="00FB5218" w:rsidRPr="00472F3A">
        <w:rPr>
          <w:rFonts w:cs="Times New Roman"/>
          <w:sz w:val="24"/>
          <w:szCs w:val="24"/>
        </w:rPr>
        <w:t xml:space="preserve">ροάγει την ενσυναίσθηση, την </w:t>
      </w:r>
      <w:bookmarkStart w:id="0" w:name="_GoBack"/>
      <w:bookmarkEnd w:id="0"/>
      <w:r w:rsidR="00FB5218" w:rsidRPr="00472F3A">
        <w:rPr>
          <w:rFonts w:cs="Times New Roman"/>
          <w:sz w:val="24"/>
          <w:szCs w:val="24"/>
        </w:rPr>
        <w:t>ελαχιστοποίηση του ρατσισμού, μέσω δραστηριοτήτων βιωματικής μάθησης, ενεργητικής συμμετοχής και αλληλεπίδρασης. Η φιλοσοφία του προγράμματος βασίζεται στην εμπλοκή των συμμετεχόντων σε μια ιστορία που εξελίσσεται, καλώντας τους να μπουν στη θέση του άλλου, να αναλάβουν δράση και να πάρουν αποφάσεις.</w:t>
      </w:r>
    </w:p>
    <w:p w14:paraId="3B52B1C1" w14:textId="77777777" w:rsidR="00FB5218" w:rsidRPr="00472F3A" w:rsidRDefault="00FB5218" w:rsidP="00FB5218">
      <w:pPr>
        <w:ind w:firstLine="720"/>
        <w:jc w:val="both"/>
        <w:rPr>
          <w:rFonts w:cs="Times New Roman"/>
          <w:sz w:val="24"/>
          <w:szCs w:val="24"/>
        </w:rPr>
      </w:pPr>
    </w:p>
    <w:p w14:paraId="6E7A00F8" w14:textId="77777777" w:rsidR="00FB5218" w:rsidRPr="00472F3A" w:rsidRDefault="00FB5218" w:rsidP="00FB5218">
      <w:pPr>
        <w:jc w:val="right"/>
        <w:rPr>
          <w:rFonts w:cs="Times New Roman"/>
          <w:sz w:val="24"/>
          <w:szCs w:val="24"/>
        </w:rPr>
      </w:pPr>
      <w:r w:rsidRPr="00472F3A">
        <w:rPr>
          <w:rFonts w:cs="Times New Roman"/>
          <w:sz w:val="24"/>
          <w:szCs w:val="24"/>
        </w:rPr>
        <w:t xml:space="preserve">Την ομάδα εμψυχώνουν οι φοιτήτριες: </w:t>
      </w:r>
    </w:p>
    <w:p w14:paraId="59840B59" w14:textId="77777777" w:rsidR="00FB5218" w:rsidRPr="00472F3A" w:rsidRDefault="00FB5218" w:rsidP="002C4654">
      <w:pPr>
        <w:jc w:val="right"/>
        <w:rPr>
          <w:rFonts w:cs="Times New Roman"/>
          <w:sz w:val="24"/>
          <w:szCs w:val="24"/>
        </w:rPr>
      </w:pPr>
      <w:r w:rsidRPr="00472F3A">
        <w:rPr>
          <w:rFonts w:cs="Times New Roman"/>
          <w:sz w:val="24"/>
          <w:szCs w:val="24"/>
        </w:rPr>
        <w:t>Σοφία Δαρειώτη</w:t>
      </w:r>
      <w:r w:rsidR="002C4654" w:rsidRPr="00472F3A">
        <w:rPr>
          <w:rFonts w:cs="Times New Roman"/>
          <w:sz w:val="24"/>
          <w:szCs w:val="24"/>
        </w:rPr>
        <w:t xml:space="preserve"> και Κατερίνα Καραναγνώστη</w:t>
      </w:r>
    </w:p>
    <w:sectPr w:rsidR="00FB5218" w:rsidRPr="00472F3A" w:rsidSect="00512254"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7180C1" w14:textId="77777777" w:rsidR="00205A29" w:rsidRDefault="00205A29" w:rsidP="00512254">
      <w:pPr>
        <w:spacing w:after="0" w:line="240" w:lineRule="auto"/>
      </w:pPr>
      <w:r>
        <w:separator/>
      </w:r>
    </w:p>
  </w:endnote>
  <w:endnote w:type="continuationSeparator" w:id="0">
    <w:p w14:paraId="5830A830" w14:textId="77777777" w:rsidR="00205A29" w:rsidRDefault="00205A29" w:rsidP="00512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FC27F" w14:textId="77777777" w:rsidR="00205A29" w:rsidRDefault="00205A29" w:rsidP="00512254">
      <w:pPr>
        <w:spacing w:after="0" w:line="240" w:lineRule="auto"/>
      </w:pPr>
      <w:r>
        <w:separator/>
      </w:r>
    </w:p>
  </w:footnote>
  <w:footnote w:type="continuationSeparator" w:id="0">
    <w:p w14:paraId="04315033" w14:textId="77777777" w:rsidR="00205A29" w:rsidRDefault="00205A29" w:rsidP="00512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18"/>
    <w:rsid w:val="00103478"/>
    <w:rsid w:val="001533AD"/>
    <w:rsid w:val="00205A29"/>
    <w:rsid w:val="002C4654"/>
    <w:rsid w:val="00446111"/>
    <w:rsid w:val="00472F3A"/>
    <w:rsid w:val="00512254"/>
    <w:rsid w:val="0060137C"/>
    <w:rsid w:val="0064130E"/>
    <w:rsid w:val="006455C9"/>
    <w:rsid w:val="00AF694F"/>
    <w:rsid w:val="00E20332"/>
    <w:rsid w:val="00F95DBA"/>
    <w:rsid w:val="00FB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e697,#ffecaf,#ff9,#ffffab,#ffffb7,#ffff8b"/>
    </o:shapedefaults>
    <o:shapelayout v:ext="edit">
      <o:idmap v:ext="edit" data="1"/>
    </o:shapelayout>
  </w:shapeDefaults>
  <w:decimalSymbol w:val=","/>
  <w:listSeparator w:val=";"/>
  <w14:docId w14:val="46DC97C1"/>
  <w15:chartTrackingRefBased/>
  <w15:docId w15:val="{7F14D636-B377-4275-B396-82E34D49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2254"/>
  </w:style>
  <w:style w:type="paragraph" w:styleId="a4">
    <w:name w:val="footer"/>
    <w:basedOn w:val="a"/>
    <w:link w:val="Char0"/>
    <w:uiPriority w:val="99"/>
    <w:unhideWhenUsed/>
    <w:rsid w:val="00512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2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Karagianni</cp:lastModifiedBy>
  <cp:revision>3</cp:revision>
  <dcterms:created xsi:type="dcterms:W3CDTF">2020-06-10T08:58:00Z</dcterms:created>
  <dcterms:modified xsi:type="dcterms:W3CDTF">2020-06-10T11:14:00Z</dcterms:modified>
</cp:coreProperties>
</file>