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E1D" w14:textId="77777777" w:rsidR="00252AD5" w:rsidRDefault="00071DFD">
      <w:pPr>
        <w:keepNext/>
        <w:keepLines/>
        <w:pBdr>
          <w:top w:val="nil"/>
          <w:left w:val="nil"/>
          <w:bottom w:val="nil"/>
          <w:right w:val="nil"/>
          <w:between w:val="nil"/>
        </w:pBdr>
        <w:spacing w:line="276" w:lineRule="auto"/>
        <w:ind w:left="-1134" w:right="-682"/>
        <w:rPr>
          <w:rFonts w:ascii="Cambria" w:eastAsia="Cambria" w:hAnsi="Cambria" w:cs="Cambria"/>
          <w:b/>
          <w:color w:val="4F81BD"/>
          <w:sz w:val="26"/>
          <w:szCs w:val="26"/>
        </w:rPr>
      </w:pPr>
      <w:r>
        <w:rPr>
          <w:rFonts w:ascii="Cambria" w:eastAsia="Cambria" w:hAnsi="Cambria" w:cs="Cambria"/>
          <w:b/>
          <w:noProof/>
          <w:color w:val="4F81BD"/>
          <w:sz w:val="26"/>
          <w:szCs w:val="26"/>
        </w:rPr>
        <w:drawing>
          <wp:inline distT="0" distB="0" distL="114300" distR="114300">
            <wp:extent cx="6953250" cy="895350"/>
            <wp:effectExtent l="0" t="0" r="0" b="0"/>
            <wp:docPr id="3" name="image1.png" descr="thumbnail_image001.jpg"/>
            <wp:cNvGraphicFramePr/>
            <a:graphic xmlns:a="http://schemas.openxmlformats.org/drawingml/2006/main">
              <a:graphicData uri="http://schemas.openxmlformats.org/drawingml/2006/picture">
                <pic:pic xmlns:pic="http://schemas.openxmlformats.org/drawingml/2006/picture">
                  <pic:nvPicPr>
                    <pic:cNvPr id="0" name="image1.png" descr="thumbnail_image001.jpg"/>
                    <pic:cNvPicPr preferRelativeResize="0"/>
                  </pic:nvPicPr>
                  <pic:blipFill>
                    <a:blip r:embed="rId4"/>
                    <a:srcRect/>
                    <a:stretch>
                      <a:fillRect/>
                    </a:stretch>
                  </pic:blipFill>
                  <pic:spPr>
                    <a:xfrm>
                      <a:off x="0" y="0"/>
                      <a:ext cx="6953250" cy="895350"/>
                    </a:xfrm>
                    <a:prstGeom prst="rect">
                      <a:avLst/>
                    </a:prstGeom>
                    <a:ln/>
                  </pic:spPr>
                </pic:pic>
              </a:graphicData>
            </a:graphic>
          </wp:inline>
        </w:drawing>
      </w:r>
    </w:p>
    <w:p w14:paraId="00000001" w14:textId="77777777" w:rsidR="00252AD5" w:rsidRDefault="00071DFD">
      <w:pPr>
        <w:pBdr>
          <w:top w:val="nil"/>
          <w:left w:val="nil"/>
          <w:bottom w:val="nil"/>
          <w:right w:val="nil"/>
          <w:between w:val="nil"/>
        </w:pBdr>
        <w:tabs>
          <w:tab w:val="center" w:pos="4153"/>
        </w:tabs>
        <w:jc w:val="center"/>
        <w:rPr>
          <w:color w:val="000000"/>
          <w:sz w:val="22"/>
          <w:szCs w:val="22"/>
        </w:rPr>
      </w:pPr>
      <w:r>
        <w:rPr>
          <w:color w:val="000000"/>
          <w:sz w:val="22"/>
          <w:szCs w:val="22"/>
        </w:rPr>
        <w:t>Βασιλέως Κωνσταντίνου 21 &amp; Τερζάκη - 211 00   ΝΑΥΠΛΙΟ</w:t>
      </w:r>
    </w:p>
    <w:p w14:paraId="00000002" w14:textId="77777777" w:rsidR="00252AD5" w:rsidRDefault="00071DFD">
      <w:pPr>
        <w:pBdr>
          <w:top w:val="nil"/>
          <w:left w:val="nil"/>
          <w:bottom w:val="nil"/>
          <w:right w:val="nil"/>
          <w:between w:val="nil"/>
        </w:pBdr>
        <w:tabs>
          <w:tab w:val="center" w:pos="4153"/>
        </w:tabs>
        <w:jc w:val="center"/>
        <w:rPr>
          <w:color w:val="000000"/>
          <w:sz w:val="22"/>
          <w:szCs w:val="22"/>
        </w:rPr>
      </w:pPr>
      <w:r>
        <w:rPr>
          <w:color w:val="000000"/>
          <w:sz w:val="22"/>
          <w:szCs w:val="22"/>
        </w:rPr>
        <w:t>ΤΗΛ.:27520 96124 - FAX: 27520 96128</w:t>
      </w:r>
    </w:p>
    <w:p w14:paraId="00000003" w14:textId="77777777" w:rsidR="00252AD5" w:rsidRDefault="00071DFD">
      <w:pPr>
        <w:pBdr>
          <w:top w:val="nil"/>
          <w:left w:val="nil"/>
          <w:bottom w:val="nil"/>
          <w:right w:val="nil"/>
          <w:between w:val="nil"/>
        </w:pBdr>
        <w:tabs>
          <w:tab w:val="center" w:pos="4153"/>
        </w:tabs>
        <w:jc w:val="center"/>
        <w:rPr>
          <w:color w:val="000000"/>
          <w:sz w:val="22"/>
          <w:szCs w:val="22"/>
        </w:rPr>
      </w:pPr>
      <w:bookmarkStart w:id="0" w:name="_gjdgxs" w:colFirst="0" w:colLast="0"/>
      <w:bookmarkEnd w:id="0"/>
      <w:r>
        <w:rPr>
          <w:color w:val="000000"/>
          <w:sz w:val="22"/>
          <w:szCs w:val="22"/>
        </w:rPr>
        <w:t xml:space="preserve">Ιστοσελίδα: </w:t>
      </w:r>
      <w:hyperlink r:id="rId5">
        <w:r>
          <w:rPr>
            <w:color w:val="0000FF"/>
            <w:sz w:val="22"/>
            <w:szCs w:val="22"/>
            <w:u w:val="single"/>
          </w:rPr>
          <w:t>http://ts.uop.gr/tsdie</w:t>
        </w:r>
      </w:hyperlink>
    </w:p>
    <w:p w14:paraId="00000005" w14:textId="38CDF9EF" w:rsidR="00252AD5" w:rsidRPr="00071DFD" w:rsidRDefault="00071DFD" w:rsidP="00071DFD">
      <w:pPr>
        <w:pBdr>
          <w:top w:val="nil"/>
          <w:left w:val="nil"/>
          <w:bottom w:val="nil"/>
          <w:right w:val="nil"/>
          <w:between w:val="nil"/>
        </w:pBdr>
        <w:spacing w:after="200" w:line="276" w:lineRule="auto"/>
        <w:ind w:right="-716"/>
        <w:rPr>
          <w:color w:val="000000"/>
          <w:sz w:val="40"/>
          <w:szCs w:val="40"/>
          <w:u w:val="dotted"/>
        </w:rPr>
      </w:pPr>
      <w:r>
        <w:rPr>
          <w:color w:val="000000"/>
          <w:sz w:val="22"/>
          <w:szCs w:val="22"/>
        </w:rPr>
        <w:t xml:space="preserve">                                                             </w:t>
      </w:r>
      <w:r w:rsidRPr="00071DFD">
        <w:rPr>
          <w:b/>
          <w:color w:val="000000"/>
          <w:sz w:val="40"/>
          <w:szCs w:val="40"/>
          <w:u w:val="dotted"/>
        </w:rPr>
        <w:t>Δελτίο τύπου</w:t>
      </w:r>
    </w:p>
    <w:p w14:paraId="00000006" w14:textId="77777777" w:rsidR="00252AD5" w:rsidRPr="00071DFD" w:rsidRDefault="00071DFD">
      <w:pPr>
        <w:pBdr>
          <w:top w:val="nil"/>
          <w:left w:val="nil"/>
          <w:bottom w:val="nil"/>
          <w:right w:val="nil"/>
          <w:between w:val="nil"/>
        </w:pBdr>
        <w:tabs>
          <w:tab w:val="left" w:pos="2205"/>
        </w:tabs>
        <w:jc w:val="center"/>
        <w:rPr>
          <w:i/>
          <w:iCs/>
          <w:color w:val="000000"/>
          <w:sz w:val="28"/>
          <w:szCs w:val="28"/>
        </w:rPr>
      </w:pPr>
      <w:r w:rsidRPr="00071DFD">
        <w:rPr>
          <w:b/>
          <w:i/>
          <w:iCs/>
          <w:color w:val="000000"/>
          <w:sz w:val="28"/>
          <w:szCs w:val="28"/>
        </w:rPr>
        <w:t>Σάββατο 12 Ιου</w:t>
      </w:r>
      <w:r w:rsidRPr="00071DFD">
        <w:rPr>
          <w:b/>
          <w:i/>
          <w:iCs/>
          <w:sz w:val="28"/>
          <w:szCs w:val="28"/>
        </w:rPr>
        <w:t>ν</w:t>
      </w:r>
      <w:r w:rsidRPr="00071DFD">
        <w:rPr>
          <w:b/>
          <w:i/>
          <w:iCs/>
          <w:color w:val="000000"/>
          <w:sz w:val="28"/>
          <w:szCs w:val="28"/>
        </w:rPr>
        <w:t>ίου 202</w:t>
      </w:r>
      <w:r w:rsidRPr="00071DFD">
        <w:rPr>
          <w:b/>
          <w:i/>
          <w:iCs/>
          <w:sz w:val="28"/>
          <w:szCs w:val="28"/>
        </w:rPr>
        <w:t>1</w:t>
      </w:r>
      <w:r w:rsidRPr="00071DFD">
        <w:rPr>
          <w:b/>
          <w:i/>
          <w:iCs/>
          <w:color w:val="000000"/>
          <w:sz w:val="28"/>
          <w:szCs w:val="28"/>
        </w:rPr>
        <w:t xml:space="preserve"> /  Ώρα: 2</w:t>
      </w:r>
      <w:r w:rsidRPr="00071DFD">
        <w:rPr>
          <w:b/>
          <w:i/>
          <w:iCs/>
          <w:sz w:val="28"/>
          <w:szCs w:val="28"/>
        </w:rPr>
        <w:t>1</w:t>
      </w:r>
      <w:r w:rsidRPr="00071DFD">
        <w:rPr>
          <w:b/>
          <w:i/>
          <w:iCs/>
          <w:color w:val="000000"/>
          <w:sz w:val="28"/>
          <w:szCs w:val="28"/>
        </w:rPr>
        <w:t>:</w:t>
      </w:r>
      <w:r w:rsidRPr="00071DFD">
        <w:rPr>
          <w:b/>
          <w:i/>
          <w:iCs/>
          <w:sz w:val="28"/>
          <w:szCs w:val="28"/>
        </w:rPr>
        <w:t>0</w:t>
      </w:r>
      <w:r w:rsidRPr="00071DFD">
        <w:rPr>
          <w:b/>
          <w:i/>
          <w:iCs/>
          <w:color w:val="000000"/>
          <w:sz w:val="28"/>
          <w:szCs w:val="28"/>
        </w:rPr>
        <w:t xml:space="preserve">0 </w:t>
      </w:r>
    </w:p>
    <w:p w14:paraId="00000007" w14:textId="77777777" w:rsidR="00252AD5" w:rsidRDefault="00252AD5">
      <w:pPr>
        <w:pBdr>
          <w:top w:val="nil"/>
          <w:left w:val="nil"/>
          <w:bottom w:val="nil"/>
          <w:right w:val="nil"/>
          <w:between w:val="nil"/>
        </w:pBdr>
        <w:tabs>
          <w:tab w:val="left" w:pos="2205"/>
        </w:tabs>
        <w:jc w:val="center"/>
        <w:rPr>
          <w:color w:val="1D2228"/>
          <w:sz w:val="28"/>
          <w:szCs w:val="28"/>
          <w:highlight w:val="white"/>
        </w:rPr>
      </w:pPr>
    </w:p>
    <w:p w14:paraId="15806428" w14:textId="265F0CCC" w:rsidR="009A627A" w:rsidRDefault="00071DFD" w:rsidP="00A70AF9">
      <w:pPr>
        <w:pBdr>
          <w:top w:val="nil"/>
          <w:left w:val="nil"/>
          <w:bottom w:val="nil"/>
          <w:right w:val="nil"/>
          <w:between w:val="nil"/>
        </w:pBdr>
        <w:spacing w:after="200" w:line="276" w:lineRule="auto"/>
        <w:ind w:left="-284" w:right="-432" w:firstLine="1004"/>
        <w:jc w:val="both"/>
        <w:rPr>
          <w:color w:val="000000" w:themeColor="text1"/>
          <w:sz w:val="24"/>
          <w:szCs w:val="24"/>
        </w:rPr>
      </w:pPr>
      <w:r>
        <w:rPr>
          <w:color w:val="1D2228"/>
          <w:sz w:val="24"/>
          <w:szCs w:val="24"/>
          <w:highlight w:val="white"/>
        </w:rPr>
        <w:t xml:space="preserve">Το Μεταπτυχιακό Πρόγραμμα Σπουδών του Τμήματος Θεατρικών Σπουδών του Πανεπιστημίου Πελοποννήσου σε συνεργασία με τον Δημοτικό Οργανισμό Πολιτισμού - Περιβάλλοντος - Αθλητισμού - Τουρισμού (ΔΟΠΠΑΤ) του Δήμου Ναυπλιέων παρουσιάζουν  δρώμενο </w:t>
      </w:r>
      <w:r w:rsidRPr="00440E0D">
        <w:rPr>
          <w:color w:val="000000" w:themeColor="text1"/>
          <w:sz w:val="24"/>
          <w:szCs w:val="24"/>
        </w:rPr>
        <w:t xml:space="preserve">πόλης με θέμα : </w:t>
      </w:r>
    </w:p>
    <w:p w14:paraId="0F27D16A" w14:textId="0567BFEC" w:rsidR="00071DFD" w:rsidRDefault="00071DFD" w:rsidP="00A70AF9">
      <w:pPr>
        <w:pBdr>
          <w:top w:val="nil"/>
          <w:left w:val="nil"/>
          <w:bottom w:val="nil"/>
          <w:right w:val="nil"/>
          <w:between w:val="nil"/>
        </w:pBdr>
        <w:spacing w:after="200" w:line="276" w:lineRule="auto"/>
        <w:ind w:left="-284" w:right="-432" w:firstLine="1004"/>
        <w:jc w:val="both"/>
        <w:rPr>
          <w:rFonts w:ascii="Comic Sans MS" w:hAnsi="Comic Sans MS"/>
          <w:b/>
          <w:bCs/>
          <w:i/>
          <w:iCs/>
          <w:color w:val="000000" w:themeColor="text1"/>
          <w:sz w:val="24"/>
          <w:szCs w:val="24"/>
        </w:rPr>
      </w:pPr>
      <w:r w:rsidRPr="00071DFD">
        <w:rPr>
          <w:b/>
          <w:bCs/>
          <w:i/>
          <w:iCs/>
          <w:color w:val="000000" w:themeColor="text1"/>
          <w:sz w:val="24"/>
          <w:szCs w:val="24"/>
        </w:rPr>
        <w:t xml:space="preserve">                                 </w:t>
      </w:r>
      <w:r w:rsidRPr="00071DFD">
        <w:rPr>
          <w:rFonts w:ascii="Comic Sans MS" w:hAnsi="Comic Sans MS"/>
          <w:b/>
          <w:bCs/>
          <w:i/>
          <w:iCs/>
          <w:color w:val="7030A0"/>
          <w:sz w:val="24"/>
          <w:szCs w:val="24"/>
        </w:rPr>
        <w:t>«</w:t>
      </w:r>
      <w:r w:rsidR="0068262C">
        <w:rPr>
          <w:rFonts w:ascii="Comic Sans MS" w:hAnsi="Comic Sans MS"/>
          <w:b/>
          <w:bCs/>
          <w:i/>
          <w:iCs/>
          <w:color w:val="7030A0"/>
          <w:sz w:val="24"/>
          <w:szCs w:val="24"/>
        </w:rPr>
        <w:t>Α</w:t>
      </w:r>
      <w:r w:rsidR="00B21145" w:rsidRPr="00B21145">
        <w:rPr>
          <w:rFonts w:ascii="Comic Sans MS" w:hAnsi="Comic Sans MS"/>
          <w:b/>
          <w:bCs/>
          <w:i/>
          <w:iCs/>
          <w:color w:val="7030A0"/>
          <w:sz w:val="24"/>
          <w:szCs w:val="24"/>
        </w:rPr>
        <w:t>λληλεγγύη ….. η ανάγκη για το μαζί</w:t>
      </w:r>
      <w:r w:rsidRPr="00071DFD">
        <w:rPr>
          <w:rFonts w:ascii="Comic Sans MS" w:hAnsi="Comic Sans MS"/>
          <w:b/>
          <w:bCs/>
          <w:i/>
          <w:iCs/>
          <w:color w:val="7030A0"/>
          <w:sz w:val="24"/>
          <w:szCs w:val="24"/>
        </w:rPr>
        <w:t>»</w:t>
      </w:r>
      <w:bookmarkStart w:id="1" w:name="_30j0zll" w:colFirst="0" w:colLast="0"/>
      <w:bookmarkEnd w:id="1"/>
    </w:p>
    <w:p w14:paraId="0000000A" w14:textId="79B1EF4F" w:rsidR="00252AD5" w:rsidRPr="00071DFD" w:rsidRDefault="00071DFD" w:rsidP="00A70AF9">
      <w:pPr>
        <w:pBdr>
          <w:top w:val="nil"/>
          <w:left w:val="nil"/>
          <w:bottom w:val="nil"/>
          <w:right w:val="nil"/>
          <w:between w:val="nil"/>
        </w:pBdr>
        <w:spacing w:after="200" w:line="276" w:lineRule="auto"/>
        <w:ind w:left="-284" w:right="-432"/>
        <w:jc w:val="both"/>
        <w:rPr>
          <w:rFonts w:ascii="Comic Sans MS" w:hAnsi="Comic Sans MS"/>
          <w:b/>
          <w:bCs/>
          <w:i/>
          <w:iCs/>
          <w:color w:val="000000" w:themeColor="text1"/>
          <w:sz w:val="24"/>
          <w:szCs w:val="24"/>
        </w:rPr>
      </w:pPr>
      <w:r w:rsidRPr="00440E0D">
        <w:rPr>
          <w:color w:val="000000" w:themeColor="text1"/>
          <w:sz w:val="24"/>
          <w:szCs w:val="24"/>
        </w:rPr>
        <w:t>Σήμερα η κοινωνία μας ευαισθητοποιείται και οι πολίτες αναπτύσσουν καθημερινά στάση ενδιαφέροντος και προσφοράς προς τον άλλον</w:t>
      </w:r>
      <w:r w:rsidR="009A627A" w:rsidRPr="00440E0D">
        <w:rPr>
          <w:color w:val="000000" w:themeColor="text1"/>
          <w:sz w:val="24"/>
          <w:szCs w:val="24"/>
        </w:rPr>
        <w:t xml:space="preserve">. Το «Εγώ» γίνεται «Εμείς». Το </w:t>
      </w:r>
      <w:r w:rsidR="006B657F">
        <w:rPr>
          <w:color w:val="000000" w:themeColor="text1"/>
          <w:sz w:val="24"/>
          <w:szCs w:val="24"/>
        </w:rPr>
        <w:t>«Ε</w:t>
      </w:r>
      <w:r w:rsidR="009A627A" w:rsidRPr="00440E0D">
        <w:rPr>
          <w:color w:val="000000" w:themeColor="text1"/>
          <w:sz w:val="24"/>
          <w:szCs w:val="24"/>
        </w:rPr>
        <w:t>μείς</w:t>
      </w:r>
      <w:r w:rsidR="006B657F">
        <w:rPr>
          <w:color w:val="000000" w:themeColor="text1"/>
          <w:sz w:val="24"/>
          <w:szCs w:val="24"/>
        </w:rPr>
        <w:t>»</w:t>
      </w:r>
      <w:r w:rsidR="009A627A" w:rsidRPr="00440E0D">
        <w:rPr>
          <w:color w:val="000000" w:themeColor="text1"/>
          <w:sz w:val="24"/>
          <w:szCs w:val="24"/>
        </w:rPr>
        <w:t xml:space="preserve"> είναι η </w:t>
      </w:r>
      <w:r w:rsidR="00440E0D" w:rsidRPr="00440E0D">
        <w:rPr>
          <w:color w:val="000000" w:themeColor="text1"/>
          <w:sz w:val="24"/>
          <w:szCs w:val="24"/>
        </w:rPr>
        <w:t>φετινή</w:t>
      </w:r>
      <w:r w:rsidR="009A627A" w:rsidRPr="00440E0D">
        <w:rPr>
          <w:color w:val="000000" w:themeColor="text1"/>
          <w:sz w:val="24"/>
          <w:szCs w:val="24"/>
        </w:rPr>
        <w:t xml:space="preserve"> </w:t>
      </w:r>
      <w:r w:rsidR="00440E0D" w:rsidRPr="00440E0D">
        <w:rPr>
          <w:color w:val="000000" w:themeColor="text1"/>
          <w:sz w:val="24"/>
          <w:szCs w:val="24"/>
        </w:rPr>
        <w:t>επιλογή</w:t>
      </w:r>
      <w:r w:rsidR="009A627A" w:rsidRPr="00440E0D">
        <w:rPr>
          <w:color w:val="000000" w:themeColor="text1"/>
          <w:sz w:val="24"/>
          <w:szCs w:val="24"/>
        </w:rPr>
        <w:t xml:space="preserve"> των μεταπτυχιακών φοιτητών.</w:t>
      </w:r>
      <w:r w:rsidR="00440E0D" w:rsidRPr="00440E0D">
        <w:rPr>
          <w:color w:val="000000" w:themeColor="text1"/>
          <w:sz w:val="24"/>
          <w:szCs w:val="24"/>
        </w:rPr>
        <w:t xml:space="preserve"> Τ</w:t>
      </w:r>
      <w:r w:rsidRPr="00440E0D">
        <w:rPr>
          <w:color w:val="000000" w:themeColor="text1"/>
          <w:sz w:val="24"/>
          <w:szCs w:val="24"/>
        </w:rPr>
        <w:t>έσσερις</w:t>
      </w:r>
      <w:r w:rsidR="00440E0D" w:rsidRPr="00440E0D">
        <w:rPr>
          <w:color w:val="000000" w:themeColor="text1"/>
          <w:sz w:val="24"/>
          <w:szCs w:val="24"/>
        </w:rPr>
        <w:t xml:space="preserve"> </w:t>
      </w:r>
      <w:r w:rsidRPr="00440E0D">
        <w:rPr>
          <w:color w:val="000000" w:themeColor="text1"/>
          <w:sz w:val="24"/>
          <w:szCs w:val="24"/>
        </w:rPr>
        <w:t>ομάδες</w:t>
      </w:r>
      <w:r w:rsidR="009A627A" w:rsidRPr="00440E0D">
        <w:rPr>
          <w:color w:val="000000" w:themeColor="text1"/>
          <w:sz w:val="24"/>
          <w:szCs w:val="24"/>
        </w:rPr>
        <w:t xml:space="preserve"> </w:t>
      </w:r>
      <w:r w:rsidRPr="00440E0D">
        <w:rPr>
          <w:color w:val="000000" w:themeColor="text1"/>
          <w:sz w:val="24"/>
          <w:szCs w:val="24"/>
        </w:rPr>
        <w:t>με συνοδοιπόρο την αλληλεγγύη  θα περιπλανηθούν στο ιστορικό κέντρο του Ναυπλίου</w:t>
      </w:r>
      <w:r w:rsidR="009A627A" w:rsidRPr="00440E0D">
        <w:rPr>
          <w:color w:val="000000" w:themeColor="text1"/>
          <w:sz w:val="24"/>
          <w:szCs w:val="24"/>
        </w:rPr>
        <w:t>.</w:t>
      </w:r>
    </w:p>
    <w:p w14:paraId="0000000B" w14:textId="4F2AD709" w:rsidR="00252AD5" w:rsidRPr="00440E0D" w:rsidRDefault="00071DFD" w:rsidP="00A70AF9">
      <w:pPr>
        <w:pBdr>
          <w:top w:val="nil"/>
          <w:left w:val="nil"/>
          <w:bottom w:val="nil"/>
          <w:right w:val="nil"/>
          <w:between w:val="nil"/>
        </w:pBdr>
        <w:spacing w:after="200" w:line="276" w:lineRule="auto"/>
        <w:ind w:left="-284" w:right="-432"/>
        <w:jc w:val="both"/>
        <w:rPr>
          <w:color w:val="000000" w:themeColor="text1"/>
          <w:sz w:val="24"/>
          <w:szCs w:val="24"/>
        </w:rPr>
      </w:pPr>
      <w:r w:rsidRPr="00440E0D">
        <w:rPr>
          <w:color w:val="000000" w:themeColor="text1"/>
          <w:sz w:val="24"/>
          <w:szCs w:val="24"/>
        </w:rPr>
        <w:t xml:space="preserve">Το Σάββατο 12 Ιουνίου το ταξίδι αλληλεγγύης θα ξεκινήσει μπροστά από </w:t>
      </w:r>
      <w:r w:rsidR="009602C9">
        <w:rPr>
          <w:color w:val="000000" w:themeColor="text1"/>
          <w:sz w:val="24"/>
          <w:szCs w:val="24"/>
        </w:rPr>
        <w:t>τη</w:t>
      </w:r>
      <w:r w:rsidR="00D051F4">
        <w:rPr>
          <w:color w:val="000000" w:themeColor="text1"/>
          <w:sz w:val="24"/>
          <w:szCs w:val="24"/>
        </w:rPr>
        <w:t>ν</w:t>
      </w:r>
      <w:r w:rsidR="009602C9">
        <w:rPr>
          <w:color w:val="000000" w:themeColor="text1"/>
          <w:sz w:val="24"/>
          <w:szCs w:val="24"/>
        </w:rPr>
        <w:t xml:space="preserve"> οδο Αμαλίας (παλιό υδραγωγείο) </w:t>
      </w:r>
      <w:r w:rsidRPr="00440E0D">
        <w:rPr>
          <w:color w:val="000000" w:themeColor="text1"/>
          <w:sz w:val="24"/>
          <w:szCs w:val="24"/>
        </w:rPr>
        <w:t xml:space="preserve">στις 21:00 με την ομάδα </w:t>
      </w:r>
      <w:r w:rsidR="00440E0D" w:rsidRPr="00440E0D">
        <w:rPr>
          <w:color w:val="000000" w:themeColor="text1"/>
          <w:sz w:val="24"/>
          <w:szCs w:val="24"/>
        </w:rPr>
        <w:t xml:space="preserve"> </w:t>
      </w:r>
      <w:r w:rsidR="00440E0D" w:rsidRPr="006B657F">
        <w:rPr>
          <w:color w:val="000000" w:themeColor="text1"/>
          <w:sz w:val="24"/>
          <w:szCs w:val="24"/>
        </w:rPr>
        <w:t>«</w:t>
      </w:r>
      <w:r w:rsidR="006B657F" w:rsidRPr="006B657F">
        <w:rPr>
          <w:color w:val="000000" w:themeColor="text1"/>
          <w:sz w:val="24"/>
          <w:szCs w:val="24"/>
        </w:rPr>
        <w:t>πλη-γή</w:t>
      </w:r>
      <w:r w:rsidR="00440E0D" w:rsidRPr="006B657F">
        <w:rPr>
          <w:color w:val="000000" w:themeColor="text1"/>
          <w:sz w:val="24"/>
          <w:szCs w:val="24"/>
        </w:rPr>
        <w:t>»</w:t>
      </w:r>
      <w:r w:rsidR="001061DD" w:rsidRPr="001061DD">
        <w:rPr>
          <w:color w:val="000000" w:themeColor="text1"/>
          <w:sz w:val="24"/>
          <w:szCs w:val="24"/>
        </w:rPr>
        <w:t xml:space="preserve">, </w:t>
      </w:r>
      <w:r w:rsidRPr="00440E0D">
        <w:rPr>
          <w:color w:val="000000" w:themeColor="text1"/>
          <w:sz w:val="24"/>
          <w:szCs w:val="24"/>
        </w:rPr>
        <w:t xml:space="preserve">που θα παρουσιάσει τη δράση “Γαία”. </w:t>
      </w:r>
    </w:p>
    <w:p w14:paraId="0000000C" w14:textId="684B60D4" w:rsidR="00252AD5" w:rsidRPr="00440E0D" w:rsidRDefault="00440E0D" w:rsidP="00A70AF9">
      <w:pPr>
        <w:pBdr>
          <w:top w:val="nil"/>
          <w:left w:val="nil"/>
          <w:bottom w:val="nil"/>
          <w:right w:val="nil"/>
          <w:between w:val="nil"/>
        </w:pBdr>
        <w:spacing w:after="200" w:line="276" w:lineRule="auto"/>
        <w:ind w:left="-284" w:right="-432"/>
        <w:jc w:val="both"/>
        <w:rPr>
          <w:color w:val="000000" w:themeColor="text1"/>
          <w:sz w:val="24"/>
          <w:szCs w:val="24"/>
        </w:rPr>
      </w:pPr>
      <w:r w:rsidRPr="00440E0D">
        <w:rPr>
          <w:color w:val="000000" w:themeColor="text1"/>
          <w:sz w:val="24"/>
          <w:szCs w:val="24"/>
        </w:rPr>
        <w:t>Επόμενη στάση, μπροστά από το Τριανόν. Η</w:t>
      </w:r>
      <w:r w:rsidR="00071DFD" w:rsidRPr="00440E0D">
        <w:rPr>
          <w:color w:val="000000" w:themeColor="text1"/>
          <w:sz w:val="24"/>
          <w:szCs w:val="24"/>
        </w:rPr>
        <w:t xml:space="preserve"> ομάδα “Τα σκισμένα φορέματα” θα παρουσιάσει τη δράση </w:t>
      </w:r>
      <w:r w:rsidRPr="00440E0D">
        <w:rPr>
          <w:color w:val="000000" w:themeColor="text1"/>
          <w:sz w:val="24"/>
          <w:szCs w:val="24"/>
        </w:rPr>
        <w:t>«</w:t>
      </w:r>
      <w:r w:rsidR="00071DFD" w:rsidRPr="00440E0D">
        <w:rPr>
          <w:color w:val="000000" w:themeColor="text1"/>
          <w:sz w:val="24"/>
          <w:szCs w:val="24"/>
        </w:rPr>
        <w:t>Σώπα… Μίλα</w:t>
      </w:r>
      <w:r w:rsidRPr="00440E0D">
        <w:rPr>
          <w:color w:val="000000" w:themeColor="text1"/>
          <w:sz w:val="24"/>
          <w:szCs w:val="24"/>
        </w:rPr>
        <w:t>».</w:t>
      </w:r>
    </w:p>
    <w:p w14:paraId="14E1627B" w14:textId="0E6D5B5E" w:rsidR="00440E0D" w:rsidRPr="00440E0D" w:rsidRDefault="00071DFD" w:rsidP="00A70AF9">
      <w:pPr>
        <w:pBdr>
          <w:top w:val="nil"/>
          <w:left w:val="nil"/>
          <w:bottom w:val="nil"/>
          <w:right w:val="nil"/>
          <w:between w:val="nil"/>
        </w:pBdr>
        <w:spacing w:after="200" w:line="276" w:lineRule="auto"/>
        <w:ind w:left="-284" w:right="-432"/>
        <w:jc w:val="both"/>
        <w:rPr>
          <w:color w:val="000000" w:themeColor="text1"/>
          <w:sz w:val="24"/>
          <w:szCs w:val="24"/>
        </w:rPr>
      </w:pPr>
      <w:r w:rsidRPr="00440E0D">
        <w:rPr>
          <w:color w:val="000000" w:themeColor="text1"/>
          <w:sz w:val="24"/>
          <w:szCs w:val="24"/>
        </w:rPr>
        <w:t>Στη συνέχεια</w:t>
      </w:r>
      <w:r w:rsidR="00440E0D" w:rsidRPr="00440E0D">
        <w:rPr>
          <w:color w:val="000000" w:themeColor="text1"/>
          <w:sz w:val="24"/>
          <w:szCs w:val="24"/>
        </w:rPr>
        <w:t xml:space="preserve">, </w:t>
      </w:r>
      <w:r w:rsidRPr="00440E0D">
        <w:rPr>
          <w:color w:val="000000" w:themeColor="text1"/>
          <w:sz w:val="24"/>
          <w:szCs w:val="24"/>
        </w:rPr>
        <w:t xml:space="preserve">θα μεταφερθούμε στο Αρχαιολογικό Μουσείο, όπου η ομάδα </w:t>
      </w:r>
      <w:r w:rsidRPr="0068262C">
        <w:rPr>
          <w:color w:val="000000" w:themeColor="text1"/>
          <w:sz w:val="24"/>
          <w:szCs w:val="24"/>
        </w:rPr>
        <w:t>“</w:t>
      </w:r>
      <w:r w:rsidR="0068262C" w:rsidRPr="0068262C">
        <w:rPr>
          <w:color w:val="000000" w:themeColor="text1"/>
          <w:sz w:val="24"/>
          <w:szCs w:val="24"/>
        </w:rPr>
        <w:t>Συν-κινούμενες</w:t>
      </w:r>
      <w:r w:rsidRPr="0068262C">
        <w:rPr>
          <w:color w:val="000000" w:themeColor="text1"/>
          <w:sz w:val="24"/>
          <w:szCs w:val="24"/>
        </w:rPr>
        <w:t>”</w:t>
      </w:r>
      <w:r w:rsidRPr="00440E0D">
        <w:rPr>
          <w:color w:val="000000" w:themeColor="text1"/>
          <w:sz w:val="24"/>
          <w:szCs w:val="24"/>
        </w:rPr>
        <w:t xml:space="preserve"> θα παρουσιάσει τη δράση “Βοήθεια, η μοναξιά προχωρεί!”. </w:t>
      </w:r>
    </w:p>
    <w:p w14:paraId="0000000E" w14:textId="68728102" w:rsidR="00252AD5" w:rsidRPr="00440E0D" w:rsidRDefault="00440E0D" w:rsidP="00A70AF9">
      <w:pPr>
        <w:pBdr>
          <w:top w:val="nil"/>
          <w:left w:val="nil"/>
          <w:bottom w:val="nil"/>
          <w:right w:val="nil"/>
          <w:between w:val="nil"/>
        </w:pBdr>
        <w:spacing w:after="200" w:line="276" w:lineRule="auto"/>
        <w:ind w:left="-284" w:right="-432"/>
        <w:jc w:val="both"/>
        <w:rPr>
          <w:color w:val="000000" w:themeColor="text1"/>
          <w:sz w:val="24"/>
          <w:szCs w:val="24"/>
        </w:rPr>
      </w:pPr>
      <w:r w:rsidRPr="00440E0D">
        <w:rPr>
          <w:color w:val="000000" w:themeColor="text1"/>
          <w:sz w:val="24"/>
          <w:szCs w:val="24"/>
        </w:rPr>
        <w:t xml:space="preserve">Τελευταίος  προορισμός η πλατεία Φιλελλήνων, όπου η </w:t>
      </w:r>
      <w:r w:rsidR="00071DFD" w:rsidRPr="00440E0D">
        <w:rPr>
          <w:color w:val="000000" w:themeColor="text1"/>
          <w:sz w:val="24"/>
          <w:szCs w:val="24"/>
        </w:rPr>
        <w:t xml:space="preserve">ομάδα “Άλλοι” θα παρουσιάσει τη δράση </w:t>
      </w:r>
      <w:r w:rsidRPr="00440E0D">
        <w:rPr>
          <w:color w:val="000000" w:themeColor="text1"/>
          <w:sz w:val="24"/>
          <w:szCs w:val="24"/>
        </w:rPr>
        <w:t>«</w:t>
      </w:r>
      <w:r w:rsidR="00071DFD" w:rsidRPr="00440E0D">
        <w:rPr>
          <w:color w:val="000000" w:themeColor="text1"/>
          <w:sz w:val="24"/>
          <w:szCs w:val="24"/>
        </w:rPr>
        <w:t>Εκτός αν…</w:t>
      </w:r>
      <w:r w:rsidRPr="00440E0D">
        <w:rPr>
          <w:color w:val="000000" w:themeColor="text1"/>
          <w:sz w:val="24"/>
          <w:szCs w:val="24"/>
        </w:rPr>
        <w:t>»</w:t>
      </w:r>
    </w:p>
    <w:p w14:paraId="00000010" w14:textId="14573374" w:rsidR="00252AD5" w:rsidRDefault="00071DFD" w:rsidP="00A70AF9">
      <w:pPr>
        <w:pBdr>
          <w:top w:val="nil"/>
          <w:left w:val="nil"/>
          <w:bottom w:val="nil"/>
          <w:right w:val="nil"/>
          <w:between w:val="nil"/>
        </w:pBdr>
        <w:spacing w:after="200" w:line="276" w:lineRule="auto"/>
        <w:ind w:left="-284" w:right="-432"/>
        <w:jc w:val="both"/>
        <w:rPr>
          <w:color w:val="000000" w:themeColor="text1"/>
          <w:sz w:val="24"/>
          <w:szCs w:val="24"/>
        </w:rPr>
      </w:pPr>
      <w:r w:rsidRPr="00440E0D">
        <w:rPr>
          <w:color w:val="000000" w:themeColor="text1"/>
          <w:sz w:val="24"/>
          <w:szCs w:val="24"/>
        </w:rPr>
        <w:t xml:space="preserve">Η εξέλιξη του δρώμενου θα είναι διαδοχική και κάθε ομάδα μετά το τέλος της δικής της δράσης θα μεταφέρεται στο επόμενο σημείο ώστε τελικά να βρεθούν όλες μαζί μπροστά στην πλατεία Φιλελλήνων. Σας  προσκαλούμε να μας ακολουθήσετε σε αυτό το ξεχωριστό ταξίδι στην όμορφη πόλη του Ναυπλίου. </w:t>
      </w:r>
    </w:p>
    <w:p w14:paraId="705DB856" w14:textId="3DFAA468" w:rsidR="00071DFD" w:rsidRPr="00440E0D" w:rsidRDefault="00071DFD" w:rsidP="00071DFD">
      <w:pPr>
        <w:pBdr>
          <w:top w:val="nil"/>
          <w:left w:val="nil"/>
          <w:bottom w:val="nil"/>
          <w:right w:val="nil"/>
          <w:between w:val="nil"/>
        </w:pBdr>
        <w:spacing w:after="200" w:line="276" w:lineRule="auto"/>
        <w:ind w:left="-284" w:right="-432"/>
        <w:jc w:val="center"/>
        <w:rPr>
          <w:color w:val="000000" w:themeColor="text1"/>
          <w:sz w:val="24"/>
          <w:szCs w:val="24"/>
        </w:rPr>
      </w:pPr>
      <w:r w:rsidRPr="00071DFD">
        <w:rPr>
          <w:color w:val="000000" w:themeColor="text1"/>
          <w:sz w:val="24"/>
          <w:szCs w:val="24"/>
        </w:rPr>
        <w:t>Πανεπιστημίου Πελοποννήσου</w:t>
      </w:r>
    </w:p>
    <w:p w14:paraId="00000011" w14:textId="20E8E8D9" w:rsidR="00252AD5" w:rsidRPr="00440E0D" w:rsidRDefault="00071DFD" w:rsidP="00440E0D">
      <w:pPr>
        <w:pBdr>
          <w:top w:val="nil"/>
          <w:left w:val="nil"/>
          <w:bottom w:val="nil"/>
          <w:right w:val="nil"/>
          <w:between w:val="nil"/>
        </w:pBdr>
        <w:tabs>
          <w:tab w:val="left" w:pos="2205"/>
        </w:tabs>
        <w:spacing w:after="200" w:line="276" w:lineRule="auto"/>
        <w:ind w:left="-284" w:right="-432"/>
        <w:jc w:val="center"/>
        <w:rPr>
          <w:b/>
          <w:bCs/>
          <w:i/>
          <w:color w:val="1D2228"/>
          <w:sz w:val="22"/>
          <w:szCs w:val="22"/>
          <w:highlight w:val="white"/>
        </w:rPr>
      </w:pPr>
      <w:r>
        <w:rPr>
          <w:b/>
          <w:bCs/>
          <w:i/>
          <w:color w:val="1D2228"/>
          <w:sz w:val="22"/>
          <w:szCs w:val="22"/>
          <w:highlight w:val="white"/>
        </w:rPr>
        <w:t xml:space="preserve">                    </w:t>
      </w:r>
      <w:r w:rsidRPr="00440E0D">
        <w:rPr>
          <w:b/>
          <w:bCs/>
          <w:i/>
          <w:color w:val="1D2228"/>
          <w:sz w:val="22"/>
          <w:szCs w:val="22"/>
          <w:highlight w:val="white"/>
        </w:rPr>
        <w:t xml:space="preserve">Άλκηστις Κοντογιάννη </w:t>
      </w:r>
      <w:r w:rsidRPr="00440E0D">
        <w:rPr>
          <w:b/>
          <w:bCs/>
          <w:i/>
          <w:color w:val="1D2228"/>
          <w:sz w:val="22"/>
          <w:szCs w:val="22"/>
          <w:highlight w:val="white"/>
        </w:rPr>
        <w:tab/>
      </w:r>
      <w:r w:rsidRPr="00440E0D">
        <w:rPr>
          <w:b/>
          <w:bCs/>
          <w:i/>
          <w:color w:val="1D2228"/>
          <w:sz w:val="22"/>
          <w:szCs w:val="22"/>
          <w:highlight w:val="white"/>
        </w:rPr>
        <w:tab/>
      </w:r>
      <w:r w:rsidRPr="00440E0D">
        <w:rPr>
          <w:b/>
          <w:bCs/>
          <w:i/>
          <w:color w:val="1D2228"/>
          <w:sz w:val="22"/>
          <w:szCs w:val="22"/>
          <w:highlight w:val="white"/>
        </w:rPr>
        <w:tab/>
      </w:r>
      <w:r w:rsidRPr="00440E0D">
        <w:rPr>
          <w:b/>
          <w:bCs/>
          <w:i/>
          <w:color w:val="1D2228"/>
          <w:sz w:val="22"/>
          <w:szCs w:val="22"/>
          <w:highlight w:val="white"/>
        </w:rPr>
        <w:tab/>
      </w:r>
      <w:r w:rsidRPr="00440E0D">
        <w:rPr>
          <w:b/>
          <w:bCs/>
          <w:i/>
          <w:color w:val="1D2228"/>
          <w:sz w:val="22"/>
          <w:szCs w:val="22"/>
          <w:highlight w:val="white"/>
        </w:rPr>
        <w:tab/>
      </w:r>
      <w:r w:rsidRPr="00440E0D">
        <w:rPr>
          <w:b/>
          <w:bCs/>
          <w:i/>
          <w:color w:val="000000"/>
          <w:sz w:val="22"/>
          <w:szCs w:val="22"/>
        </w:rPr>
        <w:t>Αστέριος Τσιάρας  Διευθυντής ΠΜΣ</w:t>
      </w:r>
    </w:p>
    <w:p w14:paraId="00000015" w14:textId="24E9119A" w:rsidR="00252AD5" w:rsidRPr="0068262C" w:rsidRDefault="00071DFD" w:rsidP="0068262C">
      <w:pPr>
        <w:pBdr>
          <w:top w:val="nil"/>
          <w:left w:val="nil"/>
          <w:bottom w:val="nil"/>
          <w:right w:val="nil"/>
          <w:between w:val="nil"/>
        </w:pBdr>
        <w:tabs>
          <w:tab w:val="left" w:pos="2205"/>
        </w:tabs>
        <w:spacing w:after="200" w:line="276" w:lineRule="auto"/>
        <w:ind w:left="-284" w:right="-432"/>
        <w:jc w:val="center"/>
        <w:rPr>
          <w:b/>
          <w:bCs/>
          <w:i/>
          <w:color w:val="000000"/>
          <w:sz w:val="22"/>
          <w:szCs w:val="22"/>
        </w:rPr>
      </w:pPr>
      <w:r>
        <w:rPr>
          <w:b/>
          <w:bCs/>
          <w:i/>
          <w:color w:val="1D2228"/>
          <w:sz w:val="22"/>
          <w:szCs w:val="22"/>
          <w:highlight w:val="white"/>
        </w:rPr>
        <w:t xml:space="preserve">     </w:t>
      </w:r>
      <w:r w:rsidRPr="00440E0D">
        <w:rPr>
          <w:b/>
          <w:bCs/>
          <w:i/>
          <w:color w:val="1D2228"/>
          <w:sz w:val="22"/>
          <w:szCs w:val="22"/>
          <w:highlight w:val="white"/>
        </w:rPr>
        <w:t xml:space="preserve">Ομότιμη Καθηγήτρια Τ.Θ.Σ. </w:t>
      </w:r>
      <w:r w:rsidRPr="00440E0D">
        <w:rPr>
          <w:b/>
          <w:bCs/>
          <w:i/>
          <w:color w:val="1D2228"/>
          <w:sz w:val="22"/>
          <w:szCs w:val="22"/>
          <w:highlight w:val="white"/>
        </w:rPr>
        <w:tab/>
      </w:r>
      <w:r w:rsidRPr="00440E0D">
        <w:rPr>
          <w:b/>
          <w:bCs/>
          <w:i/>
          <w:color w:val="1D2228"/>
          <w:sz w:val="22"/>
          <w:szCs w:val="22"/>
          <w:highlight w:val="white"/>
        </w:rPr>
        <w:tab/>
      </w:r>
      <w:r w:rsidRPr="00440E0D">
        <w:rPr>
          <w:b/>
          <w:bCs/>
          <w:i/>
          <w:color w:val="1D2228"/>
          <w:sz w:val="22"/>
          <w:szCs w:val="22"/>
          <w:highlight w:val="white"/>
        </w:rPr>
        <w:tab/>
      </w:r>
      <w:r w:rsidRPr="00440E0D">
        <w:rPr>
          <w:b/>
          <w:bCs/>
          <w:i/>
          <w:color w:val="1D2228"/>
          <w:sz w:val="22"/>
          <w:szCs w:val="22"/>
          <w:highlight w:val="white"/>
        </w:rPr>
        <w:tab/>
      </w:r>
      <w:r>
        <w:rPr>
          <w:b/>
          <w:bCs/>
          <w:i/>
          <w:color w:val="1D2228"/>
          <w:sz w:val="22"/>
          <w:szCs w:val="22"/>
        </w:rPr>
        <w:t xml:space="preserve">            </w:t>
      </w:r>
      <w:r w:rsidRPr="00440E0D">
        <w:rPr>
          <w:b/>
          <w:bCs/>
          <w:i/>
          <w:color w:val="1D2228"/>
          <w:sz w:val="22"/>
          <w:szCs w:val="22"/>
        </w:rPr>
        <w:t xml:space="preserve">Καθηγητής, </w:t>
      </w:r>
      <w:r w:rsidRPr="00440E0D">
        <w:rPr>
          <w:b/>
          <w:bCs/>
          <w:i/>
          <w:color w:val="000000"/>
          <w:sz w:val="22"/>
          <w:szCs w:val="22"/>
        </w:rPr>
        <w:t>Αντιπρύτανης</w:t>
      </w:r>
    </w:p>
    <w:sectPr w:rsidR="00252AD5" w:rsidRPr="0068262C">
      <w:pgSz w:w="12240" w:h="15840"/>
      <w:pgMar w:top="567"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D5"/>
    <w:rsid w:val="00071DFD"/>
    <w:rsid w:val="001061DD"/>
    <w:rsid w:val="00252AD5"/>
    <w:rsid w:val="00440E0D"/>
    <w:rsid w:val="0068262C"/>
    <w:rsid w:val="006B657F"/>
    <w:rsid w:val="006E75FD"/>
    <w:rsid w:val="009602C9"/>
    <w:rsid w:val="009A627A"/>
    <w:rsid w:val="00A70AF9"/>
    <w:rsid w:val="00B21145"/>
    <w:rsid w:val="00CF55D9"/>
    <w:rsid w:val="00D05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CDAB"/>
  <w15:docId w15:val="{9354DA20-7E4A-427A-8E0C-3F16EDA7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5A"/>
  </w:style>
  <w:style w:type="paragraph" w:styleId="Heading1">
    <w:name w:val="heading 1"/>
    <w:basedOn w:val="Normal"/>
    <w:next w:val="Normal"/>
    <w:uiPriority w:val="9"/>
    <w:qFormat/>
    <w:rsid w:val="00DE64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E64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E64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E64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E645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E645A"/>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DE645A"/>
    <w:pPr>
      <w:keepNext/>
      <w:keepLines/>
      <w:spacing w:before="480" w:after="120"/>
    </w:pPr>
    <w:rPr>
      <w:b/>
      <w:sz w:val="72"/>
      <w:szCs w:val="72"/>
    </w:rPr>
  </w:style>
  <w:style w:type="paragraph" w:customStyle="1" w:styleId="1">
    <w:name w:val="Βασικό1"/>
    <w:rsid w:val="00DE645A"/>
  </w:style>
  <w:style w:type="table" w:customStyle="1" w:styleId="TableNormal2">
    <w:name w:val="Table Normal2"/>
    <w:rsid w:val="00DE645A"/>
    <w:tblPr>
      <w:tblCellMar>
        <w:top w:w="0" w:type="dxa"/>
        <w:left w:w="0" w:type="dxa"/>
        <w:bottom w:w="0" w:type="dxa"/>
        <w:right w:w="0" w:type="dxa"/>
      </w:tblCellMar>
    </w:tblPr>
  </w:style>
  <w:style w:type="table" w:customStyle="1" w:styleId="TableNormal3">
    <w:name w:val="Table Normal3"/>
    <w:rsid w:val="00DE645A"/>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63552"/>
    <w:rPr>
      <w:rFonts w:ascii="Tahoma" w:hAnsi="Tahoma" w:cs="Tahoma"/>
      <w:sz w:val="16"/>
      <w:szCs w:val="16"/>
    </w:rPr>
  </w:style>
  <w:style w:type="character" w:customStyle="1" w:styleId="BalloonTextChar">
    <w:name w:val="Balloon Text Char"/>
    <w:basedOn w:val="DefaultParagraphFont"/>
    <w:link w:val="BalloonText"/>
    <w:uiPriority w:val="99"/>
    <w:semiHidden/>
    <w:rsid w:val="00263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uop.gr/tsdi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valia Georgiou</cp:lastModifiedBy>
  <cp:revision>4</cp:revision>
  <dcterms:created xsi:type="dcterms:W3CDTF">2021-06-04T10:38:00Z</dcterms:created>
  <dcterms:modified xsi:type="dcterms:W3CDTF">2021-06-09T09:25:00Z</dcterms:modified>
</cp:coreProperties>
</file>