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81" w:rsidRDefault="004E0A81" w:rsidP="00B46467">
      <w:pPr>
        <w:spacing w:after="0"/>
        <w:jc w:val="both"/>
        <w:rPr>
          <w:rFonts w:ascii="Georgia" w:hAnsi="Georgia"/>
          <w:b/>
          <w:sz w:val="24"/>
          <w:szCs w:val="24"/>
        </w:rPr>
      </w:pPr>
    </w:p>
    <w:p w:rsidR="004E0A81" w:rsidRPr="004E0A81" w:rsidRDefault="004E0A81" w:rsidP="00B46467">
      <w:pPr>
        <w:spacing w:after="0"/>
        <w:jc w:val="both"/>
        <w:rPr>
          <w:rFonts w:ascii="Georgia" w:hAnsi="Georgia"/>
          <w:b/>
          <w:sz w:val="24"/>
          <w:szCs w:val="24"/>
        </w:rPr>
      </w:pPr>
    </w:p>
    <w:p w:rsidR="00F42280" w:rsidRPr="003512C5" w:rsidRDefault="00F42280" w:rsidP="00F42280">
      <w:pPr>
        <w:spacing w:after="0"/>
        <w:jc w:val="both"/>
        <w:rPr>
          <w:rFonts w:ascii="Georgia" w:hAnsi="Georgia"/>
          <w:b/>
          <w:sz w:val="24"/>
          <w:szCs w:val="24"/>
          <w:u w:val="single"/>
        </w:rPr>
      </w:pPr>
      <w:r w:rsidRPr="003512C5">
        <w:rPr>
          <w:rFonts w:ascii="Georgia" w:hAnsi="Georgia"/>
          <w:b/>
          <w:sz w:val="24"/>
          <w:szCs w:val="24"/>
          <w:u w:val="single"/>
        </w:rPr>
        <w:t xml:space="preserve">Περίληψη </w:t>
      </w:r>
    </w:p>
    <w:p w:rsidR="00F42280" w:rsidRPr="003512C5" w:rsidRDefault="00F42280" w:rsidP="00F42280">
      <w:pPr>
        <w:spacing w:after="0"/>
        <w:jc w:val="both"/>
        <w:rPr>
          <w:rFonts w:ascii="Georgia" w:hAnsi="Georgia"/>
          <w:sz w:val="24"/>
          <w:szCs w:val="24"/>
        </w:rPr>
      </w:pPr>
    </w:p>
    <w:p w:rsidR="00F42280" w:rsidRDefault="00F42280" w:rsidP="00F42280">
      <w:pPr>
        <w:spacing w:after="0"/>
        <w:jc w:val="both"/>
        <w:rPr>
          <w:rFonts w:ascii="Georgia" w:hAnsi="Georgia"/>
          <w:b/>
          <w:sz w:val="24"/>
          <w:szCs w:val="24"/>
        </w:rPr>
      </w:pPr>
      <w:r w:rsidRPr="003512C5">
        <w:rPr>
          <w:rFonts w:ascii="Georgia" w:hAnsi="Georgia"/>
          <w:b/>
          <w:sz w:val="24"/>
          <w:szCs w:val="24"/>
        </w:rPr>
        <w:t>Λογοτεχνίες της μετοικεσίας και της Διασποράς</w:t>
      </w:r>
    </w:p>
    <w:p w:rsidR="00F42280" w:rsidRDefault="00F42280" w:rsidP="00F42280">
      <w:pPr>
        <w:spacing w:after="0"/>
        <w:jc w:val="both"/>
        <w:rPr>
          <w:rFonts w:ascii="Georgia" w:hAnsi="Georgia"/>
          <w:b/>
          <w:sz w:val="24"/>
          <w:szCs w:val="24"/>
        </w:rPr>
      </w:pPr>
    </w:p>
    <w:p w:rsidR="00F42280" w:rsidRDefault="00F42280" w:rsidP="00F42280">
      <w:pPr>
        <w:spacing w:after="0"/>
        <w:jc w:val="both"/>
        <w:rPr>
          <w:rFonts w:ascii="Georgia" w:hAnsi="Georgia"/>
          <w:sz w:val="24"/>
          <w:szCs w:val="24"/>
        </w:rPr>
      </w:pPr>
      <w:r>
        <w:rPr>
          <w:rFonts w:ascii="Georgia" w:hAnsi="Georgia"/>
          <w:sz w:val="24"/>
          <w:szCs w:val="24"/>
        </w:rPr>
        <w:t>Στην εισήγηση αυτή θα αναφερθούμε στη σύγχρονη πεζογραφία της ελληνικής διασποράς, τα κύρια χαρακτηριστικά, τη θε</w:t>
      </w:r>
      <w:r w:rsidRPr="00787A27">
        <w:rPr>
          <w:rFonts w:ascii="Georgia" w:hAnsi="Georgia"/>
          <w:sz w:val="24"/>
          <w:szCs w:val="24"/>
        </w:rPr>
        <w:t>ματολογία και τις προοπτικές της στην εποχή της επικράτησης του παγκόσμιου</w:t>
      </w:r>
      <w:r>
        <w:rPr>
          <w:rFonts w:ascii="Georgia" w:hAnsi="Georgia"/>
          <w:sz w:val="24"/>
          <w:szCs w:val="24"/>
        </w:rPr>
        <w:t xml:space="preserve"> και της ρευστότητας των συνόρων</w:t>
      </w:r>
      <w:r w:rsidRPr="00787A27">
        <w:rPr>
          <w:rFonts w:ascii="Georgia" w:hAnsi="Georgia"/>
          <w:sz w:val="24"/>
          <w:szCs w:val="24"/>
        </w:rPr>
        <w:t>.</w:t>
      </w:r>
      <w:r>
        <w:rPr>
          <w:rFonts w:ascii="Georgia" w:hAnsi="Georgia"/>
          <w:sz w:val="24"/>
          <w:szCs w:val="24"/>
        </w:rPr>
        <w:t xml:space="preserve"> </w:t>
      </w:r>
    </w:p>
    <w:p w:rsidR="00F42280" w:rsidRDefault="00F42280" w:rsidP="00F42280">
      <w:pPr>
        <w:spacing w:after="0"/>
        <w:jc w:val="both"/>
        <w:rPr>
          <w:rFonts w:ascii="Georgia" w:hAnsi="Georgia"/>
          <w:sz w:val="24"/>
          <w:szCs w:val="24"/>
        </w:rPr>
      </w:pPr>
      <w:r>
        <w:rPr>
          <w:rFonts w:ascii="Georgia" w:hAnsi="Georgia"/>
          <w:sz w:val="24"/>
          <w:szCs w:val="24"/>
        </w:rPr>
        <w:t xml:space="preserve">Με ποικίλους αφηγηματικούς στόχους και διαφορετικά εκφραστικά μέσα, τα βιώματα της μετοικεσίας αναγνωρίζονται σε μεγάλο τμήμα της λογοτεχνικής παραγωγής των ελληνικής καταγωγής συγγραφέων της Διασποράς. Διατρέχοντας κομβικά έργα της </w:t>
      </w:r>
      <w:proofErr w:type="spellStart"/>
      <w:r>
        <w:rPr>
          <w:rFonts w:ascii="Georgia" w:hAnsi="Georgia"/>
          <w:sz w:val="24"/>
          <w:szCs w:val="24"/>
        </w:rPr>
        <w:t>διασπορικής</w:t>
      </w:r>
      <w:proofErr w:type="spellEnd"/>
      <w:r>
        <w:rPr>
          <w:rFonts w:ascii="Georgia" w:hAnsi="Georgia"/>
          <w:sz w:val="24"/>
          <w:szCs w:val="24"/>
        </w:rPr>
        <w:t xml:space="preserve"> λογοτεχνικής παραγωγής, θα εξετάσουμε το θέμα του εκπατρισμού το οποίο συνιστά κύριο άξονα ανάπτυξης της δράσης και αφορμή για τη θεμελίωση ενός προβληματισμού πάνω σε ζητήματα που αφορούν την ετερότητα, την ‘</w:t>
      </w:r>
      <w:proofErr w:type="spellStart"/>
      <w:r>
        <w:rPr>
          <w:rFonts w:ascii="Georgia" w:hAnsi="Georgia"/>
          <w:sz w:val="24"/>
          <w:szCs w:val="24"/>
        </w:rPr>
        <w:t>ξενότητα</w:t>
      </w:r>
      <w:proofErr w:type="spellEnd"/>
      <w:r>
        <w:rPr>
          <w:rFonts w:ascii="Georgia" w:hAnsi="Georgia"/>
          <w:sz w:val="24"/>
          <w:szCs w:val="24"/>
        </w:rPr>
        <w:t>’, την αναζήτηση της ταυτότητας κ</w:t>
      </w:r>
      <w:r>
        <w:rPr>
          <w:rFonts w:ascii="Georgia" w:hAnsi="Georgia"/>
          <w:sz w:val="24"/>
          <w:szCs w:val="24"/>
        </w:rPr>
        <w:t>αθώς και νέων σημείων αναφοράς,</w:t>
      </w:r>
      <w:bookmarkStart w:id="0" w:name="_GoBack"/>
      <w:bookmarkEnd w:id="0"/>
      <w:r>
        <w:rPr>
          <w:rFonts w:ascii="Georgia" w:hAnsi="Georgia"/>
          <w:sz w:val="24"/>
          <w:szCs w:val="24"/>
        </w:rPr>
        <w:t xml:space="preserve"> τον </w:t>
      </w:r>
      <w:proofErr w:type="spellStart"/>
      <w:r>
        <w:rPr>
          <w:rFonts w:ascii="Georgia" w:hAnsi="Georgia"/>
          <w:sz w:val="24"/>
          <w:szCs w:val="24"/>
        </w:rPr>
        <w:t>επιπολιτισμό</w:t>
      </w:r>
      <w:proofErr w:type="spellEnd"/>
      <w:r>
        <w:rPr>
          <w:rFonts w:ascii="Georgia" w:hAnsi="Georgia"/>
          <w:sz w:val="24"/>
          <w:szCs w:val="24"/>
        </w:rPr>
        <w:t xml:space="preserve"> και τη  </w:t>
      </w:r>
      <w:proofErr w:type="spellStart"/>
      <w:r>
        <w:rPr>
          <w:rFonts w:ascii="Georgia" w:hAnsi="Georgia"/>
          <w:sz w:val="24"/>
          <w:szCs w:val="24"/>
        </w:rPr>
        <w:t>διαπολιτισμικότητα</w:t>
      </w:r>
      <w:proofErr w:type="spellEnd"/>
      <w:r>
        <w:rPr>
          <w:rFonts w:ascii="Georgia" w:hAnsi="Georgia"/>
          <w:sz w:val="24"/>
          <w:szCs w:val="24"/>
        </w:rPr>
        <w:t xml:space="preserve">. </w:t>
      </w:r>
    </w:p>
    <w:p w:rsidR="00F42280" w:rsidRDefault="00F42280" w:rsidP="00F42280">
      <w:pPr>
        <w:spacing w:after="0"/>
        <w:jc w:val="both"/>
        <w:rPr>
          <w:rFonts w:ascii="Georgia" w:hAnsi="Georgia"/>
          <w:sz w:val="24"/>
          <w:szCs w:val="24"/>
        </w:rPr>
      </w:pPr>
      <w:r>
        <w:rPr>
          <w:rFonts w:ascii="Georgia" w:hAnsi="Georgia"/>
          <w:sz w:val="24"/>
          <w:szCs w:val="24"/>
        </w:rPr>
        <w:t xml:space="preserve">Ωστόσο, η λογοτεχνία της μετανάστευσης και της Διασποράς δεν είναι, λόγω της θεματικής της,  απομονωμένη αλλά μετέχει των γενικότερων προβληματισμών, ρευμάτων και τάσεων του λογοτεχνικού κανόνα. Η αναζήτηση της σχέσης ανάμεσα στο άτομο, την κοινωνία και τις  ιστορικές συγκυρίες συγκεντρώνουν συχνά το ενδιαφέρον της αφήγησης και καταδεικνύουν τις ιδεολογικές θέσεις του κειμένου. Στο πλαίσιο αυτό, η λογοτεχνία της μετανάστευσης και της διασποράς δεν εστιάζει αποκλειστικά στον ρεαλιστικό λόγο που αναλύει προσωπικά βιώματα αλλά υπερβαίνει την αναπαράσταση της μεταναστευτικής εμπειρίας και, μέσα από έναν ιστορικό λόγο, στρέφεται προς την Ιστορία και τα ιστορικά γεγονότα τα οποία παρουσιάζονται μέσα από ποικίλες οπτικές. </w:t>
      </w:r>
    </w:p>
    <w:p w:rsidR="00B46467" w:rsidRPr="003512C5" w:rsidRDefault="00B46467" w:rsidP="00B46467">
      <w:pPr>
        <w:spacing w:after="0"/>
        <w:jc w:val="both"/>
        <w:rPr>
          <w:rFonts w:ascii="Georgia" w:hAnsi="Georgia"/>
          <w:b/>
          <w:sz w:val="24"/>
          <w:szCs w:val="24"/>
          <w:u w:val="single"/>
        </w:rPr>
      </w:pPr>
      <w:r w:rsidRPr="003512C5">
        <w:rPr>
          <w:rFonts w:ascii="Georgia" w:hAnsi="Georgia"/>
          <w:b/>
          <w:sz w:val="24"/>
          <w:szCs w:val="24"/>
          <w:u w:val="single"/>
          <w:lang w:val="en-US"/>
        </w:rPr>
        <w:t>B</w:t>
      </w:r>
      <w:proofErr w:type="spellStart"/>
      <w:r w:rsidRPr="003512C5">
        <w:rPr>
          <w:rFonts w:ascii="Georgia" w:hAnsi="Georgia"/>
          <w:b/>
          <w:sz w:val="24"/>
          <w:szCs w:val="24"/>
          <w:u w:val="single"/>
        </w:rPr>
        <w:t>ιογραφικό</w:t>
      </w:r>
      <w:proofErr w:type="spellEnd"/>
    </w:p>
    <w:p w:rsidR="00483BE5" w:rsidRPr="003512C5" w:rsidRDefault="00483BE5" w:rsidP="00B46467">
      <w:pPr>
        <w:spacing w:after="0"/>
        <w:jc w:val="both"/>
        <w:rPr>
          <w:rFonts w:ascii="Georgia" w:hAnsi="Georgia"/>
          <w:b/>
          <w:sz w:val="24"/>
          <w:szCs w:val="24"/>
          <w:u w:val="single"/>
        </w:rPr>
      </w:pPr>
    </w:p>
    <w:p w:rsidR="00B46467" w:rsidRPr="003512C5" w:rsidRDefault="00B46467" w:rsidP="00B46467">
      <w:pPr>
        <w:spacing w:after="0"/>
        <w:jc w:val="both"/>
        <w:rPr>
          <w:rFonts w:ascii="Georgia" w:hAnsi="Georgia"/>
          <w:sz w:val="24"/>
          <w:szCs w:val="24"/>
        </w:rPr>
      </w:pPr>
      <w:r w:rsidRPr="003512C5">
        <w:rPr>
          <w:rFonts w:ascii="Georgia" w:hAnsi="Georgia"/>
          <w:sz w:val="24"/>
          <w:szCs w:val="24"/>
        </w:rPr>
        <w:t xml:space="preserve">Η Βασιλική </w:t>
      </w:r>
      <w:proofErr w:type="spellStart"/>
      <w:r w:rsidRPr="003512C5">
        <w:rPr>
          <w:rFonts w:ascii="Georgia" w:hAnsi="Georgia"/>
          <w:sz w:val="24"/>
          <w:szCs w:val="24"/>
        </w:rPr>
        <w:t>Λαλαγιάννη</w:t>
      </w:r>
      <w:proofErr w:type="spellEnd"/>
      <w:r w:rsidRPr="003512C5">
        <w:rPr>
          <w:rFonts w:ascii="Georgia" w:hAnsi="Georgia"/>
          <w:sz w:val="24"/>
          <w:szCs w:val="24"/>
        </w:rPr>
        <w:t xml:space="preserve"> είναι καθηγήτρια στην Ευρωπαϊκή Λογοτεχνία και τον Πολιτισμό  στο Πανεπιστήμιο Πελοποννήσου. </w:t>
      </w:r>
      <w:proofErr w:type="spellStart"/>
      <w:r w:rsidR="001653D7" w:rsidRPr="003512C5">
        <w:rPr>
          <w:rFonts w:ascii="Georgia" w:hAnsi="Georgia"/>
          <w:sz w:val="24"/>
          <w:szCs w:val="24"/>
        </w:rPr>
        <w:t>Εχει</w:t>
      </w:r>
      <w:proofErr w:type="spellEnd"/>
      <w:r w:rsidR="001653D7" w:rsidRPr="003512C5">
        <w:rPr>
          <w:rFonts w:ascii="Georgia" w:hAnsi="Georgia"/>
          <w:sz w:val="24"/>
          <w:szCs w:val="24"/>
        </w:rPr>
        <w:t xml:space="preserve"> σπουδάσει  στο ΑΠΘ και στη Γαλλία ( </w:t>
      </w:r>
      <w:proofErr w:type="spellStart"/>
      <w:r w:rsidR="001653D7" w:rsidRPr="003512C5">
        <w:rPr>
          <w:rFonts w:ascii="Georgia" w:hAnsi="Georgia"/>
          <w:sz w:val="24"/>
          <w:szCs w:val="24"/>
          <w:lang w:val="en-US"/>
        </w:rPr>
        <w:t>universit</w:t>
      </w:r>
      <w:proofErr w:type="spellEnd"/>
      <w:r w:rsidR="001653D7" w:rsidRPr="003512C5">
        <w:rPr>
          <w:rFonts w:ascii="Georgia" w:hAnsi="Georgia"/>
          <w:sz w:val="24"/>
          <w:szCs w:val="24"/>
        </w:rPr>
        <w:t xml:space="preserve">é </w:t>
      </w:r>
      <w:r w:rsidR="001653D7" w:rsidRPr="003512C5">
        <w:rPr>
          <w:rFonts w:ascii="Georgia" w:hAnsi="Georgia"/>
          <w:sz w:val="24"/>
          <w:szCs w:val="24"/>
          <w:lang w:val="en-US"/>
        </w:rPr>
        <w:t>de</w:t>
      </w:r>
      <w:r w:rsidR="001653D7" w:rsidRPr="003512C5">
        <w:rPr>
          <w:rFonts w:ascii="Georgia" w:hAnsi="Georgia"/>
          <w:sz w:val="24"/>
          <w:szCs w:val="24"/>
        </w:rPr>
        <w:t xml:space="preserve"> Μ</w:t>
      </w:r>
      <w:proofErr w:type="spellStart"/>
      <w:r w:rsidR="001653D7" w:rsidRPr="003512C5">
        <w:rPr>
          <w:rFonts w:ascii="Georgia" w:hAnsi="Georgia"/>
          <w:sz w:val="24"/>
          <w:szCs w:val="24"/>
          <w:lang w:val="en-US"/>
        </w:rPr>
        <w:t>etz</w:t>
      </w:r>
      <w:proofErr w:type="spellEnd"/>
      <w:r w:rsidR="001653D7" w:rsidRPr="003512C5">
        <w:rPr>
          <w:rFonts w:ascii="Georgia" w:hAnsi="Georgia"/>
          <w:sz w:val="24"/>
          <w:szCs w:val="24"/>
        </w:rPr>
        <w:t xml:space="preserve"> και </w:t>
      </w:r>
      <w:r w:rsidR="001653D7" w:rsidRPr="003512C5">
        <w:rPr>
          <w:rFonts w:ascii="Georgia" w:hAnsi="Georgia"/>
          <w:sz w:val="24"/>
          <w:szCs w:val="24"/>
          <w:lang w:val="en-US"/>
        </w:rPr>
        <w:t>Paris</w:t>
      </w:r>
      <w:r w:rsidR="001653D7" w:rsidRPr="003512C5">
        <w:rPr>
          <w:rFonts w:ascii="Georgia" w:hAnsi="Georgia"/>
          <w:sz w:val="24"/>
          <w:szCs w:val="24"/>
        </w:rPr>
        <w:t xml:space="preserve"> 8) και έχει διδάξει στα Πανεπιστήμια Θ</w:t>
      </w:r>
      <w:r w:rsidR="00E018F8">
        <w:rPr>
          <w:rFonts w:ascii="Georgia" w:hAnsi="Georgia"/>
          <w:sz w:val="24"/>
          <w:szCs w:val="24"/>
        </w:rPr>
        <w:t>εσσαλίας,</w:t>
      </w:r>
      <w:r w:rsidR="001653D7" w:rsidRPr="003512C5">
        <w:rPr>
          <w:rFonts w:ascii="Georgia" w:hAnsi="Georgia"/>
          <w:sz w:val="24"/>
          <w:szCs w:val="24"/>
        </w:rPr>
        <w:t xml:space="preserve"> Αθηνών</w:t>
      </w:r>
      <w:r w:rsidR="00E018F8">
        <w:rPr>
          <w:rFonts w:ascii="Georgia" w:hAnsi="Georgia"/>
          <w:sz w:val="24"/>
          <w:szCs w:val="24"/>
        </w:rPr>
        <w:t>,</w:t>
      </w:r>
      <w:r w:rsidR="001653D7" w:rsidRPr="003512C5">
        <w:rPr>
          <w:rFonts w:ascii="Georgia" w:hAnsi="Georgia"/>
          <w:sz w:val="24"/>
          <w:szCs w:val="24"/>
        </w:rPr>
        <w:t xml:space="preserve"> </w:t>
      </w:r>
      <w:r w:rsidRPr="003512C5">
        <w:rPr>
          <w:rFonts w:ascii="Georgia" w:hAnsi="Georgia"/>
          <w:sz w:val="24"/>
          <w:szCs w:val="24"/>
          <w:lang w:val="en-US"/>
        </w:rPr>
        <w:t>Paris</w:t>
      </w:r>
      <w:r w:rsidRPr="003512C5">
        <w:rPr>
          <w:rFonts w:ascii="Georgia" w:hAnsi="Georgia"/>
          <w:sz w:val="24"/>
          <w:szCs w:val="24"/>
        </w:rPr>
        <w:t xml:space="preserve"> </w:t>
      </w:r>
      <w:r w:rsidRPr="003512C5">
        <w:rPr>
          <w:rFonts w:ascii="Georgia" w:hAnsi="Georgia"/>
          <w:sz w:val="24"/>
          <w:szCs w:val="24"/>
          <w:lang w:val="en-US"/>
        </w:rPr>
        <w:t>IV</w:t>
      </w:r>
      <w:r w:rsidRPr="003512C5">
        <w:rPr>
          <w:rFonts w:ascii="Georgia" w:hAnsi="Georgia"/>
          <w:sz w:val="24"/>
          <w:szCs w:val="24"/>
        </w:rPr>
        <w:t>-</w:t>
      </w:r>
      <w:r w:rsidRPr="003512C5">
        <w:rPr>
          <w:rFonts w:ascii="Georgia" w:hAnsi="Georgia"/>
          <w:sz w:val="24"/>
          <w:szCs w:val="24"/>
          <w:lang w:val="en-US"/>
        </w:rPr>
        <w:t>Sorbonne</w:t>
      </w:r>
      <w:r w:rsidR="00800C31" w:rsidRPr="003512C5">
        <w:rPr>
          <w:rFonts w:ascii="Georgia" w:hAnsi="Georgia"/>
          <w:sz w:val="24"/>
          <w:szCs w:val="24"/>
        </w:rPr>
        <w:t>,</w:t>
      </w:r>
      <w:r w:rsidRPr="003512C5">
        <w:rPr>
          <w:rFonts w:ascii="Georgia" w:hAnsi="Georgia"/>
          <w:sz w:val="24"/>
          <w:szCs w:val="24"/>
        </w:rPr>
        <w:t xml:space="preserve"> </w:t>
      </w:r>
      <w:proofErr w:type="spellStart"/>
      <w:r w:rsidR="001653D7" w:rsidRPr="003512C5">
        <w:rPr>
          <w:rFonts w:ascii="Georgia" w:hAnsi="Georgia"/>
          <w:sz w:val="24"/>
          <w:szCs w:val="24"/>
          <w:lang w:val="en-US"/>
        </w:rPr>
        <w:t>Autonoma</w:t>
      </w:r>
      <w:proofErr w:type="spellEnd"/>
      <w:r w:rsidR="001653D7" w:rsidRPr="003512C5">
        <w:rPr>
          <w:rFonts w:ascii="Georgia" w:hAnsi="Georgia"/>
          <w:sz w:val="24"/>
          <w:szCs w:val="24"/>
        </w:rPr>
        <w:t xml:space="preserve"> </w:t>
      </w:r>
      <w:r w:rsidRPr="003512C5">
        <w:rPr>
          <w:rFonts w:ascii="Georgia" w:hAnsi="Georgia"/>
          <w:sz w:val="24"/>
          <w:szCs w:val="24"/>
          <w:lang w:val="en-US"/>
        </w:rPr>
        <w:t>de</w:t>
      </w:r>
      <w:r w:rsidRPr="003512C5">
        <w:rPr>
          <w:rFonts w:ascii="Georgia" w:hAnsi="Georgia"/>
          <w:sz w:val="24"/>
          <w:szCs w:val="24"/>
        </w:rPr>
        <w:t xml:space="preserve"> </w:t>
      </w:r>
      <w:r w:rsidRPr="003512C5">
        <w:rPr>
          <w:rFonts w:ascii="Georgia" w:hAnsi="Georgia"/>
          <w:sz w:val="24"/>
          <w:szCs w:val="24"/>
          <w:lang w:val="en-US"/>
        </w:rPr>
        <w:t>Madrid</w:t>
      </w:r>
      <w:r w:rsidRPr="003512C5">
        <w:rPr>
          <w:rFonts w:ascii="Georgia" w:hAnsi="Georgia"/>
          <w:sz w:val="24"/>
          <w:szCs w:val="24"/>
        </w:rPr>
        <w:t xml:space="preserve">  και στο </w:t>
      </w:r>
      <w:r w:rsidRPr="003512C5">
        <w:rPr>
          <w:rFonts w:ascii="Georgia" w:hAnsi="Georgia"/>
          <w:sz w:val="24"/>
          <w:szCs w:val="24"/>
          <w:lang w:val="en-US"/>
        </w:rPr>
        <w:t>University</w:t>
      </w:r>
      <w:r w:rsidRPr="003512C5">
        <w:rPr>
          <w:rFonts w:ascii="Georgia" w:hAnsi="Georgia"/>
          <w:sz w:val="24"/>
          <w:szCs w:val="24"/>
        </w:rPr>
        <w:t xml:space="preserve"> </w:t>
      </w:r>
      <w:r w:rsidRPr="003512C5">
        <w:rPr>
          <w:rFonts w:ascii="Georgia" w:hAnsi="Georgia"/>
          <w:sz w:val="24"/>
          <w:szCs w:val="24"/>
          <w:lang w:val="en-US"/>
        </w:rPr>
        <w:t>of</w:t>
      </w:r>
      <w:r w:rsidRPr="003512C5">
        <w:rPr>
          <w:rFonts w:ascii="Georgia" w:hAnsi="Georgia"/>
          <w:sz w:val="24"/>
          <w:szCs w:val="24"/>
        </w:rPr>
        <w:t xml:space="preserve"> </w:t>
      </w:r>
      <w:r w:rsidRPr="003512C5">
        <w:rPr>
          <w:rFonts w:ascii="Georgia" w:hAnsi="Georgia"/>
          <w:sz w:val="24"/>
          <w:szCs w:val="24"/>
          <w:lang w:val="en-US"/>
        </w:rPr>
        <w:t>Ankara</w:t>
      </w:r>
      <w:r w:rsidRPr="003512C5">
        <w:rPr>
          <w:rFonts w:ascii="Georgia" w:hAnsi="Georgia"/>
          <w:sz w:val="24"/>
          <w:szCs w:val="24"/>
        </w:rPr>
        <w:t xml:space="preserve">. Έχει </w:t>
      </w:r>
      <w:r w:rsidR="00E018F8">
        <w:rPr>
          <w:rFonts w:ascii="Georgia" w:hAnsi="Georgia"/>
          <w:sz w:val="24"/>
          <w:szCs w:val="24"/>
        </w:rPr>
        <w:t>μετάσχει σε</w:t>
      </w:r>
      <w:r w:rsidR="003512C5">
        <w:rPr>
          <w:rFonts w:ascii="Georgia" w:hAnsi="Georgia"/>
          <w:sz w:val="24"/>
          <w:szCs w:val="24"/>
        </w:rPr>
        <w:t xml:space="preserve"> διεθνή συνέδρια και </w:t>
      </w:r>
      <w:r w:rsidRPr="003512C5">
        <w:rPr>
          <w:rFonts w:ascii="Georgia" w:hAnsi="Georgia"/>
          <w:sz w:val="24"/>
          <w:szCs w:val="24"/>
        </w:rPr>
        <w:t xml:space="preserve">δημοσιεύσει σε διεθνή περιοδικά μελέτες για τις λογοτεχνίες της Διασποράς και της μετανάστευσης, τη γυναικεία γραφή, την ταξιδιωτική λογοτεχνία και τη </w:t>
      </w:r>
      <w:proofErr w:type="spellStart"/>
      <w:r w:rsidRPr="003512C5">
        <w:rPr>
          <w:rFonts w:ascii="Georgia" w:hAnsi="Georgia"/>
          <w:sz w:val="24"/>
          <w:szCs w:val="24"/>
        </w:rPr>
        <w:t>Γαλλοφωνία</w:t>
      </w:r>
      <w:proofErr w:type="spellEnd"/>
      <w:r w:rsidRPr="003512C5">
        <w:rPr>
          <w:rFonts w:ascii="Georgia" w:hAnsi="Georgia"/>
          <w:sz w:val="24"/>
          <w:szCs w:val="24"/>
        </w:rPr>
        <w:t xml:space="preserve"> (</w:t>
      </w:r>
      <w:r w:rsidRPr="003512C5">
        <w:rPr>
          <w:rFonts w:ascii="Georgia" w:hAnsi="Georgia"/>
          <w:i/>
          <w:sz w:val="24"/>
          <w:szCs w:val="24"/>
          <w:lang w:val="fr-FR"/>
        </w:rPr>
        <w:t>French</w:t>
      </w:r>
      <w:r w:rsidRPr="003512C5">
        <w:rPr>
          <w:rFonts w:ascii="Georgia" w:hAnsi="Georgia"/>
          <w:i/>
          <w:sz w:val="24"/>
          <w:szCs w:val="24"/>
        </w:rPr>
        <w:t xml:space="preserve"> </w:t>
      </w:r>
      <w:r w:rsidRPr="003512C5">
        <w:rPr>
          <w:rFonts w:ascii="Georgia" w:hAnsi="Georgia"/>
          <w:i/>
          <w:sz w:val="24"/>
          <w:szCs w:val="24"/>
          <w:lang w:val="fr-FR"/>
        </w:rPr>
        <w:t>Forum</w:t>
      </w:r>
      <w:r w:rsidRPr="003512C5">
        <w:rPr>
          <w:rFonts w:ascii="Georgia" w:hAnsi="Georgia"/>
          <w:i/>
          <w:sz w:val="24"/>
          <w:szCs w:val="24"/>
        </w:rPr>
        <w:t xml:space="preserve">, </w:t>
      </w:r>
      <w:proofErr w:type="spellStart"/>
      <w:r w:rsidR="00800C31" w:rsidRPr="003512C5">
        <w:rPr>
          <w:rFonts w:ascii="Georgia" w:hAnsi="Georgia"/>
          <w:i/>
          <w:sz w:val="24"/>
          <w:szCs w:val="24"/>
          <w:lang w:val="en-US"/>
        </w:rPr>
        <w:t>Interliterraria</w:t>
      </w:r>
      <w:proofErr w:type="spellEnd"/>
      <w:r w:rsidR="00800C31" w:rsidRPr="003512C5">
        <w:rPr>
          <w:rFonts w:ascii="Georgia" w:hAnsi="Georgia"/>
          <w:i/>
          <w:sz w:val="24"/>
          <w:szCs w:val="24"/>
        </w:rPr>
        <w:t xml:space="preserve">, </w:t>
      </w:r>
      <w:r w:rsidR="001653D7" w:rsidRPr="003512C5">
        <w:rPr>
          <w:rFonts w:ascii="Georgia" w:hAnsi="Georgia"/>
          <w:i/>
          <w:sz w:val="24"/>
          <w:szCs w:val="24"/>
          <w:lang w:val="en-US"/>
        </w:rPr>
        <w:t>Women</w:t>
      </w:r>
      <w:r w:rsidR="001653D7" w:rsidRPr="003512C5">
        <w:rPr>
          <w:rFonts w:ascii="Georgia" w:hAnsi="Georgia"/>
          <w:i/>
          <w:sz w:val="24"/>
          <w:szCs w:val="24"/>
        </w:rPr>
        <w:t xml:space="preserve"> </w:t>
      </w:r>
      <w:r w:rsidR="001653D7" w:rsidRPr="003512C5">
        <w:rPr>
          <w:rFonts w:ascii="Georgia" w:hAnsi="Georgia"/>
          <w:i/>
          <w:sz w:val="24"/>
          <w:szCs w:val="24"/>
          <w:lang w:val="en-US"/>
        </w:rPr>
        <w:t>in</w:t>
      </w:r>
      <w:r w:rsidR="001653D7" w:rsidRPr="003512C5">
        <w:rPr>
          <w:rFonts w:ascii="Georgia" w:hAnsi="Georgia"/>
          <w:i/>
          <w:sz w:val="24"/>
          <w:szCs w:val="24"/>
        </w:rPr>
        <w:t xml:space="preserve"> </w:t>
      </w:r>
      <w:r w:rsidR="001653D7" w:rsidRPr="003512C5">
        <w:rPr>
          <w:rFonts w:ascii="Georgia" w:hAnsi="Georgia"/>
          <w:i/>
          <w:sz w:val="24"/>
          <w:szCs w:val="24"/>
          <w:lang w:val="en-US"/>
        </w:rPr>
        <w:t>French</w:t>
      </w:r>
      <w:r w:rsidR="001653D7" w:rsidRPr="003512C5">
        <w:rPr>
          <w:rFonts w:ascii="Georgia" w:hAnsi="Georgia"/>
          <w:i/>
          <w:sz w:val="24"/>
          <w:szCs w:val="24"/>
        </w:rPr>
        <w:t xml:space="preserve">, </w:t>
      </w:r>
      <w:r w:rsidRPr="003512C5">
        <w:rPr>
          <w:rFonts w:ascii="Georgia" w:hAnsi="Georgia"/>
          <w:i/>
          <w:sz w:val="24"/>
          <w:szCs w:val="24"/>
          <w:lang w:val="fr-FR"/>
        </w:rPr>
        <w:t>Dalhousie</w:t>
      </w:r>
      <w:r w:rsidRPr="003512C5">
        <w:rPr>
          <w:rFonts w:ascii="Georgia" w:hAnsi="Georgia"/>
          <w:i/>
          <w:sz w:val="24"/>
          <w:szCs w:val="24"/>
        </w:rPr>
        <w:t xml:space="preserve"> </w:t>
      </w:r>
      <w:r w:rsidRPr="003512C5">
        <w:rPr>
          <w:rFonts w:ascii="Georgia" w:hAnsi="Georgia"/>
          <w:i/>
          <w:sz w:val="24"/>
          <w:szCs w:val="24"/>
          <w:lang w:val="fr-FR"/>
        </w:rPr>
        <w:t>French</w:t>
      </w:r>
      <w:r w:rsidRPr="003512C5">
        <w:rPr>
          <w:rFonts w:ascii="Georgia" w:hAnsi="Georgia"/>
          <w:i/>
          <w:sz w:val="24"/>
          <w:szCs w:val="24"/>
        </w:rPr>
        <w:t xml:space="preserve"> </w:t>
      </w:r>
      <w:proofErr w:type="spellStart"/>
      <w:r w:rsidRPr="003512C5">
        <w:rPr>
          <w:rFonts w:ascii="Georgia" w:hAnsi="Georgia"/>
          <w:i/>
          <w:sz w:val="24"/>
          <w:szCs w:val="24"/>
          <w:lang w:val="fr-FR"/>
        </w:rPr>
        <w:t>Studies</w:t>
      </w:r>
      <w:proofErr w:type="spellEnd"/>
      <w:r w:rsidR="00E018F8">
        <w:rPr>
          <w:rFonts w:ascii="Georgia" w:hAnsi="Georgia"/>
          <w:i/>
          <w:sz w:val="24"/>
          <w:szCs w:val="24"/>
        </w:rPr>
        <w:t xml:space="preserve">, </w:t>
      </w:r>
      <w:proofErr w:type="spellStart"/>
      <w:r w:rsidRPr="003512C5">
        <w:rPr>
          <w:rFonts w:ascii="Georgia" w:hAnsi="Georgia"/>
          <w:i/>
          <w:sz w:val="24"/>
          <w:szCs w:val="24"/>
          <w:lang w:val="fr-FR"/>
        </w:rPr>
        <w:t>Neohelicon</w:t>
      </w:r>
      <w:proofErr w:type="spellEnd"/>
      <w:r w:rsidRPr="003512C5">
        <w:rPr>
          <w:rFonts w:ascii="Georgia" w:hAnsi="Georgia"/>
          <w:i/>
          <w:sz w:val="24"/>
          <w:szCs w:val="24"/>
        </w:rPr>
        <w:t xml:space="preserve">, </w:t>
      </w:r>
      <w:proofErr w:type="spellStart"/>
      <w:r w:rsidRPr="003512C5">
        <w:rPr>
          <w:rFonts w:ascii="Georgia" w:hAnsi="Georgia"/>
          <w:sz w:val="24"/>
          <w:szCs w:val="24"/>
        </w:rPr>
        <w:t>κ.ά</w:t>
      </w:r>
      <w:proofErr w:type="spellEnd"/>
      <w:r w:rsidRPr="003512C5">
        <w:rPr>
          <w:rFonts w:ascii="Georgia" w:hAnsi="Georgia"/>
          <w:sz w:val="24"/>
          <w:szCs w:val="24"/>
        </w:rPr>
        <w:t>). Μονογραφίες και επιμέλειες (επιλογή)</w:t>
      </w:r>
      <w:r w:rsidRPr="003512C5">
        <w:rPr>
          <w:rFonts w:ascii="Georgia" w:hAnsi="Georgia"/>
          <w:sz w:val="24"/>
          <w:szCs w:val="24"/>
          <w:lang w:val="fr-FR"/>
        </w:rPr>
        <w:t>:</w:t>
      </w:r>
      <w:r w:rsidRPr="003512C5">
        <w:rPr>
          <w:rFonts w:ascii="Georgia" w:hAnsi="Georgia"/>
          <w:sz w:val="24"/>
          <w:szCs w:val="24"/>
          <w:lang w:val="en-US"/>
        </w:rPr>
        <w:t>V</w:t>
      </w:r>
      <w:r w:rsidRPr="003512C5">
        <w:rPr>
          <w:rFonts w:ascii="Georgia" w:hAnsi="Georgia"/>
          <w:sz w:val="24"/>
          <w:szCs w:val="24"/>
        </w:rPr>
        <w:t xml:space="preserve">. </w:t>
      </w:r>
      <w:r w:rsidRPr="003512C5">
        <w:rPr>
          <w:rFonts w:ascii="Georgia" w:hAnsi="Georgia"/>
          <w:sz w:val="24"/>
          <w:szCs w:val="24"/>
          <w:lang w:val="en-US"/>
        </w:rPr>
        <w:t>Lalagianni</w:t>
      </w:r>
      <w:r w:rsidR="001653D7" w:rsidRPr="003512C5">
        <w:rPr>
          <w:rFonts w:ascii="Georgia" w:hAnsi="Georgia"/>
          <w:sz w:val="24"/>
          <w:szCs w:val="24"/>
        </w:rPr>
        <w:t xml:space="preserve"> &amp; </w:t>
      </w:r>
      <w:r w:rsidR="001653D7" w:rsidRPr="003512C5">
        <w:rPr>
          <w:rFonts w:ascii="Georgia" w:hAnsi="Georgia"/>
          <w:sz w:val="24"/>
          <w:szCs w:val="24"/>
          <w:lang w:val="en-US"/>
        </w:rPr>
        <w:t>J</w:t>
      </w:r>
      <w:r w:rsidR="001653D7" w:rsidRPr="003512C5">
        <w:rPr>
          <w:rFonts w:ascii="Georgia" w:hAnsi="Georgia"/>
          <w:sz w:val="24"/>
          <w:szCs w:val="24"/>
        </w:rPr>
        <w:t>.-</w:t>
      </w:r>
      <w:r w:rsidR="001653D7" w:rsidRPr="003512C5">
        <w:rPr>
          <w:rFonts w:ascii="Georgia" w:hAnsi="Georgia"/>
          <w:sz w:val="24"/>
          <w:szCs w:val="24"/>
          <w:lang w:val="en-US"/>
        </w:rPr>
        <w:t>M</w:t>
      </w:r>
      <w:r w:rsidR="001653D7" w:rsidRPr="003512C5">
        <w:rPr>
          <w:rFonts w:ascii="Georgia" w:hAnsi="Georgia"/>
          <w:sz w:val="24"/>
          <w:szCs w:val="24"/>
        </w:rPr>
        <w:t xml:space="preserve">. </w:t>
      </w:r>
      <w:r w:rsidR="001653D7" w:rsidRPr="003512C5">
        <w:rPr>
          <w:rFonts w:ascii="Georgia" w:hAnsi="Georgia"/>
          <w:sz w:val="24"/>
          <w:szCs w:val="24"/>
          <w:lang w:val="en-US"/>
        </w:rPr>
        <w:t>Moura</w:t>
      </w:r>
      <w:r w:rsidRPr="003512C5">
        <w:rPr>
          <w:rFonts w:ascii="Georgia" w:hAnsi="Georgia"/>
          <w:sz w:val="24"/>
          <w:szCs w:val="24"/>
        </w:rPr>
        <w:t xml:space="preserve"> (</w:t>
      </w:r>
      <w:proofErr w:type="spellStart"/>
      <w:r w:rsidRPr="003512C5">
        <w:rPr>
          <w:rFonts w:ascii="Georgia" w:hAnsi="Georgia"/>
          <w:sz w:val="24"/>
          <w:szCs w:val="24"/>
          <w:lang w:val="en-US"/>
        </w:rPr>
        <w:t>eds</w:t>
      </w:r>
      <w:proofErr w:type="spellEnd"/>
      <w:r w:rsidRPr="003512C5">
        <w:rPr>
          <w:rFonts w:ascii="Georgia" w:hAnsi="Georgia"/>
          <w:sz w:val="24"/>
          <w:szCs w:val="24"/>
        </w:rPr>
        <w:t xml:space="preserve">), </w:t>
      </w:r>
      <w:r w:rsidRPr="003512C5">
        <w:rPr>
          <w:rFonts w:ascii="Georgia" w:hAnsi="Georgia"/>
          <w:i/>
          <w:sz w:val="24"/>
          <w:szCs w:val="24"/>
          <w:lang w:val="fr-FR"/>
        </w:rPr>
        <w:t xml:space="preserve">L’espace </w:t>
      </w:r>
      <w:proofErr w:type="gramStart"/>
      <w:r w:rsidRPr="003512C5">
        <w:rPr>
          <w:rFonts w:ascii="Georgia" w:hAnsi="Georgia"/>
          <w:i/>
          <w:sz w:val="24"/>
          <w:szCs w:val="24"/>
          <w:lang w:val="fr-FR"/>
        </w:rPr>
        <w:t>méditerranéen :</w:t>
      </w:r>
      <w:proofErr w:type="gramEnd"/>
      <w:r w:rsidRPr="003512C5">
        <w:rPr>
          <w:rFonts w:ascii="Georgia" w:hAnsi="Georgia"/>
          <w:i/>
          <w:sz w:val="24"/>
          <w:szCs w:val="24"/>
          <w:lang w:val="fr-FR"/>
        </w:rPr>
        <w:t xml:space="preserve"> écriture de l’exil, </w:t>
      </w:r>
      <w:proofErr w:type="spellStart"/>
      <w:r w:rsidRPr="003512C5">
        <w:rPr>
          <w:rFonts w:ascii="Georgia" w:hAnsi="Georgia"/>
          <w:i/>
          <w:sz w:val="24"/>
          <w:szCs w:val="24"/>
          <w:lang w:val="fr-FR"/>
        </w:rPr>
        <w:t>migrance</w:t>
      </w:r>
      <w:proofErr w:type="spellEnd"/>
      <w:r w:rsidRPr="003512C5">
        <w:rPr>
          <w:rFonts w:ascii="Georgia" w:hAnsi="Georgia"/>
          <w:i/>
          <w:sz w:val="24"/>
          <w:szCs w:val="24"/>
          <w:lang w:val="fr-FR"/>
        </w:rPr>
        <w:t xml:space="preserve"> et discours postcolonial</w:t>
      </w:r>
      <w:r w:rsidRPr="003512C5">
        <w:rPr>
          <w:rFonts w:ascii="Georgia" w:hAnsi="Georgia"/>
          <w:i/>
          <w:sz w:val="24"/>
          <w:szCs w:val="24"/>
        </w:rPr>
        <w:t xml:space="preserve">, </w:t>
      </w:r>
      <w:r w:rsidRPr="003512C5">
        <w:rPr>
          <w:rFonts w:ascii="Georgia" w:hAnsi="Georgia"/>
          <w:sz w:val="24"/>
          <w:szCs w:val="24"/>
        </w:rPr>
        <w:t>(</w:t>
      </w:r>
      <w:proofErr w:type="spellStart"/>
      <w:r w:rsidRPr="003512C5">
        <w:rPr>
          <w:rFonts w:ascii="Georgia" w:hAnsi="Georgia"/>
          <w:sz w:val="24"/>
          <w:szCs w:val="24"/>
          <w:lang w:val="fr-FR"/>
        </w:rPr>
        <w:t>Rodopi</w:t>
      </w:r>
      <w:proofErr w:type="spellEnd"/>
      <w:r w:rsidRPr="003512C5">
        <w:rPr>
          <w:rFonts w:ascii="Georgia" w:hAnsi="Georgia"/>
          <w:sz w:val="24"/>
          <w:szCs w:val="24"/>
          <w:lang w:val="fr-FR"/>
        </w:rPr>
        <w:t>, 20</w:t>
      </w:r>
      <w:r w:rsidRPr="003512C5">
        <w:rPr>
          <w:rFonts w:ascii="Georgia" w:hAnsi="Georgia"/>
          <w:sz w:val="24"/>
          <w:szCs w:val="24"/>
        </w:rPr>
        <w:t>14)</w:t>
      </w:r>
      <w:r w:rsidRPr="003512C5">
        <w:rPr>
          <w:rFonts w:ascii="Georgia" w:hAnsi="Georgia"/>
          <w:sz w:val="24"/>
          <w:szCs w:val="24"/>
          <w:lang w:val="fr-FR"/>
        </w:rPr>
        <w:t>. B</w:t>
      </w:r>
      <w:proofErr w:type="spellStart"/>
      <w:r w:rsidRPr="003512C5">
        <w:rPr>
          <w:rFonts w:ascii="Georgia" w:hAnsi="Georgia"/>
          <w:sz w:val="24"/>
          <w:szCs w:val="24"/>
        </w:rPr>
        <w:t>ασιλική</w:t>
      </w:r>
      <w:proofErr w:type="spellEnd"/>
      <w:r w:rsidRPr="003512C5">
        <w:rPr>
          <w:rFonts w:ascii="Georgia" w:hAnsi="Georgia"/>
          <w:sz w:val="24"/>
          <w:szCs w:val="24"/>
          <w:lang w:val="fr-FR"/>
        </w:rPr>
        <w:t xml:space="preserve"> </w:t>
      </w:r>
      <w:proofErr w:type="spellStart"/>
      <w:r w:rsidRPr="003512C5">
        <w:rPr>
          <w:rFonts w:ascii="Georgia" w:hAnsi="Georgia"/>
          <w:sz w:val="24"/>
          <w:szCs w:val="24"/>
        </w:rPr>
        <w:t>Λαλαγιάννη</w:t>
      </w:r>
      <w:proofErr w:type="spellEnd"/>
      <w:r w:rsidRPr="003512C5">
        <w:rPr>
          <w:rFonts w:ascii="Georgia" w:hAnsi="Georgia"/>
          <w:sz w:val="24"/>
          <w:szCs w:val="24"/>
          <w:lang w:val="fr-FR"/>
        </w:rPr>
        <w:t xml:space="preserve">, </w:t>
      </w:r>
      <w:r w:rsidRPr="003512C5">
        <w:rPr>
          <w:rFonts w:ascii="Georgia" w:hAnsi="Georgia"/>
          <w:i/>
          <w:sz w:val="24"/>
          <w:szCs w:val="24"/>
        </w:rPr>
        <w:t>Οδοιπορικά</w:t>
      </w:r>
      <w:r w:rsidRPr="003512C5">
        <w:rPr>
          <w:rFonts w:ascii="Georgia" w:hAnsi="Georgia"/>
          <w:i/>
          <w:sz w:val="24"/>
          <w:szCs w:val="24"/>
          <w:lang w:val="fr-FR"/>
        </w:rPr>
        <w:t xml:space="preserve"> </w:t>
      </w:r>
      <w:r w:rsidRPr="003512C5">
        <w:rPr>
          <w:rFonts w:ascii="Georgia" w:hAnsi="Georgia"/>
          <w:i/>
          <w:sz w:val="24"/>
          <w:szCs w:val="24"/>
        </w:rPr>
        <w:t>γυναικών</w:t>
      </w:r>
      <w:r w:rsidRPr="003512C5">
        <w:rPr>
          <w:rFonts w:ascii="Georgia" w:hAnsi="Georgia"/>
          <w:i/>
          <w:sz w:val="24"/>
          <w:szCs w:val="24"/>
          <w:lang w:val="fr-FR"/>
        </w:rPr>
        <w:t xml:space="preserve"> </w:t>
      </w:r>
      <w:r w:rsidRPr="003512C5">
        <w:rPr>
          <w:rFonts w:ascii="Georgia" w:hAnsi="Georgia"/>
          <w:i/>
          <w:sz w:val="24"/>
          <w:szCs w:val="24"/>
        </w:rPr>
        <w:t>στην</w:t>
      </w:r>
      <w:r w:rsidRPr="003512C5">
        <w:rPr>
          <w:rFonts w:ascii="Georgia" w:hAnsi="Georgia"/>
          <w:i/>
          <w:sz w:val="24"/>
          <w:szCs w:val="24"/>
          <w:lang w:val="fr-FR"/>
        </w:rPr>
        <w:t xml:space="preserve"> </w:t>
      </w:r>
      <w:r w:rsidRPr="003512C5">
        <w:rPr>
          <w:rFonts w:ascii="Georgia" w:hAnsi="Georgia"/>
          <w:i/>
          <w:sz w:val="24"/>
          <w:szCs w:val="24"/>
        </w:rPr>
        <w:t>Ανατολή</w:t>
      </w:r>
      <w:r w:rsidRPr="003512C5">
        <w:rPr>
          <w:rFonts w:ascii="Georgia" w:hAnsi="Georgia"/>
          <w:i/>
          <w:sz w:val="24"/>
          <w:szCs w:val="24"/>
          <w:lang w:val="fr-FR"/>
        </w:rPr>
        <w:t xml:space="preserve"> </w:t>
      </w:r>
      <w:r w:rsidRPr="003512C5">
        <w:rPr>
          <w:rFonts w:ascii="Georgia" w:hAnsi="Georgia"/>
          <w:sz w:val="24"/>
          <w:szCs w:val="24"/>
          <w:lang w:val="fr-FR"/>
        </w:rPr>
        <w:t>(</w:t>
      </w:r>
      <w:r w:rsidRPr="003512C5">
        <w:rPr>
          <w:rFonts w:ascii="Georgia" w:hAnsi="Georgia"/>
          <w:sz w:val="24"/>
          <w:szCs w:val="24"/>
        </w:rPr>
        <w:t>Ροές</w:t>
      </w:r>
      <w:r w:rsidRPr="003512C5">
        <w:rPr>
          <w:rFonts w:ascii="Georgia" w:hAnsi="Georgia"/>
          <w:sz w:val="24"/>
          <w:szCs w:val="24"/>
          <w:lang w:val="fr-FR"/>
        </w:rPr>
        <w:t xml:space="preserve">, 2007). V. Lalagianni (éd.), </w:t>
      </w:r>
      <w:r w:rsidRPr="003512C5">
        <w:rPr>
          <w:rFonts w:ascii="Georgia" w:hAnsi="Georgia"/>
          <w:i/>
          <w:sz w:val="24"/>
          <w:szCs w:val="24"/>
          <w:lang w:val="fr-FR"/>
        </w:rPr>
        <w:t>Femmes écrivains en Méditerranée</w:t>
      </w:r>
      <w:r w:rsidRPr="003512C5">
        <w:rPr>
          <w:rFonts w:ascii="Georgia" w:hAnsi="Georgia"/>
          <w:sz w:val="24"/>
          <w:szCs w:val="24"/>
          <w:lang w:val="fr-FR"/>
        </w:rPr>
        <w:t xml:space="preserve"> (</w:t>
      </w:r>
      <w:proofErr w:type="spellStart"/>
      <w:r w:rsidRPr="003512C5">
        <w:rPr>
          <w:rFonts w:ascii="Georgia" w:hAnsi="Georgia"/>
          <w:sz w:val="24"/>
          <w:szCs w:val="24"/>
          <w:lang w:val="fr-FR"/>
        </w:rPr>
        <w:t>Publisud</w:t>
      </w:r>
      <w:proofErr w:type="spellEnd"/>
      <w:r w:rsidRPr="003512C5">
        <w:rPr>
          <w:rFonts w:ascii="Georgia" w:hAnsi="Georgia"/>
          <w:sz w:val="24"/>
          <w:szCs w:val="24"/>
          <w:lang w:val="fr-FR"/>
        </w:rPr>
        <w:t xml:space="preserve">, </w:t>
      </w:r>
      <w:r w:rsidR="001653D7" w:rsidRPr="004E0A81">
        <w:rPr>
          <w:rFonts w:ascii="Georgia" w:hAnsi="Georgia"/>
          <w:sz w:val="24"/>
          <w:szCs w:val="24"/>
          <w:lang w:val="fr-FR"/>
        </w:rPr>
        <w:t>2006</w:t>
      </w:r>
      <w:r w:rsidRPr="004E0A81">
        <w:rPr>
          <w:rFonts w:ascii="Georgia" w:hAnsi="Georgia"/>
          <w:sz w:val="24"/>
          <w:szCs w:val="24"/>
          <w:lang w:val="fr-FR"/>
        </w:rPr>
        <w:t>b</w:t>
      </w:r>
      <w:r w:rsidRPr="003512C5">
        <w:rPr>
          <w:rFonts w:ascii="Georgia" w:hAnsi="Georgia"/>
          <w:sz w:val="24"/>
          <w:szCs w:val="24"/>
          <w:lang w:val="fr-FR"/>
        </w:rPr>
        <w:t>).</w:t>
      </w:r>
      <w:r w:rsidR="00800C31" w:rsidRPr="004E0A81">
        <w:rPr>
          <w:rFonts w:ascii="Georgia" w:hAnsi="Georgia"/>
          <w:sz w:val="24"/>
          <w:szCs w:val="24"/>
          <w:lang w:val="fr-FR"/>
        </w:rPr>
        <w:t xml:space="preserve"> </w:t>
      </w:r>
      <w:r w:rsidR="00800C31" w:rsidRPr="003512C5">
        <w:rPr>
          <w:rFonts w:ascii="Georgia" w:hAnsi="Georgia"/>
          <w:sz w:val="24"/>
          <w:szCs w:val="24"/>
        </w:rPr>
        <w:t xml:space="preserve">Μ. </w:t>
      </w:r>
      <w:proofErr w:type="spellStart"/>
      <w:r w:rsidR="00800C31" w:rsidRPr="003512C5">
        <w:rPr>
          <w:rFonts w:ascii="Georgia" w:hAnsi="Georgia"/>
          <w:sz w:val="24"/>
          <w:szCs w:val="24"/>
        </w:rPr>
        <w:t>Βέικου</w:t>
      </w:r>
      <w:proofErr w:type="spellEnd"/>
      <w:r w:rsidR="00800C31" w:rsidRPr="003512C5">
        <w:rPr>
          <w:rFonts w:ascii="Georgia" w:hAnsi="Georgia"/>
          <w:sz w:val="24"/>
          <w:szCs w:val="24"/>
        </w:rPr>
        <w:t xml:space="preserve"> &amp; Β. </w:t>
      </w:r>
      <w:proofErr w:type="spellStart"/>
      <w:r w:rsidR="00800C31" w:rsidRPr="003512C5">
        <w:rPr>
          <w:rFonts w:ascii="Georgia" w:hAnsi="Georgia"/>
          <w:sz w:val="24"/>
          <w:szCs w:val="24"/>
        </w:rPr>
        <w:t>Λαλαγιάννη</w:t>
      </w:r>
      <w:proofErr w:type="spellEnd"/>
      <w:r w:rsidR="00800C31" w:rsidRPr="003512C5">
        <w:rPr>
          <w:rFonts w:ascii="Georgia" w:hAnsi="Georgia"/>
          <w:sz w:val="24"/>
          <w:szCs w:val="24"/>
        </w:rPr>
        <w:t xml:space="preserve">, </w:t>
      </w:r>
      <w:r w:rsidR="00800C31" w:rsidRPr="003512C5">
        <w:rPr>
          <w:rFonts w:ascii="Georgia" w:hAnsi="Georgia"/>
          <w:i/>
          <w:sz w:val="24"/>
          <w:szCs w:val="24"/>
        </w:rPr>
        <w:t>Μετανάστευση.</w:t>
      </w:r>
      <w:r w:rsidRPr="003512C5">
        <w:rPr>
          <w:rFonts w:ascii="Georgia" w:hAnsi="Georgia"/>
          <w:sz w:val="24"/>
          <w:szCs w:val="24"/>
          <w:lang w:val="fr-FR"/>
        </w:rPr>
        <w:t xml:space="preserve"> </w:t>
      </w:r>
      <w:r w:rsidR="003512C5">
        <w:rPr>
          <w:rFonts w:ascii="Georgia" w:hAnsi="Georgia"/>
          <w:i/>
          <w:sz w:val="24"/>
          <w:szCs w:val="24"/>
        </w:rPr>
        <w:t xml:space="preserve">Κοινωνικές και πολιτισμικές εκφάνσεις, </w:t>
      </w:r>
      <w:r w:rsidR="003512C5">
        <w:rPr>
          <w:rFonts w:ascii="Georgia" w:hAnsi="Georgia"/>
          <w:sz w:val="24"/>
          <w:szCs w:val="24"/>
        </w:rPr>
        <w:t xml:space="preserve">Πρόγραμμα </w:t>
      </w:r>
      <w:proofErr w:type="spellStart"/>
      <w:r w:rsidR="003512C5">
        <w:rPr>
          <w:rFonts w:ascii="Georgia" w:hAnsi="Georgia"/>
          <w:sz w:val="24"/>
          <w:szCs w:val="24"/>
        </w:rPr>
        <w:t>Κάλλιπος</w:t>
      </w:r>
      <w:proofErr w:type="spellEnd"/>
      <w:r w:rsidR="003512C5">
        <w:rPr>
          <w:rFonts w:ascii="Georgia" w:hAnsi="Georgia"/>
          <w:sz w:val="24"/>
          <w:szCs w:val="24"/>
        </w:rPr>
        <w:t>, 2016</w:t>
      </w:r>
      <w:r w:rsidR="00E018F8">
        <w:rPr>
          <w:rFonts w:ascii="Georgia" w:hAnsi="Georgia"/>
          <w:sz w:val="24"/>
          <w:szCs w:val="24"/>
        </w:rPr>
        <w:t xml:space="preserve">. </w:t>
      </w:r>
      <w:proofErr w:type="spellStart"/>
      <w:r w:rsidR="00E018F8">
        <w:rPr>
          <w:rFonts w:ascii="Georgia" w:hAnsi="Georgia"/>
          <w:sz w:val="24"/>
          <w:szCs w:val="24"/>
        </w:rPr>
        <w:t>Ε</w:t>
      </w:r>
      <w:r w:rsidRPr="003512C5">
        <w:rPr>
          <w:rFonts w:ascii="Georgia" w:hAnsi="Georgia"/>
          <w:sz w:val="24"/>
          <w:szCs w:val="24"/>
        </w:rPr>
        <w:t>χει</w:t>
      </w:r>
      <w:proofErr w:type="spellEnd"/>
      <w:r w:rsidRPr="003512C5">
        <w:rPr>
          <w:rFonts w:ascii="Georgia" w:hAnsi="Georgia"/>
          <w:sz w:val="24"/>
          <w:szCs w:val="24"/>
        </w:rPr>
        <w:t xml:space="preserve"> λάβει </w:t>
      </w:r>
      <w:r w:rsidRPr="003512C5">
        <w:rPr>
          <w:rFonts w:ascii="Georgia" w:hAnsi="Georgia"/>
          <w:sz w:val="24"/>
          <w:szCs w:val="24"/>
          <w:lang w:val="en-US"/>
        </w:rPr>
        <w:t>Award</w:t>
      </w:r>
      <w:r w:rsidRPr="003512C5">
        <w:rPr>
          <w:rFonts w:ascii="Georgia" w:hAnsi="Georgia"/>
          <w:sz w:val="24"/>
          <w:szCs w:val="24"/>
        </w:rPr>
        <w:t xml:space="preserve"> από την καναδική </w:t>
      </w:r>
      <w:r w:rsidRPr="003512C5">
        <w:rPr>
          <w:rFonts w:ascii="Georgia" w:hAnsi="Georgia"/>
          <w:sz w:val="24"/>
          <w:szCs w:val="24"/>
        </w:rPr>
        <w:lastRenderedPageBreak/>
        <w:t xml:space="preserve">κυβέρνηση για το έργο της στις Γαλλόφωνες Σπουδές. </w:t>
      </w:r>
      <w:r w:rsidR="00800C31" w:rsidRPr="003512C5">
        <w:rPr>
          <w:rFonts w:ascii="Georgia" w:hAnsi="Georgia"/>
          <w:sz w:val="24"/>
          <w:szCs w:val="24"/>
        </w:rPr>
        <w:t xml:space="preserve"> </w:t>
      </w:r>
      <w:r w:rsidR="003512C5">
        <w:rPr>
          <w:rFonts w:ascii="Georgia" w:hAnsi="Georgia"/>
          <w:sz w:val="24"/>
          <w:szCs w:val="24"/>
        </w:rPr>
        <w:t xml:space="preserve">Βιβλίο της για τη γυναικεία </w:t>
      </w:r>
      <w:r w:rsidR="00E018F8">
        <w:rPr>
          <w:rFonts w:ascii="Georgia" w:hAnsi="Georgia"/>
          <w:sz w:val="24"/>
          <w:szCs w:val="24"/>
        </w:rPr>
        <w:t xml:space="preserve">μεταναστευτική </w:t>
      </w:r>
      <w:r w:rsidR="003512C5">
        <w:rPr>
          <w:rFonts w:ascii="Georgia" w:hAnsi="Georgia"/>
          <w:sz w:val="24"/>
          <w:szCs w:val="24"/>
        </w:rPr>
        <w:t xml:space="preserve">γραφή </w:t>
      </w:r>
      <w:r w:rsidR="00E018F8">
        <w:rPr>
          <w:rFonts w:ascii="Georgia" w:hAnsi="Georgia"/>
          <w:sz w:val="24"/>
          <w:szCs w:val="24"/>
        </w:rPr>
        <w:t>β</w:t>
      </w:r>
      <w:r w:rsidR="003512C5">
        <w:rPr>
          <w:rFonts w:ascii="Georgia" w:hAnsi="Georgia"/>
          <w:sz w:val="24"/>
          <w:szCs w:val="24"/>
        </w:rPr>
        <w:t xml:space="preserve">ρίσκεται υπό έκδοση στον </w:t>
      </w:r>
      <w:r w:rsidR="003512C5">
        <w:rPr>
          <w:rFonts w:ascii="Georgia" w:hAnsi="Georgia"/>
          <w:sz w:val="24"/>
          <w:szCs w:val="24"/>
          <w:lang w:val="en-US"/>
        </w:rPr>
        <w:t>Peter</w:t>
      </w:r>
      <w:r w:rsidR="003512C5" w:rsidRPr="003512C5">
        <w:rPr>
          <w:rFonts w:ascii="Georgia" w:hAnsi="Georgia"/>
          <w:sz w:val="24"/>
          <w:szCs w:val="24"/>
        </w:rPr>
        <w:t xml:space="preserve"> </w:t>
      </w:r>
      <w:r w:rsidR="003512C5">
        <w:rPr>
          <w:rFonts w:ascii="Georgia" w:hAnsi="Georgia"/>
          <w:sz w:val="24"/>
          <w:szCs w:val="24"/>
          <w:lang w:val="en-US"/>
        </w:rPr>
        <w:t>L</w:t>
      </w:r>
      <w:r w:rsidR="003512C5">
        <w:rPr>
          <w:rFonts w:ascii="Georgia" w:hAnsi="Georgia"/>
          <w:sz w:val="24"/>
          <w:szCs w:val="24"/>
        </w:rPr>
        <w:t>α</w:t>
      </w:r>
      <w:r w:rsidR="003512C5">
        <w:rPr>
          <w:rFonts w:ascii="Georgia" w:hAnsi="Georgia"/>
          <w:sz w:val="24"/>
          <w:szCs w:val="24"/>
          <w:lang w:val="en-US"/>
        </w:rPr>
        <w:t>ng</w:t>
      </w:r>
      <w:r w:rsidR="003512C5">
        <w:rPr>
          <w:rFonts w:ascii="Georgia" w:hAnsi="Georgia"/>
          <w:sz w:val="24"/>
          <w:szCs w:val="24"/>
        </w:rPr>
        <w:t xml:space="preserve"> (2016).</w:t>
      </w:r>
    </w:p>
    <w:p w:rsidR="001653D7" w:rsidRPr="003512C5" w:rsidRDefault="001653D7" w:rsidP="00B46467">
      <w:pPr>
        <w:spacing w:after="0"/>
        <w:jc w:val="both"/>
        <w:rPr>
          <w:rFonts w:ascii="Georgia" w:hAnsi="Georgia"/>
          <w:sz w:val="24"/>
          <w:szCs w:val="24"/>
        </w:rPr>
      </w:pPr>
    </w:p>
    <w:p w:rsidR="008946ED" w:rsidRDefault="008946ED" w:rsidP="00B46467">
      <w:pPr>
        <w:spacing w:after="0"/>
        <w:jc w:val="both"/>
        <w:rPr>
          <w:rFonts w:ascii="Georgia" w:hAnsi="Georgia"/>
          <w:b/>
          <w:sz w:val="24"/>
          <w:szCs w:val="24"/>
          <w:u w:val="single"/>
        </w:rPr>
      </w:pPr>
    </w:p>
    <w:p w:rsidR="00886A56" w:rsidRDefault="00886A56" w:rsidP="00B46467">
      <w:pPr>
        <w:spacing w:after="0"/>
        <w:jc w:val="both"/>
        <w:rPr>
          <w:rFonts w:ascii="Georgia" w:hAnsi="Georgia"/>
          <w:sz w:val="24"/>
          <w:szCs w:val="24"/>
        </w:rPr>
      </w:pPr>
    </w:p>
    <w:p w:rsidR="00800C31" w:rsidRPr="00800C31" w:rsidRDefault="00800C31" w:rsidP="00B46467">
      <w:pPr>
        <w:spacing w:after="0"/>
        <w:jc w:val="both"/>
        <w:rPr>
          <w:b/>
        </w:rPr>
      </w:pPr>
    </w:p>
    <w:p w:rsidR="00800C31" w:rsidRPr="00800C31" w:rsidRDefault="00800C31" w:rsidP="00B46467">
      <w:pPr>
        <w:spacing w:after="0"/>
        <w:jc w:val="both"/>
      </w:pPr>
    </w:p>
    <w:p w:rsidR="00B46467" w:rsidRPr="0045705F" w:rsidRDefault="00B46467" w:rsidP="00B46467">
      <w:pPr>
        <w:rPr>
          <w:lang w:val="fr-FR"/>
        </w:rPr>
      </w:pPr>
    </w:p>
    <w:p w:rsidR="00B46467" w:rsidRPr="00B46467" w:rsidRDefault="00B46467">
      <w:pPr>
        <w:rPr>
          <w:lang w:val="fr-FR"/>
        </w:rPr>
      </w:pPr>
    </w:p>
    <w:sectPr w:rsidR="00B46467" w:rsidRPr="00B46467" w:rsidSect="00415071">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67"/>
    <w:rsid w:val="0008570F"/>
    <w:rsid w:val="000B2798"/>
    <w:rsid w:val="000F05B4"/>
    <w:rsid w:val="001653D7"/>
    <w:rsid w:val="001E4213"/>
    <w:rsid w:val="00271B5D"/>
    <w:rsid w:val="002A2F3D"/>
    <w:rsid w:val="002A7FC5"/>
    <w:rsid w:val="003512C5"/>
    <w:rsid w:val="00415071"/>
    <w:rsid w:val="004632DA"/>
    <w:rsid w:val="00483BE5"/>
    <w:rsid w:val="004E0A81"/>
    <w:rsid w:val="006F0DF9"/>
    <w:rsid w:val="00760274"/>
    <w:rsid w:val="00787A27"/>
    <w:rsid w:val="00800C31"/>
    <w:rsid w:val="00886A56"/>
    <w:rsid w:val="008946ED"/>
    <w:rsid w:val="008B363D"/>
    <w:rsid w:val="00920FB5"/>
    <w:rsid w:val="00A51920"/>
    <w:rsid w:val="00AA05DC"/>
    <w:rsid w:val="00AB74B2"/>
    <w:rsid w:val="00B46467"/>
    <w:rsid w:val="00D308CA"/>
    <w:rsid w:val="00D378BC"/>
    <w:rsid w:val="00E018F8"/>
    <w:rsid w:val="00F34876"/>
    <w:rsid w:val="00F42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A592F-8718-446B-9AC5-9D9E741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Alkistis</cp:lastModifiedBy>
  <cp:revision>2</cp:revision>
  <dcterms:created xsi:type="dcterms:W3CDTF">2016-03-06T23:27:00Z</dcterms:created>
  <dcterms:modified xsi:type="dcterms:W3CDTF">2016-03-06T23:27:00Z</dcterms:modified>
</cp:coreProperties>
</file>