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AE" w:rsidRDefault="00F128AE" w:rsidP="00F128AE">
      <w:pPr>
        <w:rPr>
          <w:b/>
          <w:bCs/>
          <w:color w:val="1F497D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</w:t>
      </w:r>
    </w:p>
    <w:p w:rsidR="00F128AE" w:rsidRDefault="00F128AE" w:rsidP="00F128AE">
      <w:pPr>
        <w:spacing w:after="0" w:line="240" w:lineRule="auto"/>
        <w:rPr>
          <w:smallCaps/>
          <w:sz w:val="24"/>
          <w:szCs w:val="24"/>
          <w:lang w:eastAsia="el-GR"/>
        </w:rPr>
      </w:pPr>
      <w:r>
        <w:rPr>
          <w:smallCaps/>
          <w:sz w:val="24"/>
          <w:szCs w:val="24"/>
          <w:lang w:eastAsia="el-GR"/>
        </w:rPr>
        <w:t>211 00   ΝΑΥΠΛΙΟ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eastAsia="el-GR"/>
        </w:rPr>
        <w:t>Τηλ.:27520 96127, 129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val="en-US" w:eastAsia="el-GR"/>
        </w:rPr>
        <w:t>fax</w:t>
      </w:r>
      <w:r>
        <w:rPr>
          <w:smallCaps/>
          <w:sz w:val="20"/>
          <w:szCs w:val="20"/>
          <w:lang w:eastAsia="el-GR"/>
        </w:rPr>
        <w:t>: 27520 96128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0"/>
          <w:szCs w:val="20"/>
          <w:lang w:eastAsia="el-GR"/>
        </w:rPr>
        <w:t xml:space="preserve">Ιστοσελίδα: </w:t>
      </w:r>
      <w:hyperlink r:id="rId5" w:history="1">
        <w:r>
          <w:rPr>
            <w:rStyle w:val="-"/>
            <w:sz w:val="18"/>
            <w:szCs w:val="18"/>
            <w:lang w:eastAsia="el-GR"/>
          </w:rPr>
          <w:t>http://ts.uop.gr/</w:t>
        </w:r>
      </w:hyperlink>
    </w:p>
    <w:p w:rsidR="00F128AE" w:rsidRDefault="00F128AE" w:rsidP="00F128AE">
      <w:pPr>
        <w:spacing w:after="0" w:line="240" w:lineRule="auto"/>
        <w:rPr>
          <w:sz w:val="20"/>
          <w:szCs w:val="20"/>
          <w:lang w:val="fr-FR" w:eastAsia="el-GR"/>
        </w:rPr>
      </w:pPr>
      <w:proofErr w:type="gramStart"/>
      <w:r>
        <w:rPr>
          <w:sz w:val="20"/>
          <w:szCs w:val="20"/>
          <w:lang w:val="fr-FR" w:eastAsia="el-GR"/>
        </w:rPr>
        <w:t>e-mail</w:t>
      </w:r>
      <w:proofErr w:type="gramEnd"/>
      <w:r>
        <w:rPr>
          <w:sz w:val="20"/>
          <w:szCs w:val="20"/>
          <w:lang w:val="fr-FR" w:eastAsia="el-GR"/>
        </w:rPr>
        <w:t xml:space="preserve">: </w:t>
      </w:r>
      <w:hyperlink r:id="rId6" w:history="1">
        <w:r>
          <w:rPr>
            <w:rStyle w:val="-"/>
            <w:sz w:val="20"/>
            <w:szCs w:val="20"/>
            <w:lang w:val="fr-FR" w:eastAsia="el-GR"/>
          </w:rPr>
          <w:t>ts-secretary@uop.gr</w:t>
        </w:r>
      </w:hyperlink>
      <w:r>
        <w:rPr>
          <w:sz w:val="20"/>
          <w:szCs w:val="20"/>
          <w:lang w:val="fr-FR" w:eastAsia="el-GR"/>
        </w:rPr>
        <w:t xml:space="preserve">  </w:t>
      </w:r>
    </w:p>
    <w:p w:rsidR="00F128AE" w:rsidRDefault="00F128AE" w:rsidP="00F128AE">
      <w:pPr>
        <w:spacing w:after="0" w:line="240" w:lineRule="auto"/>
        <w:rPr>
          <w:sz w:val="20"/>
          <w:szCs w:val="20"/>
          <w:lang w:eastAsia="el-GR"/>
        </w:rPr>
      </w:pPr>
      <w:r>
        <w:rPr>
          <w:sz w:val="20"/>
          <w:szCs w:val="20"/>
          <w:lang w:val="fr-FR" w:eastAsia="el-GR"/>
        </w:rPr>
        <w:t>           </w:t>
      </w:r>
      <w:r>
        <w:rPr>
          <w:color w:val="1F497D"/>
          <w:sz w:val="20"/>
          <w:szCs w:val="20"/>
          <w:lang w:val="fr-FR" w:eastAsia="el-GR"/>
        </w:rPr>
        <w:t xml:space="preserve"> </w:t>
      </w:r>
      <w:r>
        <w:rPr>
          <w:sz w:val="20"/>
          <w:szCs w:val="20"/>
          <w:lang w:val="fr-FR" w:eastAsia="el-GR"/>
        </w:rPr>
        <w:t> </w:t>
      </w:r>
      <w:hyperlink r:id="rId7" w:history="1">
        <w:r>
          <w:rPr>
            <w:rStyle w:val="-"/>
            <w:sz w:val="20"/>
            <w:szCs w:val="20"/>
            <w:lang w:val="en-US" w:eastAsia="el-GR"/>
          </w:rPr>
          <w:t>tmima</w:t>
        </w:r>
        <w:r>
          <w:rPr>
            <w:rStyle w:val="-"/>
            <w:sz w:val="20"/>
            <w:szCs w:val="20"/>
            <w:lang w:eastAsia="el-GR"/>
          </w:rPr>
          <w:t>_</w:t>
        </w:r>
        <w:r>
          <w:rPr>
            <w:rStyle w:val="-"/>
            <w:sz w:val="20"/>
            <w:szCs w:val="20"/>
            <w:lang w:val="en-US" w:eastAsia="el-GR"/>
          </w:rPr>
          <w:t>theatrikon</w:t>
        </w:r>
        <w:r>
          <w:rPr>
            <w:rStyle w:val="-"/>
            <w:sz w:val="20"/>
            <w:szCs w:val="20"/>
            <w:lang w:eastAsia="el-GR"/>
          </w:rPr>
          <w:t>_</w:t>
        </w:r>
        <w:r>
          <w:rPr>
            <w:rStyle w:val="-"/>
            <w:sz w:val="20"/>
            <w:szCs w:val="20"/>
            <w:lang w:val="en-US" w:eastAsia="el-GR"/>
          </w:rPr>
          <w:t>spoudon</w:t>
        </w:r>
        <w:r>
          <w:rPr>
            <w:rStyle w:val="-"/>
            <w:sz w:val="20"/>
            <w:szCs w:val="20"/>
            <w:lang w:eastAsia="el-GR"/>
          </w:rPr>
          <w:t>@</w:t>
        </w:r>
        <w:r>
          <w:rPr>
            <w:rStyle w:val="-"/>
            <w:sz w:val="20"/>
            <w:szCs w:val="20"/>
            <w:lang w:val="en-US" w:eastAsia="el-GR"/>
          </w:rPr>
          <w:t>uop</w:t>
        </w:r>
        <w:r>
          <w:rPr>
            <w:rStyle w:val="-"/>
            <w:sz w:val="20"/>
            <w:szCs w:val="20"/>
            <w:lang w:eastAsia="el-GR"/>
          </w:rPr>
          <w:t>.</w:t>
        </w:r>
        <w:r>
          <w:rPr>
            <w:rStyle w:val="-"/>
            <w:sz w:val="20"/>
            <w:szCs w:val="20"/>
            <w:lang w:val="en-US" w:eastAsia="el-GR"/>
          </w:rPr>
          <w:t>gr</w:t>
        </w:r>
      </w:hyperlink>
    </w:p>
    <w:p w:rsidR="00F128AE" w:rsidRDefault="00F128AE" w:rsidP="00F128AE">
      <w:pPr>
        <w:autoSpaceDE w:val="0"/>
        <w:autoSpaceDN w:val="0"/>
        <w:rPr>
          <w:b/>
          <w:bCs/>
        </w:rPr>
      </w:pPr>
    </w:p>
    <w:p w:rsidR="00F128AE" w:rsidRPr="00F128AE" w:rsidRDefault="00F128AE" w:rsidP="00F128AE">
      <w:pPr>
        <w:autoSpaceDE w:val="0"/>
        <w:autoSpaceDN w:val="0"/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128AE">
        <w:rPr>
          <w:rFonts w:ascii="Palatino Linotype" w:hAnsi="Palatino Linotype"/>
          <w:b/>
          <w:bCs/>
          <w:sz w:val="24"/>
          <w:szCs w:val="24"/>
        </w:rPr>
        <w:t>ΠΡΟΓΡΑΜΜΑ ΜΕΤΑΠΤΥΧΙΑΚΩΝ ΣΠΟΥΔΩΝ</w:t>
      </w:r>
    </w:p>
    <w:p w:rsidR="00F128AE" w:rsidRPr="00F128AE" w:rsidRDefault="00F128AE" w:rsidP="00F128AE">
      <w:pPr>
        <w:autoSpaceDE w:val="0"/>
        <w:autoSpaceDN w:val="0"/>
        <w:spacing w:after="0"/>
        <w:jc w:val="center"/>
        <w:rPr>
          <w:rFonts w:ascii="Palatino Linotype" w:hAnsi="Palatino Linotype"/>
          <w:b/>
          <w:bCs/>
        </w:rPr>
      </w:pPr>
      <w:r w:rsidRPr="00F128AE">
        <w:rPr>
          <w:rFonts w:ascii="Palatino Linotype" w:hAnsi="Palatino Linotype"/>
          <w:b/>
          <w:bCs/>
        </w:rPr>
        <w:t>«Δραματική Τέχνη και Παραστατικές Τέχνες στην Εκπαίδευση και Δια Βίου Μάθηση –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MA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in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Drama 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and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Performing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Arts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in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Education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and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Lifelong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Learning </w:t>
      </w:r>
      <w:r w:rsidRPr="00F128AE">
        <w:rPr>
          <w:rFonts w:ascii="Palatino Linotype" w:hAnsi="Palatino Linotype"/>
          <w:b/>
          <w:bCs/>
        </w:rPr>
        <w:t xml:space="preserve"> » (ΠΜΣ – ΔΡΑ.ΤΕ.Π.Τ.Ε.)</w:t>
      </w:r>
    </w:p>
    <w:p w:rsidR="00F128AE" w:rsidRDefault="00F128AE" w:rsidP="00F128AE">
      <w:pPr>
        <w:spacing w:line="36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F128AE" w:rsidRPr="00F128AE" w:rsidRDefault="00F128AE" w:rsidP="00F128AE">
      <w:pPr>
        <w:spacing w:line="36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F128AE">
        <w:rPr>
          <w:rFonts w:ascii="Palatino Linotype" w:hAnsi="Palatino Linotype"/>
          <w:b/>
          <w:bCs/>
          <w:sz w:val="28"/>
          <w:szCs w:val="28"/>
        </w:rPr>
        <w:t>Δελτίο τύπου</w:t>
      </w:r>
    </w:p>
    <w:p w:rsidR="00722DBA" w:rsidRPr="00F128AE" w:rsidRDefault="00722DBA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ΕΡΓΑΣΤΗΡΙ ΘΕΑΤΡΟΥ ΓΙΑ ΠΑΙΔΙ</w:t>
      </w:r>
      <w:r w:rsidR="00B80007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Α</w:t>
      </w:r>
    </w:p>
    <w:p w:rsidR="000F5C26" w:rsidRPr="00F128AE" w:rsidRDefault="000F5C26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«Η κρυμμένη λέξη»</w:t>
      </w:r>
    </w:p>
    <w:p w:rsidR="00722DBA" w:rsidRPr="00F128AE" w:rsidRDefault="00722DBA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  ΚΥΡΙΑΚΗ 23 ΝΟΕΜΒΡΙΟΥ  2014, </w:t>
      </w:r>
      <w:r w:rsidR="000F5C26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11.00 το πρωί</w:t>
      </w:r>
    </w:p>
    <w:p w:rsidR="00722DBA" w:rsidRPr="00F128AE" w:rsidRDefault="00722DBA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ΑΙΘΟΥΣΑ ΛΗΔΑΣ ΤΑΣΟΠΟΥΛΟΥ,</w:t>
      </w:r>
      <w:r w:rsidR="000F5C26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ΝΑΥΠΛΙΟ</w:t>
      </w: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  </w:t>
      </w:r>
    </w:p>
    <w:p w:rsidR="00722DBA" w:rsidRPr="00882CDE" w:rsidRDefault="00722DBA" w:rsidP="00722D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B80007" w:rsidRPr="00F128AE" w:rsidRDefault="00B80007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   Την Κυριακή 23</w:t>
      </w:r>
      <w:r w:rsidR="00722DBA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Νοεμβρίου 2014 το Μεταπτυχιακό Πρόγραμμα Σπουδών του Τμήματος Θεατρικών Σπουδών του Πανεπιστημίου Πελοποννήσου σε συνεργασία με</w:t>
      </w: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το Δήμο Ναυπλιωτών θα πραγματοποιήσει θεατρικό εργαστήρι για παιδιά δημοτικού στην αίθουσα Λήδας Τασοπούλου.</w:t>
      </w:r>
    </w:p>
    <w:p w:rsidR="00B80007" w:rsidRPr="00F128AE" w:rsidRDefault="007C092B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   </w:t>
      </w:r>
      <w:r w:rsidR="00EB2D5E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Η θεατρική δράση καλλιεργεί τις κοινωνικοσυναισθηματικές δεξιότητες των παιδιών και τους δίνει χαρά. </w:t>
      </w:r>
      <w:r w:rsidR="00B80007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Στο εργαστήρι τα παιδιά θα παίξουν </w:t>
      </w:r>
      <w:r w:rsidR="00DC0C8F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με τα εργαλεία του θεά</w:t>
      </w: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τρου:</w:t>
      </w:r>
      <w:r w:rsidR="00DC0C8F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θα δοκιμάσουν</w:t>
      </w:r>
      <w:r w:rsidR="00DC0C8F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θεατρικές ασκήσεις, ασκήσεις εμπιστοσύνης, επικοινωνίας και ρυθμού </w:t>
      </w: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και </w:t>
      </w:r>
      <w:r w:rsidR="00DC0C8F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θα συναντήσουν σκόρπια γράμματα. Με όχημα το θέατρο και τη μουσική θα ταξιδέψουν στη χώρα της φαντασίας για να φτιάξουν εκεί τη λέξη που ζεσταίνει τις καρδιές των ανθρώπων.</w:t>
      </w:r>
    </w:p>
    <w:p w:rsidR="00B80007" w:rsidRPr="00F128AE" w:rsidRDefault="007C092B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    </w:t>
      </w:r>
      <w:r w:rsidR="00B80007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Εμψυχώτριες του εργαστηρίου θα</w:t>
      </w:r>
      <w:r w:rsidR="00EB2D5E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B80007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είναι οι μεταπτυχιακές φοιτήτριες Σάντρα Μαυροειδή και Μαρία Παρασκευοπούλου., </w:t>
      </w:r>
    </w:p>
    <w:p w:rsidR="00722DBA" w:rsidRPr="00F128AE" w:rsidRDefault="007C092B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lastRenderedPageBreak/>
        <w:t xml:space="preserve">     </w:t>
      </w:r>
      <w:r w:rsidR="00722DBA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Η είσοδος είναι ελεύθερη</w:t>
      </w:r>
      <w:r w:rsidR="00DC0C8F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,</w:t>
      </w:r>
      <w:r w:rsidR="00722DBA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B80007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αλλά θα τηρηθεί σειρά προτεραιότητας, ενώ μπορείτε να δηλώνετε συμμετοχή με γραπτό μήνυμα στα τηλέφωνα 6936620366 και 6944440382. </w:t>
      </w:r>
    </w:p>
    <w:p w:rsidR="00D34B00" w:rsidRPr="00F128AE" w:rsidRDefault="00722DBA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 </w:t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  <w:t xml:space="preserve">      </w:t>
      </w:r>
      <w:r w:rsidR="00F128AE">
        <w:rPr>
          <w:rFonts w:ascii="Palatino Linotype" w:eastAsia="Times New Roman" w:hAnsi="Palatino Linotype" w:cs="Arial"/>
          <w:sz w:val="24"/>
          <w:szCs w:val="24"/>
          <w:lang w:val="en-US" w:eastAsia="el-GR"/>
        </w:rPr>
        <w:t xml:space="preserve">H </w:t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Διευθύντρια </w:t>
      </w:r>
      <w:r w:rsidR="00F128AE">
        <w:rPr>
          <w:rFonts w:ascii="Palatino Linotype" w:eastAsia="Times New Roman" w:hAnsi="Palatino Linotype" w:cs="Arial"/>
          <w:sz w:val="24"/>
          <w:szCs w:val="24"/>
          <w:lang w:val="en-US" w:eastAsia="el-GR"/>
        </w:rPr>
        <w:t xml:space="preserve"> </w:t>
      </w:r>
      <w:r w:rsid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του</w:t>
      </w:r>
      <w:bookmarkStart w:id="0" w:name="_GoBack"/>
      <w:bookmarkEnd w:id="0"/>
    </w:p>
    <w:p w:rsidR="0047316D" w:rsidRPr="00F128AE" w:rsidRDefault="00D34B00" w:rsidP="007C092B">
      <w:pPr>
        <w:spacing w:after="0"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Προγράμματος Μεταπτυχιακού Σπουδών</w:t>
      </w:r>
    </w:p>
    <w:p w:rsidR="002766F9" w:rsidRPr="00F128AE" w:rsidRDefault="002766F9" w:rsidP="007C092B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722DBA" w:rsidRPr="00F128AE" w:rsidRDefault="007C092B" w:rsidP="007C092B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Καθηγήτρια Άλκηστις Κοντογιάννη</w:t>
      </w:r>
    </w:p>
    <w:p w:rsidR="00722DBA" w:rsidRPr="00722DBA" w:rsidRDefault="00722DBA"/>
    <w:sectPr w:rsidR="00722DBA" w:rsidRPr="00722DBA" w:rsidSect="00F128AE">
      <w:pgSz w:w="11906" w:h="16838"/>
      <w:pgMar w:top="567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2DBA"/>
    <w:rsid w:val="000F5C26"/>
    <w:rsid w:val="00175FE4"/>
    <w:rsid w:val="002766F9"/>
    <w:rsid w:val="0047316D"/>
    <w:rsid w:val="00722DBA"/>
    <w:rsid w:val="007C092B"/>
    <w:rsid w:val="00882CDE"/>
    <w:rsid w:val="00A2381D"/>
    <w:rsid w:val="00B80007"/>
    <w:rsid w:val="00BF1CD6"/>
    <w:rsid w:val="00D34B00"/>
    <w:rsid w:val="00DC0C8F"/>
    <w:rsid w:val="00EB2D5E"/>
    <w:rsid w:val="00F128AE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F6C65-6E3F-4C03-8450-3A4412AF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173683421msonormal">
    <w:name w:val="yiv6173683421msonormal"/>
    <w:basedOn w:val="a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22DB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a0"/>
    <w:rsid w:val="00722DBA"/>
  </w:style>
  <w:style w:type="character" w:customStyle="1" w:styleId="yiv6005109741yui3160114150892046144596">
    <w:name w:val="yiv6005109741yui_3_16_0_1_1415089204614_4596"/>
    <w:basedOn w:val="a0"/>
    <w:rsid w:val="007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Karagianni</cp:lastModifiedBy>
  <cp:revision>3</cp:revision>
  <dcterms:created xsi:type="dcterms:W3CDTF">2014-11-17T22:15:00Z</dcterms:created>
  <dcterms:modified xsi:type="dcterms:W3CDTF">2014-11-18T07:23:00Z</dcterms:modified>
</cp:coreProperties>
</file>