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9F315" w14:textId="0DA2B927" w:rsidR="00036591" w:rsidRPr="00036591" w:rsidRDefault="00E97C38" w:rsidP="00036591">
      <w:pPr>
        <w:pBdr>
          <w:bottom w:val="single" w:sz="6" w:space="15" w:color="E9E9E9"/>
        </w:pBdr>
        <w:shd w:val="clear" w:color="auto" w:fill="FFFFFF"/>
        <w:spacing w:after="300" w:line="455" w:lineRule="atLeast"/>
        <w:outlineLvl w:val="1"/>
        <w:rPr>
          <w:rFonts w:ascii="Cambria" w:eastAsia="Times New Roman" w:hAnsi="Cambria" w:cs="Cambria"/>
          <w:kern w:val="0"/>
          <w:sz w:val="34"/>
          <w:szCs w:val="34"/>
          <w:lang w:val="el-GR"/>
          <w14:ligatures w14:val="none"/>
        </w:rPr>
      </w:pPr>
      <w:r>
        <w:rPr>
          <w:rFonts w:ascii="Cambria" w:eastAsia="Times New Roman" w:hAnsi="Cambria" w:cs="Open Sans"/>
          <w:kern w:val="0"/>
          <w:sz w:val="34"/>
          <w:szCs w:val="34"/>
          <w:lang w:val="el-GR"/>
          <w14:ligatures w14:val="none"/>
        </w:rPr>
        <w:t>14</w:t>
      </w:r>
      <w:r w:rsidR="00036591" w:rsidRPr="00036591">
        <w:rPr>
          <w:rFonts w:ascii="Cambria" w:eastAsia="Times New Roman" w:hAnsi="Cambria" w:cs="Open Sans"/>
          <w:kern w:val="0"/>
          <w:sz w:val="34"/>
          <w:szCs w:val="34"/>
          <w:lang w:val="el-GR"/>
          <w14:ligatures w14:val="none"/>
        </w:rPr>
        <w:t>-</w:t>
      </w:r>
      <w:r>
        <w:rPr>
          <w:rFonts w:ascii="Cambria" w:eastAsia="Times New Roman" w:hAnsi="Cambria" w:cs="Open Sans"/>
          <w:kern w:val="0"/>
          <w:sz w:val="34"/>
          <w:szCs w:val="34"/>
          <w:lang w:val="el-GR"/>
          <w14:ligatures w14:val="none"/>
        </w:rPr>
        <w:t>12</w:t>
      </w:r>
      <w:r w:rsidR="00036591" w:rsidRPr="00036591">
        <w:rPr>
          <w:rFonts w:ascii="Cambria" w:eastAsia="Times New Roman" w:hAnsi="Cambria" w:cs="Open Sans"/>
          <w:kern w:val="0"/>
          <w:sz w:val="34"/>
          <w:szCs w:val="34"/>
          <w:lang w:val="el-GR"/>
          <w14:ligatures w14:val="none"/>
        </w:rPr>
        <w:t>-201</w:t>
      </w:r>
      <w:r>
        <w:rPr>
          <w:rFonts w:ascii="Cambria" w:eastAsia="Times New Roman" w:hAnsi="Cambria" w:cs="Open Sans"/>
          <w:kern w:val="0"/>
          <w:sz w:val="34"/>
          <w:szCs w:val="34"/>
          <w:lang w:val="el-GR"/>
          <w14:ligatures w14:val="none"/>
        </w:rPr>
        <w:t>8</w:t>
      </w:r>
      <w:r w:rsidR="00036591" w:rsidRPr="00036591">
        <w:rPr>
          <w:rFonts w:ascii="Cambria" w:eastAsia="Times New Roman" w:hAnsi="Cambria" w:cs="Open Sans"/>
          <w:kern w:val="0"/>
          <w:sz w:val="34"/>
          <w:szCs w:val="34"/>
          <w:lang w:val="el-GR"/>
          <w14:ligatures w14:val="none"/>
        </w:rPr>
        <w:t xml:space="preserve"> </w:t>
      </w:r>
      <w:r w:rsidR="00036591" w:rsidRPr="00036591">
        <w:rPr>
          <w:rFonts w:ascii="Cambria" w:eastAsia="Times New Roman" w:hAnsi="Cambria" w:cs="Cambria"/>
          <w:kern w:val="0"/>
          <w:sz w:val="34"/>
          <w:szCs w:val="34"/>
          <w:lang w:val="el-GR"/>
          <w14:ligatures w14:val="none"/>
        </w:rPr>
        <w:t>Πρακτική</w:t>
      </w:r>
      <w:r w:rsidR="00036591" w:rsidRPr="00036591">
        <w:rPr>
          <w:rFonts w:ascii="Cambria" w:eastAsia="Times New Roman" w:hAnsi="Cambria" w:cs="Open Sans"/>
          <w:kern w:val="0"/>
          <w:sz w:val="34"/>
          <w:szCs w:val="34"/>
          <w:lang w:val="el-GR"/>
          <w14:ligatures w14:val="none"/>
        </w:rPr>
        <w:t xml:space="preserve"> </w:t>
      </w:r>
      <w:r w:rsidR="00036591" w:rsidRPr="00036591">
        <w:rPr>
          <w:rFonts w:ascii="Cambria" w:eastAsia="Times New Roman" w:hAnsi="Cambria" w:cs="Cambria"/>
          <w:kern w:val="0"/>
          <w:sz w:val="34"/>
          <w:szCs w:val="34"/>
          <w:lang w:val="el-GR"/>
          <w14:ligatures w14:val="none"/>
        </w:rPr>
        <w:t>Άσκηση</w:t>
      </w:r>
      <w:r w:rsidR="00036591" w:rsidRPr="00036591">
        <w:rPr>
          <w:rFonts w:ascii="Cambria" w:eastAsia="Times New Roman" w:hAnsi="Cambria" w:cs="Open Sans"/>
          <w:kern w:val="0"/>
          <w:sz w:val="34"/>
          <w:szCs w:val="34"/>
          <w:lang w:val="el-GR"/>
          <w14:ligatures w14:val="none"/>
        </w:rPr>
        <w:t xml:space="preserve"> </w:t>
      </w:r>
      <w:r w:rsidR="00036591" w:rsidRPr="00036591">
        <w:rPr>
          <w:rFonts w:ascii="Cambria" w:eastAsia="Times New Roman" w:hAnsi="Cambria" w:cs="Cambria"/>
          <w:kern w:val="0"/>
          <w:sz w:val="34"/>
          <w:szCs w:val="34"/>
          <w:lang w:val="el-GR"/>
          <w14:ligatures w14:val="none"/>
        </w:rPr>
        <w:t>Πανε</w:t>
      </w:r>
      <w:r w:rsidR="00036591" w:rsidRPr="00036591">
        <w:rPr>
          <w:rFonts w:ascii="Cambria" w:eastAsia="Times New Roman" w:hAnsi="Cambria" w:cs="Raleway"/>
          <w:kern w:val="0"/>
          <w:sz w:val="34"/>
          <w:szCs w:val="34"/>
          <w:lang w:val="el-GR"/>
          <w14:ligatures w14:val="none"/>
        </w:rPr>
        <w:t>π</w:t>
      </w:r>
      <w:r w:rsidR="00036591" w:rsidRPr="00036591">
        <w:rPr>
          <w:rFonts w:ascii="Cambria" w:eastAsia="Times New Roman" w:hAnsi="Cambria" w:cs="Cambria"/>
          <w:kern w:val="0"/>
          <w:sz w:val="34"/>
          <w:szCs w:val="34"/>
          <w:lang w:val="el-GR"/>
          <w14:ligatures w14:val="none"/>
        </w:rPr>
        <w:t>ιστη</w:t>
      </w:r>
      <w:r w:rsidR="00036591" w:rsidRPr="00036591">
        <w:rPr>
          <w:rFonts w:ascii="Cambria" w:eastAsia="Times New Roman" w:hAnsi="Cambria" w:cs="Raleway"/>
          <w:kern w:val="0"/>
          <w:sz w:val="34"/>
          <w:szCs w:val="34"/>
          <w:lang w:val="el-GR"/>
          <w14:ligatures w14:val="none"/>
        </w:rPr>
        <w:t>μ</w:t>
      </w:r>
      <w:r w:rsidR="00036591" w:rsidRPr="00036591">
        <w:rPr>
          <w:rFonts w:ascii="Cambria" w:eastAsia="Times New Roman" w:hAnsi="Cambria" w:cs="Cambria"/>
          <w:kern w:val="0"/>
          <w:sz w:val="34"/>
          <w:szCs w:val="34"/>
          <w:lang w:val="el-GR"/>
          <w14:ligatures w14:val="none"/>
        </w:rPr>
        <w:t>ίου</w:t>
      </w:r>
      <w:r w:rsidR="00036591" w:rsidRPr="00036591">
        <w:rPr>
          <w:rFonts w:ascii="Cambria" w:eastAsia="Times New Roman" w:hAnsi="Cambria" w:cs="Open Sans"/>
          <w:kern w:val="0"/>
          <w:sz w:val="34"/>
          <w:szCs w:val="34"/>
          <w:lang w:val="el-GR"/>
          <w14:ligatures w14:val="none"/>
        </w:rPr>
        <w:t xml:space="preserve"> </w:t>
      </w:r>
      <w:r w:rsidR="00036591" w:rsidRPr="00036591">
        <w:rPr>
          <w:rFonts w:ascii="Cambria" w:eastAsia="Times New Roman" w:hAnsi="Cambria" w:cs="Cambria"/>
          <w:kern w:val="0"/>
          <w:sz w:val="34"/>
          <w:szCs w:val="34"/>
          <w:lang w:val="el-GR"/>
          <w14:ligatures w14:val="none"/>
        </w:rPr>
        <w:t>Πελο</w:t>
      </w:r>
      <w:r w:rsidR="00036591" w:rsidRPr="00036591">
        <w:rPr>
          <w:rFonts w:ascii="Cambria" w:eastAsia="Times New Roman" w:hAnsi="Cambria" w:cs="Raleway"/>
          <w:kern w:val="0"/>
          <w:sz w:val="34"/>
          <w:szCs w:val="34"/>
          <w:lang w:val="el-GR"/>
          <w14:ligatures w14:val="none"/>
        </w:rPr>
        <w:t>π</w:t>
      </w:r>
      <w:r w:rsidR="00036591" w:rsidRPr="00036591">
        <w:rPr>
          <w:rFonts w:ascii="Cambria" w:eastAsia="Times New Roman" w:hAnsi="Cambria" w:cs="Cambria"/>
          <w:kern w:val="0"/>
          <w:sz w:val="34"/>
          <w:szCs w:val="34"/>
          <w:lang w:val="el-GR"/>
          <w14:ligatures w14:val="none"/>
        </w:rPr>
        <w:t>οννήσου</w:t>
      </w:r>
    </w:p>
    <w:p w14:paraId="1DB57CD1" w14:textId="6250A9CE" w:rsidR="00036591" w:rsidRPr="00036591" w:rsidRDefault="00036591" w:rsidP="00036591">
      <w:pPr>
        <w:pBdr>
          <w:bottom w:val="single" w:sz="6" w:space="15" w:color="E9E9E9"/>
        </w:pBdr>
        <w:shd w:val="clear" w:color="auto" w:fill="FFFFFF"/>
        <w:spacing w:after="300" w:line="455" w:lineRule="atLeast"/>
        <w:outlineLvl w:val="1"/>
        <w:rPr>
          <w:rFonts w:ascii="Cambria" w:eastAsia="Times New Roman" w:hAnsi="Cambria" w:cs="Open Sans"/>
          <w:kern w:val="0"/>
          <w:sz w:val="28"/>
          <w:szCs w:val="28"/>
          <w:lang w:val="el-GR"/>
          <w14:ligatures w14:val="none"/>
        </w:rPr>
      </w:pPr>
      <w:r w:rsidRPr="00036591">
        <w:rPr>
          <w:rFonts w:ascii="Cambria" w:eastAsia="Times New Roman" w:hAnsi="Cambria" w:cs="Cambria"/>
          <w:kern w:val="0"/>
          <w:sz w:val="28"/>
          <w:szCs w:val="28"/>
          <w:lang w:val="el-GR"/>
          <w14:ligatures w14:val="none"/>
        </w:rPr>
        <w:t xml:space="preserve">Προσωρινά αποτελέσματα για το τρίμηνο </w:t>
      </w:r>
      <w:r w:rsidR="00B22EE7">
        <w:rPr>
          <w:rFonts w:ascii="Cambria" w:eastAsia="Times New Roman" w:hAnsi="Cambria" w:cs="Cambria"/>
          <w:kern w:val="0"/>
          <w:sz w:val="28"/>
          <w:szCs w:val="28"/>
          <w:lang w:val="el-GR"/>
          <w14:ligatures w14:val="none"/>
        </w:rPr>
        <w:t>Φεβρουαρίου</w:t>
      </w:r>
      <w:r w:rsidRPr="00036591">
        <w:rPr>
          <w:rFonts w:ascii="Cambria" w:eastAsia="Times New Roman" w:hAnsi="Cambria" w:cs="Cambria"/>
          <w:kern w:val="0"/>
          <w:sz w:val="28"/>
          <w:szCs w:val="28"/>
          <w:lang w:val="el-GR"/>
          <w14:ligatures w14:val="none"/>
        </w:rPr>
        <w:t>-</w:t>
      </w:r>
      <w:r w:rsidR="00B22EE7">
        <w:rPr>
          <w:rFonts w:ascii="Cambria" w:eastAsia="Times New Roman" w:hAnsi="Cambria" w:cs="Cambria"/>
          <w:kern w:val="0"/>
          <w:sz w:val="28"/>
          <w:szCs w:val="28"/>
          <w:lang w:val="el-GR"/>
          <w14:ligatures w14:val="none"/>
        </w:rPr>
        <w:t>Απριλ</w:t>
      </w:r>
      <w:r w:rsidRPr="00036591">
        <w:rPr>
          <w:rFonts w:ascii="Cambria" w:eastAsia="Times New Roman" w:hAnsi="Cambria" w:cs="Cambria"/>
          <w:kern w:val="0"/>
          <w:sz w:val="28"/>
          <w:szCs w:val="28"/>
          <w:lang w:val="el-GR"/>
          <w14:ligatures w14:val="none"/>
        </w:rPr>
        <w:t>ίου 2019</w:t>
      </w:r>
    </w:p>
    <w:p w14:paraId="68A3B47C" w14:textId="0EA8803D" w:rsidR="005B0995" w:rsidRPr="004C1AEC" w:rsidRDefault="005B0995" w:rsidP="005B0995">
      <w:pPr>
        <w:spacing w:line="276" w:lineRule="auto"/>
        <w:jc w:val="both"/>
        <w:rPr>
          <w:rFonts w:ascii="Cambria" w:hAnsi="Cambria"/>
          <w:color w:val="000000"/>
          <w:sz w:val="24"/>
          <w:szCs w:val="24"/>
          <w:lang w:val="el-GR"/>
        </w:rPr>
      </w:pPr>
      <w:r w:rsidRPr="004C1AEC">
        <w:rPr>
          <w:rFonts w:ascii="Cambria" w:hAnsi="Cambria"/>
          <w:color w:val="000000"/>
          <w:sz w:val="24"/>
          <w:szCs w:val="24"/>
          <w:lang w:val="el-GR"/>
        </w:rPr>
        <w:t>Τα μέλη της Επιτροπής ΠΑ του ΤΘΣ, όπως ορίστηκαν στην 50</w:t>
      </w:r>
      <w:r w:rsidRPr="004C1AEC">
        <w:rPr>
          <w:rFonts w:ascii="Cambria" w:hAnsi="Cambria"/>
          <w:color w:val="000000"/>
          <w:sz w:val="24"/>
          <w:szCs w:val="24"/>
          <w:vertAlign w:val="superscript"/>
          <w:lang w:val="el-GR"/>
        </w:rPr>
        <w:t>η</w:t>
      </w:r>
      <w:r w:rsidRPr="004C1AEC">
        <w:rPr>
          <w:rFonts w:ascii="Cambria" w:hAnsi="Cambria"/>
          <w:color w:val="000000"/>
          <w:sz w:val="24"/>
          <w:szCs w:val="24"/>
          <w:lang w:val="el-GR"/>
        </w:rPr>
        <w:t xml:space="preserve">/23.10.2018 συνεδρίαση της Γενικής Συνέλευσης της Σχολής Καλών Τεχνών, αξιολόγησαν τις αιτήσεις για τη συμμετοχή φοιτητών/τριών στο Πρόγραμμα </w:t>
      </w:r>
      <w:r w:rsidRPr="004C1AEC">
        <w:rPr>
          <w:rFonts w:ascii="Cambria" w:hAnsi="Cambria"/>
          <w:sz w:val="24"/>
          <w:szCs w:val="24"/>
          <w:lang w:val="el-GR"/>
        </w:rPr>
        <w:t>«Πρακτική Άσκηση του Πανεπιστημίου Πελοποννήσου», και βάσει των κριτηρίων της πρόσκλησης εκδήλωσης ενδιαφέροντος, κατέληξαν στην κάτωθι προσωρινή λίστα</w:t>
      </w:r>
      <w:r w:rsidRPr="004C1AEC">
        <w:rPr>
          <w:rFonts w:ascii="Cambria" w:eastAsia="Times New Roman" w:hAnsi="Cambria" w:cs="Cambria"/>
          <w:kern w:val="0"/>
          <w:sz w:val="24"/>
          <w:szCs w:val="24"/>
          <w:lang w:val="el-GR"/>
          <w14:ligatures w14:val="none"/>
        </w:rPr>
        <w:t xml:space="preserve"> κατά σειρά κατάταξης</w:t>
      </w:r>
      <w:r w:rsidR="00463406">
        <w:rPr>
          <w:rFonts w:ascii="Cambria" w:eastAsia="Times New Roman" w:hAnsi="Cambria" w:cs="Cambria"/>
          <w:kern w:val="0"/>
          <w:sz w:val="24"/>
          <w:szCs w:val="24"/>
          <w:lang w:val="el-GR"/>
          <w14:ligatures w14:val="none"/>
        </w:rPr>
        <w:t xml:space="preserve"> και ΑΜΦ</w:t>
      </w:r>
      <w:r w:rsidRPr="004C1AEC">
        <w:rPr>
          <w:rFonts w:ascii="Cambria" w:eastAsia="Times New Roman" w:hAnsi="Cambria" w:cs="Cambria"/>
          <w:kern w:val="0"/>
          <w:sz w:val="24"/>
          <w:szCs w:val="24"/>
          <w:lang w:val="el-GR"/>
          <w14:ligatures w14:val="none"/>
        </w:rPr>
        <w:t xml:space="preserve">: </w:t>
      </w:r>
      <w:r w:rsidRPr="004C1AEC">
        <w:rPr>
          <w:rFonts w:ascii="Cambria" w:hAnsi="Cambria"/>
          <w:color w:val="000000"/>
          <w:sz w:val="24"/>
          <w:szCs w:val="24"/>
          <w:lang w:val="el-GR"/>
        </w:rPr>
        <w:t xml:space="preserve"> </w:t>
      </w:r>
    </w:p>
    <w:p w14:paraId="6B4FF859" w14:textId="77777777" w:rsidR="005B0995" w:rsidRPr="004C1AEC" w:rsidRDefault="005B0995" w:rsidP="005B0995">
      <w:pPr>
        <w:shd w:val="clear" w:color="auto" w:fill="FFFFFF"/>
        <w:spacing w:after="0" w:line="276" w:lineRule="auto"/>
        <w:jc w:val="both"/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</w:pPr>
      <w:r w:rsidRPr="004C1AEC">
        <w:rPr>
          <w:rFonts w:ascii="Cambria" w:eastAsia="Times New Roman" w:hAnsi="Cambria" w:cs="Open Sans"/>
          <w:kern w:val="0"/>
          <w:sz w:val="24"/>
          <w:szCs w:val="24"/>
          <w14:ligatures w14:val="none"/>
        </w:rPr>
        <w:t> </w:t>
      </w:r>
    </w:p>
    <w:p w14:paraId="75F75F79" w14:textId="7E32012E" w:rsidR="005B0995" w:rsidRPr="004C1AEC" w:rsidRDefault="005B0995" w:rsidP="005B0995">
      <w:pPr>
        <w:shd w:val="clear" w:color="auto" w:fill="FFFFFF"/>
        <w:spacing w:after="0" w:line="276" w:lineRule="auto"/>
        <w:jc w:val="both"/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</w:pPr>
      <w:r w:rsidRPr="004C1AEC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>Φοιτητές/τριες για την ΠΑ μέσω ΕΣΠΑ</w:t>
      </w:r>
      <w:r w:rsidRPr="004C1AEC">
        <w:rPr>
          <w:rFonts w:ascii="Cambria" w:eastAsia="Times New Roman" w:hAnsi="Cambria" w:cs="Open Sans"/>
          <w:kern w:val="0"/>
          <w:sz w:val="24"/>
          <w:szCs w:val="24"/>
          <w14:ligatures w14:val="none"/>
        </w:rPr>
        <w:t> </w:t>
      </w:r>
      <w:r w:rsidRPr="004C1AEC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 xml:space="preserve">(Φεβρουαρίου-Απριλίου </w:t>
      </w:r>
      <w:r w:rsidRPr="004C1AEC">
        <w:rPr>
          <w:rFonts w:ascii="Cambria" w:eastAsia="Times New Roman" w:hAnsi="Cambria" w:cs="Cambria"/>
          <w:kern w:val="0"/>
          <w:sz w:val="24"/>
          <w:szCs w:val="24"/>
          <w:lang w:val="el-GR"/>
          <w14:ligatures w14:val="none"/>
        </w:rPr>
        <w:t>2019</w:t>
      </w:r>
      <w:r w:rsidRPr="004C1AEC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>)</w:t>
      </w:r>
    </w:p>
    <w:p w14:paraId="69A95E7D" w14:textId="77777777" w:rsidR="005B0995" w:rsidRPr="004C1AEC" w:rsidRDefault="005B0995" w:rsidP="00036591">
      <w:pPr>
        <w:shd w:val="clear" w:color="auto" w:fill="FFFFFF"/>
        <w:spacing w:after="0" w:line="276" w:lineRule="auto"/>
        <w:jc w:val="both"/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</w:pPr>
    </w:p>
    <w:tbl>
      <w:tblPr>
        <w:tblW w:w="8400" w:type="dxa"/>
        <w:tblLook w:val="04A0" w:firstRow="1" w:lastRow="0" w:firstColumn="1" w:lastColumn="0" w:noHBand="0" w:noVBand="1"/>
      </w:tblPr>
      <w:tblGrid>
        <w:gridCol w:w="8400"/>
      </w:tblGrid>
      <w:tr w:rsidR="00B22EE7" w:rsidRPr="004C1AEC" w14:paraId="54116060" w14:textId="77777777" w:rsidTr="005B0995">
        <w:trPr>
          <w:trHeight w:val="480"/>
        </w:trPr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C828" w14:textId="02F8CA3A" w:rsidR="00B22EE7" w:rsidRPr="004C1AEC" w:rsidRDefault="00B22EE7" w:rsidP="00B22E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l-GR"/>
              </w:rPr>
            </w:pPr>
            <w:r w:rsidRPr="004C1AE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l-GR"/>
              </w:rPr>
              <w:t>5052201500145</w:t>
            </w:r>
          </w:p>
        </w:tc>
      </w:tr>
      <w:tr w:rsidR="00B22EE7" w:rsidRPr="004C1AEC" w14:paraId="75C6DB26" w14:textId="77777777" w:rsidTr="005B0995">
        <w:trPr>
          <w:trHeight w:val="600"/>
        </w:trPr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2568" w14:textId="6F961B74" w:rsidR="00B22EE7" w:rsidRPr="004C1AEC" w:rsidRDefault="00B22EE7" w:rsidP="00B22E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l-GR"/>
              </w:rPr>
            </w:pPr>
            <w:r w:rsidRPr="004C1AE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l-GR"/>
              </w:rPr>
              <w:t>5052201500020</w:t>
            </w:r>
          </w:p>
        </w:tc>
      </w:tr>
      <w:tr w:rsidR="00B22EE7" w:rsidRPr="004C1AEC" w14:paraId="625D1AC5" w14:textId="77777777" w:rsidTr="005B0995">
        <w:trPr>
          <w:trHeight w:val="480"/>
        </w:trPr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22EDF" w14:textId="1E6499B3" w:rsidR="00B22EE7" w:rsidRPr="004C1AEC" w:rsidRDefault="00B22EE7" w:rsidP="00B22E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l-GR"/>
              </w:rPr>
            </w:pPr>
            <w:r w:rsidRPr="004C1AE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l-GR"/>
              </w:rPr>
              <w:t>5052201500033</w:t>
            </w:r>
          </w:p>
        </w:tc>
      </w:tr>
      <w:tr w:rsidR="00B22EE7" w:rsidRPr="004C1AEC" w14:paraId="21DAA976" w14:textId="77777777" w:rsidTr="005B0995">
        <w:trPr>
          <w:trHeight w:val="480"/>
        </w:trPr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D8D7C7" w14:textId="732BDDD8" w:rsidR="00B22EE7" w:rsidRPr="004C1AEC" w:rsidRDefault="00B22EE7" w:rsidP="00B22E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l-GR"/>
              </w:rPr>
            </w:pPr>
            <w:r w:rsidRPr="004C1AE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l-GR"/>
              </w:rPr>
              <w:t>5052201600150</w:t>
            </w:r>
          </w:p>
        </w:tc>
      </w:tr>
      <w:tr w:rsidR="00B22EE7" w:rsidRPr="004C1AEC" w14:paraId="171133DF" w14:textId="77777777" w:rsidTr="005B0995">
        <w:trPr>
          <w:trHeight w:val="540"/>
        </w:trPr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A3E83C" w14:textId="481764BB" w:rsidR="00B22EE7" w:rsidRPr="004C1AEC" w:rsidRDefault="00B22EE7" w:rsidP="00B22E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l-GR"/>
              </w:rPr>
            </w:pPr>
            <w:r w:rsidRPr="004C1AE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l-GR"/>
              </w:rPr>
              <w:t>5052201600158</w:t>
            </w:r>
          </w:p>
        </w:tc>
      </w:tr>
      <w:tr w:rsidR="00B22EE7" w:rsidRPr="004C1AEC" w14:paraId="2E826956" w14:textId="77777777" w:rsidTr="005B0995">
        <w:trPr>
          <w:trHeight w:val="480"/>
        </w:trPr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FF9EF9" w14:textId="52BAAC88" w:rsidR="00B22EE7" w:rsidRPr="004C1AEC" w:rsidRDefault="00B22EE7" w:rsidP="00B22E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l-GR"/>
              </w:rPr>
            </w:pPr>
            <w:r w:rsidRPr="004C1AE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l-GR"/>
              </w:rPr>
              <w:t>5052201500146</w:t>
            </w:r>
          </w:p>
        </w:tc>
      </w:tr>
      <w:tr w:rsidR="00B22EE7" w:rsidRPr="004C1AEC" w14:paraId="648CDD66" w14:textId="77777777" w:rsidTr="005B0995">
        <w:trPr>
          <w:trHeight w:val="480"/>
        </w:trPr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0FC887" w14:textId="25F9B456" w:rsidR="00B22EE7" w:rsidRPr="004C1AEC" w:rsidRDefault="00B22EE7" w:rsidP="00B22E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l-GR"/>
              </w:rPr>
            </w:pPr>
            <w:r w:rsidRPr="004C1AE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l-GR"/>
              </w:rPr>
              <w:t>5052201600084</w:t>
            </w:r>
          </w:p>
        </w:tc>
      </w:tr>
      <w:tr w:rsidR="00B22EE7" w:rsidRPr="004C1AEC" w14:paraId="79C538DD" w14:textId="77777777" w:rsidTr="005B0995">
        <w:trPr>
          <w:trHeight w:val="480"/>
        </w:trPr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1683A6" w14:textId="1E6B867B" w:rsidR="00B22EE7" w:rsidRPr="004C1AEC" w:rsidRDefault="00B22EE7" w:rsidP="00B22E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l-GR"/>
              </w:rPr>
            </w:pPr>
            <w:r w:rsidRPr="004C1AE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l-GR"/>
              </w:rPr>
              <w:t>5052201500085</w:t>
            </w:r>
          </w:p>
        </w:tc>
      </w:tr>
      <w:tr w:rsidR="00B22EE7" w:rsidRPr="004C1AEC" w14:paraId="51268F80" w14:textId="77777777" w:rsidTr="005B0995">
        <w:trPr>
          <w:trHeight w:val="480"/>
        </w:trPr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237404" w14:textId="4671BF9E" w:rsidR="00B22EE7" w:rsidRPr="004C1AEC" w:rsidRDefault="00B22EE7" w:rsidP="00B22E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l-GR"/>
              </w:rPr>
            </w:pPr>
            <w:r w:rsidRPr="004C1AE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l-GR"/>
              </w:rPr>
              <w:t>5052201500088</w:t>
            </w:r>
          </w:p>
        </w:tc>
      </w:tr>
      <w:tr w:rsidR="00B22EE7" w:rsidRPr="004C1AEC" w14:paraId="162DB122" w14:textId="77777777" w:rsidTr="005B0995">
        <w:trPr>
          <w:trHeight w:val="480"/>
        </w:trPr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5BF75E" w14:textId="22FE76D0" w:rsidR="00B22EE7" w:rsidRPr="004C1AEC" w:rsidRDefault="00B22EE7" w:rsidP="00B22E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l-GR"/>
              </w:rPr>
            </w:pPr>
            <w:r w:rsidRPr="004C1AE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l-GR"/>
              </w:rPr>
              <w:t>5052201500089</w:t>
            </w:r>
          </w:p>
        </w:tc>
      </w:tr>
      <w:tr w:rsidR="00B22EE7" w:rsidRPr="004C1AEC" w14:paraId="4D3D818D" w14:textId="77777777" w:rsidTr="005B0995">
        <w:trPr>
          <w:trHeight w:val="480"/>
        </w:trPr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132F9" w14:textId="23F9DC2C" w:rsidR="00B22EE7" w:rsidRPr="004C1AEC" w:rsidRDefault="00B22EE7" w:rsidP="00B22E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l-GR"/>
              </w:rPr>
            </w:pPr>
            <w:r w:rsidRPr="004C1AE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l-GR"/>
              </w:rPr>
              <w:t>5052201500096</w:t>
            </w:r>
          </w:p>
        </w:tc>
      </w:tr>
      <w:tr w:rsidR="00B22EE7" w:rsidRPr="004C1AEC" w14:paraId="51108E60" w14:textId="77777777" w:rsidTr="005B0995">
        <w:trPr>
          <w:trHeight w:val="480"/>
        </w:trPr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FEB3E" w14:textId="526572E0" w:rsidR="00B22EE7" w:rsidRPr="004C1AEC" w:rsidRDefault="00B22EE7" w:rsidP="00B22E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l-GR"/>
              </w:rPr>
            </w:pPr>
            <w:r w:rsidRPr="004C1AE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l-GR"/>
              </w:rPr>
              <w:t>5052201500101</w:t>
            </w:r>
          </w:p>
        </w:tc>
      </w:tr>
      <w:tr w:rsidR="00B22EE7" w:rsidRPr="004C1AEC" w14:paraId="529927D2" w14:textId="77777777" w:rsidTr="005B0995">
        <w:trPr>
          <w:trHeight w:val="600"/>
        </w:trPr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2E573" w14:textId="25168292" w:rsidR="00B22EE7" w:rsidRPr="004C1AEC" w:rsidRDefault="00B22EE7" w:rsidP="00B22E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l-GR"/>
              </w:rPr>
            </w:pPr>
            <w:r w:rsidRPr="004C1AE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l-GR"/>
              </w:rPr>
              <w:t>5052201600163</w:t>
            </w:r>
          </w:p>
        </w:tc>
      </w:tr>
      <w:tr w:rsidR="00B22EE7" w:rsidRPr="004C1AEC" w14:paraId="1425BADF" w14:textId="77777777" w:rsidTr="005B0995">
        <w:trPr>
          <w:trHeight w:val="480"/>
        </w:trPr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998239" w14:textId="2846E599" w:rsidR="00B22EE7" w:rsidRPr="004C1AEC" w:rsidRDefault="00B22EE7" w:rsidP="00B22E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l-GR"/>
              </w:rPr>
            </w:pPr>
            <w:r w:rsidRPr="004C1AE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l-GR"/>
              </w:rPr>
              <w:t>5052201500108</w:t>
            </w:r>
          </w:p>
        </w:tc>
      </w:tr>
      <w:tr w:rsidR="00B22EE7" w:rsidRPr="004C1AEC" w14:paraId="47D7BF77" w14:textId="77777777" w:rsidTr="005B0995">
        <w:trPr>
          <w:trHeight w:val="480"/>
        </w:trPr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C1A6" w14:textId="084DA50D" w:rsidR="00B22EE7" w:rsidRPr="004C1AEC" w:rsidRDefault="00B22EE7" w:rsidP="00B22E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l-GR"/>
              </w:rPr>
            </w:pPr>
            <w:r w:rsidRPr="004C1AE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l-GR"/>
              </w:rPr>
              <w:t>5052201500139</w:t>
            </w:r>
          </w:p>
        </w:tc>
      </w:tr>
      <w:tr w:rsidR="00B22EE7" w:rsidRPr="004C1AEC" w14:paraId="36D3147A" w14:textId="77777777" w:rsidTr="005B0995">
        <w:trPr>
          <w:trHeight w:val="480"/>
        </w:trPr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D920FB" w14:textId="78ED57CB" w:rsidR="00B22EE7" w:rsidRPr="004C1AEC" w:rsidRDefault="00B22EE7" w:rsidP="00B22E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l-GR"/>
              </w:rPr>
            </w:pPr>
            <w:r w:rsidRPr="004C1AE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l-GR"/>
              </w:rPr>
              <w:t>5052201500140</w:t>
            </w:r>
          </w:p>
        </w:tc>
      </w:tr>
      <w:tr w:rsidR="00B22EE7" w:rsidRPr="004C1AEC" w14:paraId="5FB0FE4D" w14:textId="77777777" w:rsidTr="005B0995">
        <w:trPr>
          <w:trHeight w:val="480"/>
        </w:trPr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573F" w14:textId="29F40AD5" w:rsidR="00B22EE7" w:rsidRPr="004C1AEC" w:rsidRDefault="00B22EE7" w:rsidP="00B22E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l-GR"/>
              </w:rPr>
            </w:pPr>
            <w:r w:rsidRPr="004C1AE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l-GR"/>
              </w:rPr>
              <w:lastRenderedPageBreak/>
              <w:t>5052201500155</w:t>
            </w:r>
          </w:p>
        </w:tc>
      </w:tr>
    </w:tbl>
    <w:p w14:paraId="2A5C2117" w14:textId="77777777" w:rsidR="00036591" w:rsidRPr="004C1AEC" w:rsidRDefault="00036591" w:rsidP="00036591">
      <w:pPr>
        <w:spacing w:line="276" w:lineRule="auto"/>
        <w:jc w:val="both"/>
        <w:rPr>
          <w:rFonts w:ascii="Cambria" w:hAnsi="Cambria"/>
          <w:sz w:val="24"/>
          <w:szCs w:val="24"/>
          <w:lang w:val="el-GR"/>
        </w:rPr>
      </w:pPr>
    </w:p>
    <w:p w14:paraId="7DA2992A" w14:textId="42BFDA96" w:rsidR="005B0995" w:rsidRPr="004C1AEC" w:rsidRDefault="005B0995" w:rsidP="005B0995">
      <w:pPr>
        <w:shd w:val="clear" w:color="auto" w:fill="FFFFFF"/>
        <w:spacing w:after="0" w:line="276" w:lineRule="auto"/>
        <w:jc w:val="both"/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</w:pPr>
      <w:r w:rsidRPr="004C1AEC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 xml:space="preserve">Οι ενδιαφερόμενοι/ες φοιτητές/τριες δύνανται να προχωρήσουν σε ένσταση επί των αποτελεσμάτων έως την Πέμπτη </w:t>
      </w:r>
      <w:r w:rsidR="007702F7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>2</w:t>
      </w:r>
      <w:r w:rsidRPr="004C1AEC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>0/</w:t>
      </w:r>
      <w:r w:rsidR="007702F7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>12</w:t>
      </w:r>
      <w:r w:rsidRPr="004C1AEC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>/201</w:t>
      </w:r>
      <w:r w:rsidR="007702F7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>8</w:t>
      </w:r>
      <w:r w:rsidRPr="004C1AEC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>.</w:t>
      </w:r>
    </w:p>
    <w:p w14:paraId="61DACB7A" w14:textId="77777777" w:rsidR="005B0995" w:rsidRPr="004C1AEC" w:rsidRDefault="005B0995" w:rsidP="005B0995">
      <w:pPr>
        <w:shd w:val="clear" w:color="auto" w:fill="FFFFFF"/>
        <w:spacing w:after="0" w:line="276" w:lineRule="auto"/>
        <w:jc w:val="both"/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</w:pPr>
      <w:r w:rsidRPr="004C1AEC">
        <w:rPr>
          <w:rFonts w:ascii="Cambria" w:eastAsia="Times New Roman" w:hAnsi="Cambria" w:cs="Open Sans"/>
          <w:kern w:val="0"/>
          <w:sz w:val="24"/>
          <w:szCs w:val="24"/>
          <w14:ligatures w14:val="none"/>
        </w:rPr>
        <w:t> </w:t>
      </w:r>
    </w:p>
    <w:p w14:paraId="074BAFC4" w14:textId="77777777" w:rsidR="005B0995" w:rsidRPr="004C1AEC" w:rsidRDefault="005B0995" w:rsidP="00036591">
      <w:pPr>
        <w:spacing w:line="276" w:lineRule="auto"/>
        <w:jc w:val="center"/>
        <w:rPr>
          <w:rFonts w:ascii="Cambria" w:hAnsi="Cambria"/>
          <w:sz w:val="24"/>
          <w:szCs w:val="24"/>
          <w:lang w:val="el-GR"/>
        </w:rPr>
      </w:pPr>
    </w:p>
    <w:p w14:paraId="3F4BA83C" w14:textId="67BAE0B7" w:rsidR="00036591" w:rsidRPr="004C1AEC" w:rsidRDefault="00036591" w:rsidP="00036591">
      <w:pPr>
        <w:spacing w:line="276" w:lineRule="auto"/>
        <w:jc w:val="center"/>
        <w:rPr>
          <w:rFonts w:ascii="Cambria" w:hAnsi="Cambria"/>
          <w:sz w:val="24"/>
          <w:szCs w:val="24"/>
          <w:lang w:val="el-GR"/>
        </w:rPr>
      </w:pPr>
      <w:r w:rsidRPr="004C1AEC">
        <w:rPr>
          <w:rFonts w:ascii="Cambria" w:hAnsi="Cambria"/>
          <w:sz w:val="24"/>
          <w:szCs w:val="24"/>
          <w:lang w:val="el-GR"/>
        </w:rPr>
        <w:t>Η Επιτροπή της Πρακτικής Άσκησης</w:t>
      </w:r>
    </w:p>
    <w:p w14:paraId="43B6B0D9" w14:textId="795C0A39" w:rsidR="004C1AEC" w:rsidRPr="004C1AEC" w:rsidRDefault="004C1AEC" w:rsidP="00036591">
      <w:pPr>
        <w:spacing w:line="276" w:lineRule="auto"/>
        <w:jc w:val="center"/>
        <w:rPr>
          <w:rFonts w:ascii="Cambria" w:hAnsi="Cambria" w:cs="Arial"/>
          <w:bCs/>
          <w:sz w:val="24"/>
          <w:szCs w:val="24"/>
          <w:lang w:val="el-GR"/>
        </w:rPr>
      </w:pPr>
      <w:r w:rsidRPr="004C1AEC">
        <w:rPr>
          <w:rFonts w:ascii="Cambria" w:hAnsi="Cambria" w:cs="Arial"/>
          <w:bCs/>
          <w:sz w:val="24"/>
          <w:szCs w:val="24"/>
          <w:lang w:val="el-GR"/>
        </w:rPr>
        <w:t xml:space="preserve">Τμηματική Υπεύθυνη Ιωάννα Καραμάνου (μόνιμη επίκουρη καθηγήτρια) </w:t>
      </w:r>
    </w:p>
    <w:p w14:paraId="3F35C5D7" w14:textId="77777777" w:rsidR="004C1AEC" w:rsidRPr="004C1AEC" w:rsidRDefault="004C1AEC" w:rsidP="00036591">
      <w:pPr>
        <w:spacing w:line="276" w:lineRule="auto"/>
        <w:jc w:val="center"/>
        <w:rPr>
          <w:rFonts w:ascii="Cambria" w:hAnsi="Cambria" w:cs="Arial"/>
          <w:bCs/>
          <w:sz w:val="24"/>
          <w:szCs w:val="24"/>
          <w:lang w:val="el-GR"/>
        </w:rPr>
      </w:pPr>
      <w:r w:rsidRPr="004C1AEC">
        <w:rPr>
          <w:rFonts w:ascii="Cambria" w:hAnsi="Cambria" w:cs="Arial"/>
          <w:bCs/>
          <w:sz w:val="24"/>
          <w:szCs w:val="24"/>
          <w:lang w:val="el-GR"/>
        </w:rPr>
        <w:t xml:space="preserve">Μαρία Μικεδάκη (επίκουρη καθηγήτρια) </w:t>
      </w:r>
    </w:p>
    <w:p w14:paraId="3154A324" w14:textId="15B5C53A" w:rsidR="004C1AEC" w:rsidRPr="004C1AEC" w:rsidRDefault="004C1AEC" w:rsidP="00036591">
      <w:pPr>
        <w:spacing w:line="276" w:lineRule="auto"/>
        <w:jc w:val="center"/>
        <w:rPr>
          <w:rFonts w:ascii="Cambria" w:hAnsi="Cambria"/>
          <w:sz w:val="24"/>
          <w:szCs w:val="24"/>
          <w:lang w:val="el-GR"/>
        </w:rPr>
      </w:pPr>
      <w:r w:rsidRPr="004C1AEC">
        <w:rPr>
          <w:rFonts w:ascii="Cambria" w:hAnsi="Cambria" w:cs="Arial"/>
          <w:bCs/>
          <w:sz w:val="24"/>
          <w:szCs w:val="24"/>
          <w:lang w:val="el-GR"/>
        </w:rPr>
        <w:t>Κωστούλα Καλούδη (επίκουρη καθηγήτρια)</w:t>
      </w:r>
    </w:p>
    <w:sectPr w:rsidR="004C1AEC" w:rsidRPr="004C1A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F307B"/>
    <w:multiLevelType w:val="hybridMultilevel"/>
    <w:tmpl w:val="94DC2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83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DA1"/>
    <w:rsid w:val="00026B41"/>
    <w:rsid w:val="00036591"/>
    <w:rsid w:val="000B5A23"/>
    <w:rsid w:val="000C0DA1"/>
    <w:rsid w:val="000F5687"/>
    <w:rsid w:val="003A728B"/>
    <w:rsid w:val="00463406"/>
    <w:rsid w:val="004C1AEC"/>
    <w:rsid w:val="005442A1"/>
    <w:rsid w:val="005B0995"/>
    <w:rsid w:val="007702F7"/>
    <w:rsid w:val="00B22EE7"/>
    <w:rsid w:val="00B750B3"/>
    <w:rsid w:val="00E97C38"/>
    <w:rsid w:val="00EB2D60"/>
    <w:rsid w:val="00F0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59126"/>
  <w15:chartTrackingRefBased/>
  <w15:docId w15:val="{26027746-FC0C-425D-8A77-D1C166384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365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659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3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B22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7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0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MIKEDAKI</dc:creator>
  <cp:keywords/>
  <dc:description/>
  <cp:lastModifiedBy>MARIA MIKEDAKI</cp:lastModifiedBy>
  <cp:revision>9</cp:revision>
  <dcterms:created xsi:type="dcterms:W3CDTF">2023-05-22T07:34:00Z</dcterms:created>
  <dcterms:modified xsi:type="dcterms:W3CDTF">2023-05-22T08:41:00Z</dcterms:modified>
</cp:coreProperties>
</file>