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7D" w:rsidRDefault="0092717D" w:rsidP="00C5103B">
      <w:pPr>
        <w:pStyle w:val="Standard"/>
        <w:spacing w:after="0" w:line="240" w:lineRule="auto"/>
        <w:rPr>
          <w:rFonts w:asciiTheme="minorHAnsi" w:hAnsiTheme="minorHAnsi"/>
          <w:b/>
          <w:sz w:val="26"/>
          <w:szCs w:val="26"/>
        </w:rPr>
      </w:pPr>
    </w:p>
    <w:p w:rsidR="004762A7" w:rsidRPr="001A52A1" w:rsidRDefault="00C5103B" w:rsidP="004762A7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6"/>
          <w:szCs w:val="26"/>
        </w:rPr>
      </w:pPr>
      <w:r w:rsidRPr="00C5103B">
        <w:rPr>
          <w:rFonts w:asciiTheme="minorHAnsi" w:hAnsiTheme="minorHAnsi"/>
          <w:b/>
          <w:noProof/>
          <w:sz w:val="26"/>
          <w:szCs w:val="26"/>
        </w:rPr>
        <w:drawing>
          <wp:inline distT="0" distB="0" distL="0" distR="0">
            <wp:extent cx="619125" cy="629285"/>
            <wp:effectExtent l="0" t="0" r="9525" b="0"/>
            <wp:docPr id="3" name="γραφικά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αφικά1"/>
                    <pic:cNvPicPr/>
                  </pic:nvPicPr>
                  <pic:blipFill>
                    <a:blip r:embed="rId4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2928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762A7" w:rsidRPr="0092717D" w:rsidRDefault="004762A7" w:rsidP="004762A7">
      <w:pPr>
        <w:pStyle w:val="Standard"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92717D">
        <w:rPr>
          <w:rFonts w:asciiTheme="minorHAnsi" w:hAnsiTheme="minorHAnsi"/>
          <w:b/>
          <w:sz w:val="24"/>
          <w:szCs w:val="24"/>
        </w:rPr>
        <w:t>ΠΑΝΕΠΙΣΤΗΜΙΟ  ΠΕΛΟΠΟΝΝΗΣΟΥ</w:t>
      </w:r>
    </w:p>
    <w:p w:rsidR="004762A7" w:rsidRPr="0092717D" w:rsidRDefault="004762A7" w:rsidP="004762A7">
      <w:pPr>
        <w:pStyle w:val="Standard"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92717D">
        <w:rPr>
          <w:rFonts w:asciiTheme="minorHAnsi" w:hAnsiTheme="minorHAnsi"/>
          <w:b/>
          <w:sz w:val="24"/>
          <w:szCs w:val="24"/>
        </w:rPr>
        <w:t>ΣΧΟΛΗ ΚΑΛΩΝ ΤΕΧΝΩΝ</w:t>
      </w:r>
    </w:p>
    <w:p w:rsidR="004762A7" w:rsidRDefault="004762A7" w:rsidP="004762A7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92717D">
        <w:rPr>
          <w:rFonts w:asciiTheme="minorHAnsi" w:hAnsiTheme="minorHAnsi"/>
          <w:b/>
          <w:sz w:val="24"/>
          <w:szCs w:val="24"/>
        </w:rPr>
        <w:t>ΤΜΗΜΑ ΘΕΑΤΡΙΚΩΝ ΣΠΟΥΔΩΝ</w:t>
      </w:r>
    </w:p>
    <w:p w:rsidR="001C76F3" w:rsidRPr="0092717D" w:rsidRDefault="001C76F3" w:rsidP="004762A7">
      <w:pPr>
        <w:pStyle w:val="Standard"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4762A7" w:rsidRPr="001C76F3" w:rsidRDefault="004762A7" w:rsidP="004762A7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1C76F3">
        <w:rPr>
          <w:rFonts w:asciiTheme="minorHAnsi" w:hAnsiTheme="minorHAnsi"/>
          <w:b/>
          <w:sz w:val="24"/>
          <w:szCs w:val="24"/>
        </w:rPr>
        <w:t>ΠΡΟΓΡΑΜΜΑ ΜΕΤΑΠΤΥΧΙΑΚΩΝ ΣΠΟΥΔΩΝ</w:t>
      </w:r>
    </w:p>
    <w:p w:rsidR="004762A7" w:rsidRPr="0092717D" w:rsidRDefault="004762A7" w:rsidP="001C76F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92717D">
        <w:rPr>
          <w:rFonts w:asciiTheme="minorHAnsi" w:hAnsiTheme="minorHAnsi"/>
          <w:b/>
          <w:sz w:val="24"/>
          <w:szCs w:val="24"/>
        </w:rPr>
        <w:t xml:space="preserve">«Δραματική Τέχνη και Παραστατικές Τέχνες στην </w:t>
      </w:r>
      <w:r w:rsidR="001C76F3">
        <w:rPr>
          <w:rFonts w:asciiTheme="minorHAnsi" w:hAnsiTheme="minorHAnsi"/>
          <w:b/>
          <w:sz w:val="24"/>
          <w:szCs w:val="24"/>
        </w:rPr>
        <w:t>Εκπαίδευση και Δια Βίου Μάθηση»</w:t>
      </w:r>
    </w:p>
    <w:p w:rsidR="0092717D" w:rsidRDefault="0092717D"/>
    <w:p w:rsidR="001C76F3" w:rsidRPr="00CC29A4" w:rsidRDefault="001C76F3"/>
    <w:p w:rsidR="000D0AB0" w:rsidRPr="000D0AB0" w:rsidRDefault="004762A7" w:rsidP="000D0AB0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57168">
        <w:rPr>
          <w:rFonts w:ascii="Arial" w:hAnsi="Arial" w:cs="Arial"/>
          <w:b/>
          <w:sz w:val="28"/>
          <w:szCs w:val="28"/>
          <w:u w:val="single"/>
        </w:rPr>
        <w:t>Δελτίο Τύπου</w:t>
      </w:r>
    </w:p>
    <w:p w:rsidR="001C76F3" w:rsidRDefault="001C76F3" w:rsidP="00C658D1">
      <w:pPr>
        <w:spacing w:line="240" w:lineRule="auto"/>
        <w:jc w:val="both"/>
        <w:rPr>
          <w:rFonts w:cstheme="minorHAnsi"/>
          <w:lang w:eastAsia="el-GR"/>
        </w:rPr>
      </w:pPr>
      <w:r>
        <w:rPr>
          <w:rFonts w:eastAsia="Arial Unicode MS" w:cstheme="minorHAnsi"/>
        </w:rPr>
        <w:t xml:space="preserve">   </w:t>
      </w:r>
      <w:r w:rsidR="000D0AB0" w:rsidRPr="001C76F3">
        <w:rPr>
          <w:rFonts w:eastAsia="Arial Unicode MS" w:cstheme="minorHAnsi"/>
        </w:rPr>
        <w:t>Την Τετάρτη 20 Μαΐου 2015 τ</w:t>
      </w:r>
      <w:r w:rsidR="00525365" w:rsidRPr="001C76F3">
        <w:rPr>
          <w:rFonts w:eastAsia="Arial Unicode MS" w:cstheme="minorHAnsi"/>
          <w:lang w:val="en-US"/>
        </w:rPr>
        <w:t>o</w:t>
      </w:r>
      <w:r w:rsidR="00525365" w:rsidRPr="001C76F3">
        <w:rPr>
          <w:rFonts w:eastAsia="Arial Unicode MS" w:cstheme="minorHAnsi"/>
        </w:rPr>
        <w:t xml:space="preserve"> Πρόγραμμα Μεταπτυχιακών Σπουδών </w:t>
      </w:r>
      <w:r w:rsidR="005866C7">
        <w:rPr>
          <w:rFonts w:cstheme="minorHAnsi"/>
          <w:lang w:eastAsia="el-GR"/>
        </w:rPr>
        <w:t>του Τμήματος Θεατρικών Σπουδών</w:t>
      </w:r>
      <w:r w:rsidR="00525365" w:rsidRPr="001C76F3">
        <w:rPr>
          <w:rFonts w:cstheme="minorHAnsi"/>
          <w:lang w:eastAsia="el-GR"/>
        </w:rPr>
        <w:t xml:space="preserve"> του Πανεπιστημίου Πελοποννήσου</w:t>
      </w:r>
      <w:r w:rsidR="00C658D1" w:rsidRPr="001C76F3">
        <w:rPr>
          <w:rFonts w:cstheme="minorHAnsi"/>
          <w:lang w:eastAsia="el-GR"/>
        </w:rPr>
        <w:t xml:space="preserve"> οργανώνει εκδήλωση  με τον παγκοσμίου φήμης  σκηνοθέτη </w:t>
      </w:r>
      <w:r>
        <w:rPr>
          <w:rFonts w:cstheme="minorHAnsi"/>
          <w:lang w:eastAsia="el-GR"/>
        </w:rPr>
        <w:t xml:space="preserve"> Θ</w:t>
      </w:r>
      <w:r w:rsidR="00C658D1" w:rsidRPr="001C76F3">
        <w:rPr>
          <w:rFonts w:cstheme="minorHAnsi"/>
          <w:lang w:eastAsia="el-GR"/>
        </w:rPr>
        <w:t xml:space="preserve">όδωρο Τερζόπουλο </w:t>
      </w:r>
      <w:r w:rsidR="00C75C1F" w:rsidRPr="001C76F3">
        <w:rPr>
          <w:rFonts w:cstheme="minorHAnsi"/>
          <w:lang w:eastAsia="el-GR"/>
        </w:rPr>
        <w:t xml:space="preserve">με θέμα: </w:t>
      </w:r>
    </w:p>
    <w:p w:rsidR="0092717D" w:rsidRPr="001C76F3" w:rsidRDefault="00C75C1F" w:rsidP="001C76F3">
      <w:pPr>
        <w:spacing w:line="240" w:lineRule="auto"/>
        <w:jc w:val="center"/>
        <w:rPr>
          <w:rFonts w:cstheme="minorHAnsi"/>
          <w:b/>
          <w:i/>
          <w:lang w:eastAsia="el-GR"/>
        </w:rPr>
      </w:pPr>
      <w:r w:rsidRPr="001C76F3">
        <w:rPr>
          <w:rFonts w:cstheme="minorHAnsi"/>
          <w:b/>
          <w:i/>
          <w:lang w:eastAsia="el-GR"/>
        </w:rPr>
        <w:t>«Συν</w:t>
      </w:r>
      <w:r w:rsidR="001C76F3" w:rsidRPr="001C76F3">
        <w:rPr>
          <w:rFonts w:cstheme="minorHAnsi"/>
          <w:b/>
          <w:i/>
          <w:lang w:eastAsia="el-GR"/>
        </w:rPr>
        <w:t>άντηση με το Θόδωρο Τερζόπουλο».</w:t>
      </w:r>
    </w:p>
    <w:p w:rsidR="00C75C1F" w:rsidRPr="001C76F3" w:rsidRDefault="001C76F3" w:rsidP="00C658D1">
      <w:pPr>
        <w:spacing w:line="240" w:lineRule="auto"/>
        <w:jc w:val="both"/>
        <w:rPr>
          <w:rFonts w:cstheme="minorHAnsi"/>
          <w:lang w:eastAsia="el-GR"/>
        </w:rPr>
      </w:pPr>
      <w:r>
        <w:rPr>
          <w:rFonts w:cstheme="minorHAnsi"/>
          <w:lang w:eastAsia="el-GR"/>
        </w:rPr>
        <w:t>Ο Θ</w:t>
      </w:r>
      <w:r w:rsidRPr="001C76F3">
        <w:rPr>
          <w:rFonts w:cstheme="minorHAnsi"/>
          <w:lang w:eastAsia="el-GR"/>
        </w:rPr>
        <w:t>όδω</w:t>
      </w:r>
      <w:r w:rsidR="00C75C1F" w:rsidRPr="001C76F3">
        <w:rPr>
          <w:rFonts w:cstheme="minorHAnsi"/>
          <w:lang w:eastAsia="el-GR"/>
        </w:rPr>
        <w:t xml:space="preserve">ρος Τερζόπουλος έχει </w:t>
      </w:r>
      <w:r>
        <w:rPr>
          <w:rFonts w:cstheme="minorHAnsi"/>
          <w:lang w:eastAsia="el-GR"/>
        </w:rPr>
        <w:t xml:space="preserve"> ανακηρυχθεί</w:t>
      </w:r>
      <w:r w:rsidR="00C75C1F" w:rsidRPr="001C76F3">
        <w:rPr>
          <w:rFonts w:cstheme="minorHAnsi"/>
          <w:lang w:eastAsia="el-GR"/>
        </w:rPr>
        <w:t xml:space="preserve"> </w:t>
      </w:r>
      <w:r>
        <w:rPr>
          <w:rFonts w:cstheme="minorHAnsi"/>
          <w:lang w:eastAsia="el-GR"/>
        </w:rPr>
        <w:t xml:space="preserve"> </w:t>
      </w:r>
      <w:r w:rsidR="00C75C1F" w:rsidRPr="001C76F3">
        <w:rPr>
          <w:rFonts w:cstheme="minorHAnsi"/>
          <w:lang w:eastAsia="el-GR"/>
        </w:rPr>
        <w:t>Επίτιμο</w:t>
      </w:r>
      <w:r>
        <w:rPr>
          <w:rFonts w:cstheme="minorHAnsi"/>
          <w:lang w:eastAsia="el-GR"/>
        </w:rPr>
        <w:t>ς</w:t>
      </w:r>
      <w:r w:rsidR="00C75C1F" w:rsidRPr="001C76F3">
        <w:rPr>
          <w:rFonts w:cstheme="minorHAnsi"/>
          <w:lang w:eastAsia="el-GR"/>
        </w:rPr>
        <w:t xml:space="preserve"> Διδάκτορα του ΤΘΣ</w:t>
      </w:r>
      <w:r>
        <w:rPr>
          <w:rFonts w:cstheme="minorHAnsi"/>
          <w:lang w:eastAsia="el-GR"/>
        </w:rPr>
        <w:t xml:space="preserve"> το 2013.</w:t>
      </w:r>
    </w:p>
    <w:p w:rsidR="001C76F3" w:rsidRPr="001C76F3" w:rsidRDefault="001C76F3" w:rsidP="00C658D1">
      <w:pPr>
        <w:spacing w:line="240" w:lineRule="auto"/>
        <w:jc w:val="both"/>
        <w:rPr>
          <w:rFonts w:cstheme="minorHAnsi"/>
          <w:lang w:eastAsia="el-GR"/>
        </w:rPr>
      </w:pPr>
      <w:r w:rsidRPr="001C76F3">
        <w:rPr>
          <w:rFonts w:cstheme="minorHAnsi"/>
          <w:lang w:eastAsia="el-GR"/>
        </w:rPr>
        <w:t xml:space="preserve">Η εκδήλωση θα πραγματοποιηθεί στο Θέατρο </w:t>
      </w:r>
      <w:proofErr w:type="spellStart"/>
      <w:r w:rsidRPr="001C76F3">
        <w:rPr>
          <w:rFonts w:cstheme="minorHAnsi"/>
          <w:lang w:eastAsia="el-GR"/>
        </w:rPr>
        <w:t>Άττις</w:t>
      </w:r>
      <w:proofErr w:type="spellEnd"/>
      <w:r>
        <w:rPr>
          <w:rFonts w:cstheme="minorHAnsi"/>
          <w:lang w:eastAsia="el-GR"/>
        </w:rPr>
        <w:t xml:space="preserve">,  </w:t>
      </w:r>
      <w:proofErr w:type="spellStart"/>
      <w:r>
        <w:rPr>
          <w:rFonts w:cstheme="minorHAnsi"/>
          <w:lang w:eastAsia="el-GR"/>
        </w:rPr>
        <w:t>Λεωνίδου</w:t>
      </w:r>
      <w:proofErr w:type="spellEnd"/>
      <w:r>
        <w:rPr>
          <w:rFonts w:cstheme="minorHAnsi"/>
          <w:lang w:eastAsia="el-GR"/>
        </w:rPr>
        <w:t xml:space="preserve"> 7 </w:t>
      </w:r>
      <w:r w:rsidRPr="001C76F3">
        <w:rPr>
          <w:rFonts w:cstheme="minorHAnsi"/>
          <w:lang w:eastAsia="el-GR"/>
        </w:rPr>
        <w:t xml:space="preserve"> στην Αθήνα. Καλεσμένοι είναι</w:t>
      </w:r>
      <w:r w:rsidRPr="001C76F3">
        <w:t xml:space="preserve"> </w:t>
      </w:r>
      <w:r w:rsidRPr="001C76F3">
        <w:rPr>
          <w:rFonts w:cstheme="minorHAnsi"/>
          <w:lang w:eastAsia="el-GR"/>
        </w:rPr>
        <w:t>οι Μεταπτυχιακοί Φοιτητές και  οι Απόφοιτοι  του Τμήματος οι οποίοι θα έχουν τη χαρά και την τιμή να συζητήσουν  με το Θεόδω</w:t>
      </w:r>
      <w:r>
        <w:rPr>
          <w:rFonts w:cstheme="minorHAnsi"/>
          <w:lang w:eastAsia="el-GR"/>
        </w:rPr>
        <w:t>ρο Τερζόπουλο για θέματα που τους</w:t>
      </w:r>
      <w:r w:rsidRPr="001C76F3">
        <w:rPr>
          <w:rFonts w:cstheme="minorHAnsi"/>
          <w:lang w:eastAsia="el-GR"/>
        </w:rPr>
        <w:t xml:space="preserve"> απασχολούν και σχετίζονται με το θέατρο</w:t>
      </w:r>
      <w:r>
        <w:rPr>
          <w:rFonts w:cstheme="minorHAnsi"/>
          <w:lang w:eastAsia="el-GR"/>
        </w:rPr>
        <w:t>.</w:t>
      </w:r>
    </w:p>
    <w:p w:rsidR="001C76F3" w:rsidRDefault="001C76F3" w:rsidP="00C658D1">
      <w:pPr>
        <w:spacing w:line="240" w:lineRule="auto"/>
        <w:jc w:val="both"/>
        <w:rPr>
          <w:rFonts w:cstheme="minorHAnsi"/>
          <w:lang w:eastAsia="el-GR"/>
        </w:rPr>
      </w:pPr>
      <w:r>
        <w:rPr>
          <w:rFonts w:cstheme="minorHAnsi"/>
          <w:lang w:eastAsia="el-GR"/>
        </w:rPr>
        <w:t xml:space="preserve">Θα γίνουν δεκτοί </w:t>
      </w:r>
      <w:r w:rsidRPr="001C76F3">
        <w:rPr>
          <w:rFonts w:cstheme="minorHAnsi"/>
          <w:lang w:eastAsia="el-GR"/>
        </w:rPr>
        <w:t xml:space="preserve"> δέκα </w:t>
      </w:r>
      <w:r>
        <w:rPr>
          <w:rFonts w:cstheme="minorHAnsi"/>
          <w:lang w:eastAsia="el-GR"/>
        </w:rPr>
        <w:t xml:space="preserve"> επιπλέον </w:t>
      </w:r>
      <w:r w:rsidRPr="001C76F3">
        <w:rPr>
          <w:rFonts w:cstheme="minorHAnsi"/>
          <w:lang w:eastAsia="el-GR"/>
        </w:rPr>
        <w:t>ενδιαφερ</w:t>
      </w:r>
      <w:r>
        <w:rPr>
          <w:rFonts w:cstheme="minorHAnsi"/>
          <w:lang w:eastAsia="el-GR"/>
        </w:rPr>
        <w:t>όμενοι</w:t>
      </w:r>
      <w:r w:rsidR="005866C7">
        <w:rPr>
          <w:rFonts w:cstheme="minorHAnsi"/>
          <w:lang w:eastAsia="el-GR"/>
        </w:rPr>
        <w:t xml:space="preserve"> που δεν είναι Μ</w:t>
      </w:r>
      <w:r w:rsidRPr="001C76F3">
        <w:rPr>
          <w:rFonts w:cstheme="minorHAnsi"/>
          <w:lang w:eastAsia="el-GR"/>
        </w:rPr>
        <w:t>εταπτυχια</w:t>
      </w:r>
      <w:r w:rsidR="005866C7">
        <w:rPr>
          <w:rFonts w:cstheme="minorHAnsi"/>
          <w:lang w:eastAsia="el-GR"/>
        </w:rPr>
        <w:t>κοί ή Α</w:t>
      </w:r>
      <w:r w:rsidRPr="001C76F3">
        <w:rPr>
          <w:rFonts w:cstheme="minorHAnsi"/>
          <w:lang w:eastAsia="el-GR"/>
        </w:rPr>
        <w:t xml:space="preserve">πόφοιτοι </w:t>
      </w:r>
      <w:r>
        <w:rPr>
          <w:rFonts w:cstheme="minorHAnsi"/>
          <w:lang w:eastAsia="el-GR"/>
        </w:rPr>
        <w:t>του Τμήματος Θεατρικών Σπουδών οι οποίοι μπορούν να απευθυνθούν στο τηλέφωνο 2752096126.</w:t>
      </w:r>
    </w:p>
    <w:p w:rsidR="00F74400" w:rsidRDefault="00F74400" w:rsidP="00C658D1">
      <w:pPr>
        <w:spacing w:line="240" w:lineRule="auto"/>
        <w:jc w:val="both"/>
        <w:rPr>
          <w:rFonts w:cstheme="minorHAnsi"/>
          <w:lang w:eastAsia="el-GR"/>
        </w:rPr>
      </w:pPr>
    </w:p>
    <w:p w:rsidR="00F74400" w:rsidRPr="001C76F3" w:rsidRDefault="00F74400" w:rsidP="00C658D1">
      <w:pPr>
        <w:spacing w:line="240" w:lineRule="auto"/>
        <w:jc w:val="both"/>
        <w:rPr>
          <w:rFonts w:cs="Palatino Linotype"/>
          <w:lang w:eastAsia="el-GR"/>
        </w:rPr>
      </w:pPr>
      <w:bookmarkStart w:id="0" w:name="_GoBack"/>
      <w:bookmarkEnd w:id="0"/>
    </w:p>
    <w:p w:rsidR="0092717D" w:rsidRPr="001C76F3" w:rsidRDefault="0092717D" w:rsidP="0092717D">
      <w:pPr>
        <w:spacing w:after="0"/>
        <w:jc w:val="center"/>
        <w:rPr>
          <w:rFonts w:cs="Palatino Linotype"/>
          <w:sz w:val="24"/>
          <w:szCs w:val="24"/>
          <w:lang w:eastAsia="el-GR"/>
        </w:rPr>
      </w:pPr>
    </w:p>
    <w:p w:rsidR="0092717D" w:rsidRPr="001C76F3" w:rsidRDefault="0092717D" w:rsidP="009E2F83">
      <w:pPr>
        <w:spacing w:after="0"/>
        <w:jc w:val="center"/>
        <w:rPr>
          <w:rFonts w:cs="Palatino Linotype"/>
          <w:lang w:eastAsia="el-GR"/>
        </w:rPr>
      </w:pPr>
      <w:r w:rsidRPr="001C76F3">
        <w:rPr>
          <w:rFonts w:cs="Palatino Linotype"/>
          <w:lang w:eastAsia="el-GR"/>
        </w:rPr>
        <w:t xml:space="preserve">Η </w:t>
      </w:r>
      <w:r w:rsidR="009E2F83" w:rsidRPr="001C76F3">
        <w:rPr>
          <w:rFonts w:cs="Palatino Linotype"/>
          <w:lang w:eastAsia="el-GR"/>
        </w:rPr>
        <w:t>Διευθύντρια του ΠΜΣ</w:t>
      </w:r>
    </w:p>
    <w:p w:rsidR="009E2F83" w:rsidRPr="001C76F3" w:rsidRDefault="009E2F83" w:rsidP="0092717D">
      <w:pPr>
        <w:spacing w:after="0"/>
        <w:jc w:val="center"/>
        <w:rPr>
          <w:rFonts w:cs="Palatino Linotype"/>
          <w:lang w:eastAsia="el-GR"/>
        </w:rPr>
      </w:pPr>
    </w:p>
    <w:p w:rsidR="009E2F83" w:rsidRPr="001C76F3" w:rsidRDefault="009E2F83" w:rsidP="0092717D">
      <w:pPr>
        <w:spacing w:after="0"/>
        <w:jc w:val="center"/>
        <w:rPr>
          <w:rFonts w:cs="Palatino Linotype"/>
          <w:lang w:eastAsia="el-GR"/>
        </w:rPr>
      </w:pPr>
      <w:r w:rsidRPr="001C76F3">
        <w:rPr>
          <w:rFonts w:cs="Palatino Linotype"/>
          <w:lang w:eastAsia="el-GR"/>
        </w:rPr>
        <w:t>Τμήματος Θεατρικών Σπουδών</w:t>
      </w:r>
    </w:p>
    <w:p w:rsidR="0092717D" w:rsidRPr="001C76F3" w:rsidRDefault="0092717D" w:rsidP="0092717D">
      <w:pPr>
        <w:spacing w:after="0"/>
        <w:jc w:val="center"/>
        <w:rPr>
          <w:rFonts w:cs="Palatino Linotype"/>
          <w:lang w:eastAsia="el-GR"/>
        </w:rPr>
      </w:pPr>
      <w:r w:rsidRPr="001C76F3">
        <w:rPr>
          <w:rFonts w:cs="Palatino Linotype"/>
          <w:lang w:eastAsia="el-GR"/>
        </w:rPr>
        <w:t>Πανεπιστημίου Πελοποννήσου</w:t>
      </w:r>
    </w:p>
    <w:p w:rsidR="0092717D" w:rsidRPr="001C76F3" w:rsidRDefault="0092717D" w:rsidP="0092717D">
      <w:pPr>
        <w:spacing w:after="0"/>
        <w:jc w:val="center"/>
        <w:rPr>
          <w:rFonts w:cs="Palatino Linotype"/>
          <w:lang w:eastAsia="el-GR"/>
        </w:rPr>
      </w:pPr>
      <w:r w:rsidRPr="001C76F3">
        <w:rPr>
          <w:rFonts w:cs="Palatino Linotype"/>
          <w:lang w:eastAsia="el-GR"/>
        </w:rPr>
        <w:t>Καθηγήτρια Άλκηστις Κοντογιάννη</w:t>
      </w:r>
    </w:p>
    <w:p w:rsidR="0092717D" w:rsidRPr="00C5103B" w:rsidRDefault="0092717D" w:rsidP="0092717D">
      <w:pPr>
        <w:spacing w:after="0"/>
        <w:jc w:val="both"/>
        <w:rPr>
          <w:rFonts w:cs="Palatino Linotype"/>
          <w:lang w:eastAsia="el-GR"/>
        </w:rPr>
      </w:pPr>
    </w:p>
    <w:p w:rsidR="004762A7" w:rsidRPr="00525365" w:rsidRDefault="004762A7" w:rsidP="009E2F83">
      <w:pPr>
        <w:rPr>
          <w:sz w:val="24"/>
          <w:szCs w:val="24"/>
        </w:rPr>
      </w:pPr>
    </w:p>
    <w:sectPr w:rsidR="004762A7" w:rsidRPr="00525365" w:rsidSect="000D0AB0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A7"/>
    <w:rsid w:val="000D0AB0"/>
    <w:rsid w:val="000E198D"/>
    <w:rsid w:val="001A52A1"/>
    <w:rsid w:val="001C76F3"/>
    <w:rsid w:val="003139C7"/>
    <w:rsid w:val="00431970"/>
    <w:rsid w:val="004762A7"/>
    <w:rsid w:val="004F4AC4"/>
    <w:rsid w:val="00525365"/>
    <w:rsid w:val="00535141"/>
    <w:rsid w:val="005866C7"/>
    <w:rsid w:val="00640A56"/>
    <w:rsid w:val="008E413A"/>
    <w:rsid w:val="0092717D"/>
    <w:rsid w:val="009725F6"/>
    <w:rsid w:val="009E2F83"/>
    <w:rsid w:val="00A017CE"/>
    <w:rsid w:val="00B271BF"/>
    <w:rsid w:val="00C5103B"/>
    <w:rsid w:val="00C658D1"/>
    <w:rsid w:val="00C75C1F"/>
    <w:rsid w:val="00CA3137"/>
    <w:rsid w:val="00CC29A4"/>
    <w:rsid w:val="00F74400"/>
    <w:rsid w:val="00FE1A84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6C4D6-0E84-45F0-A33A-BCD471B2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62A7"/>
    <w:pPr>
      <w:suppressAutoHyphens/>
      <w:autoSpaceDN w:val="0"/>
    </w:pPr>
    <w:rPr>
      <w:rFonts w:ascii="Calibri" w:eastAsia="SimSun" w:hAnsi="Calibri" w:cs="F"/>
      <w:kern w:val="3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7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62A7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47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525365"/>
    <w:rPr>
      <w:i/>
      <w:iCs/>
    </w:rPr>
  </w:style>
  <w:style w:type="character" w:customStyle="1" w:styleId="apple-converted-space">
    <w:name w:val="apple-converted-space"/>
    <w:basedOn w:val="a0"/>
    <w:rsid w:val="00525365"/>
  </w:style>
  <w:style w:type="character" w:styleId="-">
    <w:name w:val="Hyperlink"/>
    <w:uiPriority w:val="99"/>
    <w:semiHidden/>
    <w:unhideWhenUsed/>
    <w:rsid w:val="00927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Ελπίδα</dc:creator>
  <cp:lastModifiedBy>Karagianni</cp:lastModifiedBy>
  <cp:revision>7</cp:revision>
  <dcterms:created xsi:type="dcterms:W3CDTF">2015-05-12T11:10:00Z</dcterms:created>
  <dcterms:modified xsi:type="dcterms:W3CDTF">2015-05-12T11:42:00Z</dcterms:modified>
</cp:coreProperties>
</file>