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081" w:rsidRPr="00746081" w:rsidRDefault="00746081" w:rsidP="00746081">
      <w:pPr>
        <w:rPr>
          <w:rFonts w:ascii="Calibri" w:hAnsi="Calibri" w:cs="Arial"/>
          <w:sz w:val="20"/>
          <w:szCs w:val="20"/>
        </w:rPr>
      </w:pPr>
      <w:r w:rsidRPr="00746081">
        <w:rPr>
          <w:rFonts w:ascii="Calibri" w:eastAsia="Calibri" w:hAnsi="Calibri"/>
          <w:noProof/>
          <w:color w:val="000066"/>
        </w:rPr>
        <w:drawing>
          <wp:anchor distT="0" distB="0" distL="114300" distR="114300" simplePos="0" relativeHeight="251659264" behindDoc="0" locked="0" layoutInCell="1" allowOverlap="1" wp14:anchorId="7AB52BE1" wp14:editId="13614124">
            <wp:simplePos x="0" y="0"/>
            <wp:positionH relativeFrom="column">
              <wp:posOffset>2273935</wp:posOffset>
            </wp:positionH>
            <wp:positionV relativeFrom="paragraph">
              <wp:posOffset>78740</wp:posOffset>
            </wp:positionV>
            <wp:extent cx="800100" cy="790575"/>
            <wp:effectExtent l="0" t="0" r="0" b="9525"/>
            <wp:wrapNone/>
            <wp:docPr id="3" name="Εικόνα 5139" descr="Description: P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139" descr="Description: PELO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790575"/>
                    </a:xfrm>
                    <a:prstGeom prst="rect">
                      <a:avLst/>
                    </a:prstGeom>
                    <a:noFill/>
                  </pic:spPr>
                </pic:pic>
              </a:graphicData>
            </a:graphic>
            <wp14:sizeRelH relativeFrom="page">
              <wp14:pctWidth>0</wp14:pctWidth>
            </wp14:sizeRelH>
            <wp14:sizeRelV relativeFrom="page">
              <wp14:pctHeight>0</wp14:pctHeight>
            </wp14:sizeRelV>
          </wp:anchor>
        </w:drawing>
      </w:r>
    </w:p>
    <w:p w:rsidR="00746081" w:rsidRPr="00746081" w:rsidRDefault="00746081" w:rsidP="00746081">
      <w:pPr>
        <w:rPr>
          <w:rFonts w:ascii="Calibri" w:hAnsi="Calibri" w:cs="Arial"/>
          <w:sz w:val="20"/>
          <w:szCs w:val="20"/>
        </w:rPr>
      </w:pPr>
    </w:p>
    <w:p w:rsidR="00746081" w:rsidRPr="00746081" w:rsidRDefault="00746081" w:rsidP="00746081">
      <w:pPr>
        <w:jc w:val="center"/>
        <w:rPr>
          <w:rFonts w:ascii="Calibri" w:hAnsi="Calibri" w:cs="Arial"/>
          <w:b/>
          <w:bCs/>
          <w:sz w:val="20"/>
          <w:szCs w:val="20"/>
        </w:rPr>
      </w:pPr>
    </w:p>
    <w:p w:rsidR="00746081" w:rsidRPr="00746081" w:rsidRDefault="00746081" w:rsidP="00746081">
      <w:pPr>
        <w:jc w:val="center"/>
        <w:rPr>
          <w:rFonts w:ascii="Calibri" w:hAnsi="Calibri" w:cs="Arial"/>
          <w:b/>
          <w:bCs/>
          <w:sz w:val="20"/>
          <w:szCs w:val="20"/>
        </w:rPr>
      </w:pPr>
    </w:p>
    <w:p w:rsidR="00746081" w:rsidRPr="00746081" w:rsidRDefault="00746081" w:rsidP="00746081">
      <w:pPr>
        <w:jc w:val="center"/>
        <w:rPr>
          <w:rFonts w:ascii="Calibri" w:hAnsi="Calibri" w:cs="Arial"/>
          <w:b/>
          <w:bCs/>
          <w:sz w:val="20"/>
          <w:szCs w:val="20"/>
        </w:rPr>
      </w:pPr>
    </w:p>
    <w:p w:rsidR="00746081" w:rsidRPr="00746081" w:rsidRDefault="00746081" w:rsidP="00746081">
      <w:pPr>
        <w:jc w:val="center"/>
        <w:rPr>
          <w:rFonts w:ascii="Calibri" w:hAnsi="Calibri" w:cs="Arial"/>
          <w:b/>
          <w:bCs/>
          <w:sz w:val="20"/>
          <w:szCs w:val="20"/>
        </w:rPr>
      </w:pPr>
    </w:p>
    <w:p w:rsidR="00746081" w:rsidRPr="00746081" w:rsidRDefault="00746081" w:rsidP="00746081">
      <w:pPr>
        <w:jc w:val="center"/>
        <w:rPr>
          <w:rFonts w:ascii="Calibri" w:hAnsi="Calibri" w:cs="Arial"/>
        </w:rPr>
      </w:pPr>
      <w:r w:rsidRPr="00746081">
        <w:rPr>
          <w:rFonts w:ascii="Calibri" w:hAnsi="Calibri" w:cs="Arial"/>
          <w:b/>
          <w:bCs/>
        </w:rPr>
        <w:t>ΠΑΝΕΠΙΣΤΗΜΙΟ  ΠΕΛΟΠΟΝΝΗΣΟΥ</w:t>
      </w:r>
      <w:r w:rsidRPr="00746081">
        <w:rPr>
          <w:rFonts w:ascii="Calibri" w:hAnsi="Calibri" w:cs="Arial"/>
          <w:b/>
          <w:bCs/>
        </w:rPr>
        <w:br/>
        <w:t>ΣΧΟΛΗ ΚΑΛΩΝ ΤΕΧΝΩΝ</w:t>
      </w:r>
      <w:r w:rsidRPr="00746081">
        <w:rPr>
          <w:rFonts w:ascii="Calibri" w:hAnsi="Calibri" w:cs="Arial"/>
          <w:b/>
          <w:bCs/>
        </w:rPr>
        <w:br/>
        <w:t>ΤΜΗΜΑ ΘΕΑΤΡΙΚΩΝ ΣΠΟΥΔΩΝ</w:t>
      </w:r>
      <w:r w:rsidRPr="00746081">
        <w:rPr>
          <w:rFonts w:ascii="Calibri" w:hAnsi="Calibri" w:cs="Arial"/>
          <w:b/>
          <w:bCs/>
        </w:rPr>
        <w:br/>
      </w:r>
      <w:r w:rsidRPr="00746081">
        <w:rPr>
          <w:rFonts w:ascii="Calibri" w:hAnsi="Calibri" w:cs="Arial"/>
          <w:b/>
          <w:bCs/>
        </w:rPr>
        <w:br/>
        <w:t>ΠΡΟΓΡΑΜΜΑ ΜΕΤΑΠΤΥΧΙΑΚΩΝ ΣΠΟΥΔΩΝ</w:t>
      </w:r>
      <w:r w:rsidRPr="00746081">
        <w:rPr>
          <w:rFonts w:ascii="Calibri" w:hAnsi="Calibri" w:cs="Arial"/>
          <w:b/>
          <w:bCs/>
        </w:rPr>
        <w:br/>
        <w:t>«</w:t>
      </w:r>
      <w:r w:rsidR="00445AA6">
        <w:rPr>
          <w:rFonts w:ascii="Calibri" w:hAnsi="Calibri" w:cs="Arial"/>
          <w:b/>
          <w:bCs/>
        </w:rPr>
        <w:t>Θέατρο και Κοινωνία</w:t>
      </w:r>
      <w:r w:rsidR="00C449A2">
        <w:rPr>
          <w:rFonts w:ascii="Calibri" w:hAnsi="Calibri" w:cs="Arial"/>
          <w:b/>
          <w:bCs/>
        </w:rPr>
        <w:t>: Θεωρία, Σκηνική Πράξη και Διδακτική</w:t>
      </w:r>
      <w:r w:rsidRPr="00746081">
        <w:rPr>
          <w:rFonts w:ascii="Calibri" w:hAnsi="Calibri" w:cs="Arial"/>
          <w:b/>
          <w:bCs/>
        </w:rPr>
        <w:t xml:space="preserve">»  </w:t>
      </w:r>
      <w:r w:rsidR="00C23225">
        <w:rPr>
          <w:rFonts w:ascii="Calibri" w:hAnsi="Calibri" w:cs="Arial"/>
          <w:b/>
          <w:bCs/>
        </w:rPr>
        <w:t xml:space="preserve">                                </w:t>
      </w:r>
      <w:r w:rsidR="00C449A2">
        <w:rPr>
          <w:rFonts w:ascii="Calibri" w:hAnsi="Calibri" w:cs="Arial"/>
          <w:b/>
          <w:bCs/>
        </w:rPr>
        <w:t xml:space="preserve"> </w:t>
      </w:r>
    </w:p>
    <w:p w:rsidR="003954E2" w:rsidRDefault="003954E2" w:rsidP="00635371">
      <w:pPr>
        <w:spacing w:after="100" w:afterAutospacing="1"/>
        <w:jc w:val="right"/>
        <w:rPr>
          <w:rFonts w:ascii="Roboto" w:hAnsi="Roboto"/>
          <w:i/>
          <w:iCs/>
          <w:color w:val="000000"/>
          <w:sz w:val="22"/>
          <w:szCs w:val="22"/>
        </w:rPr>
      </w:pPr>
    </w:p>
    <w:p w:rsidR="00746081" w:rsidRPr="00635371" w:rsidRDefault="00635371" w:rsidP="00635371">
      <w:pPr>
        <w:spacing w:after="100" w:afterAutospacing="1"/>
        <w:jc w:val="right"/>
        <w:rPr>
          <w:rFonts w:ascii="Roboto" w:hAnsi="Roboto"/>
          <w:i/>
          <w:iCs/>
          <w:color w:val="000000"/>
          <w:sz w:val="22"/>
          <w:szCs w:val="22"/>
        </w:rPr>
      </w:pPr>
      <w:r w:rsidRPr="00635371">
        <w:rPr>
          <w:rFonts w:ascii="Roboto" w:hAnsi="Roboto" w:hint="eastAsia"/>
          <w:i/>
          <w:iCs/>
          <w:color w:val="000000"/>
          <w:sz w:val="22"/>
          <w:szCs w:val="22"/>
        </w:rPr>
        <w:t>Ναύπλιο</w:t>
      </w:r>
      <w:r w:rsidR="003954E2">
        <w:rPr>
          <w:rFonts w:ascii="Roboto" w:hAnsi="Roboto"/>
          <w:i/>
          <w:iCs/>
          <w:color w:val="000000"/>
          <w:sz w:val="22"/>
          <w:szCs w:val="22"/>
        </w:rPr>
        <w:t>, 27</w:t>
      </w:r>
      <w:r w:rsidRPr="00635371">
        <w:rPr>
          <w:rFonts w:ascii="Roboto" w:hAnsi="Roboto"/>
          <w:i/>
          <w:iCs/>
          <w:color w:val="000000"/>
          <w:sz w:val="22"/>
          <w:szCs w:val="22"/>
        </w:rPr>
        <w:t xml:space="preserve"> Νοεμβρίου 2018</w:t>
      </w:r>
    </w:p>
    <w:p w:rsidR="00635371" w:rsidRPr="00635371" w:rsidRDefault="00635371" w:rsidP="00635371">
      <w:pPr>
        <w:spacing w:after="100" w:afterAutospacing="1"/>
        <w:rPr>
          <w:rFonts w:ascii="Roboto" w:hAnsi="Roboto"/>
          <w:i/>
          <w:iCs/>
          <w:color w:val="000000"/>
          <w:sz w:val="22"/>
          <w:szCs w:val="22"/>
        </w:rPr>
      </w:pPr>
      <w:r w:rsidRPr="00635371">
        <w:rPr>
          <w:rFonts w:ascii="Roboto" w:hAnsi="Roboto"/>
          <w:i/>
          <w:iCs/>
          <w:color w:val="000000"/>
          <w:sz w:val="22"/>
          <w:szCs w:val="22"/>
        </w:rPr>
        <w:t xml:space="preserve">                                                                     </w:t>
      </w:r>
      <w:r w:rsidR="00E8725C">
        <w:rPr>
          <w:rFonts w:ascii="Roboto" w:hAnsi="Roboto"/>
          <w:i/>
          <w:iCs/>
          <w:color w:val="000000"/>
          <w:sz w:val="22"/>
          <w:szCs w:val="22"/>
        </w:rPr>
        <w:t xml:space="preserve">                                         </w:t>
      </w:r>
      <w:r w:rsidR="003954E2">
        <w:rPr>
          <w:rFonts w:ascii="Roboto" w:hAnsi="Roboto"/>
          <w:i/>
          <w:iCs/>
          <w:color w:val="000000"/>
          <w:sz w:val="22"/>
          <w:szCs w:val="22"/>
        </w:rPr>
        <w:t xml:space="preserve"> Α.Π.:</w:t>
      </w:r>
      <w:r w:rsidR="00C251FF">
        <w:rPr>
          <w:rFonts w:ascii="Roboto" w:hAnsi="Roboto"/>
          <w:i/>
          <w:iCs/>
          <w:color w:val="000000"/>
          <w:sz w:val="22"/>
          <w:szCs w:val="22"/>
        </w:rPr>
        <w:t xml:space="preserve"> 36</w:t>
      </w:r>
    </w:p>
    <w:p w:rsidR="00E8725C" w:rsidRDefault="00E8725C" w:rsidP="00635371">
      <w:pPr>
        <w:spacing w:after="100" w:afterAutospacing="1"/>
        <w:jc w:val="center"/>
        <w:rPr>
          <w:rFonts w:ascii="Roboto" w:hAnsi="Roboto"/>
          <w:b/>
          <w:i/>
          <w:iCs/>
          <w:color w:val="000000"/>
          <w:sz w:val="22"/>
          <w:szCs w:val="22"/>
        </w:rPr>
      </w:pPr>
    </w:p>
    <w:p w:rsidR="00635371" w:rsidRPr="00635371" w:rsidRDefault="00E8725C" w:rsidP="00635371">
      <w:pPr>
        <w:spacing w:after="100" w:afterAutospacing="1"/>
        <w:jc w:val="center"/>
        <w:rPr>
          <w:rFonts w:ascii="Roboto" w:hAnsi="Roboto"/>
          <w:b/>
          <w:i/>
          <w:iCs/>
          <w:color w:val="000000"/>
          <w:sz w:val="22"/>
          <w:szCs w:val="22"/>
        </w:rPr>
      </w:pPr>
      <w:r>
        <w:rPr>
          <w:rFonts w:ascii="Roboto" w:hAnsi="Roboto"/>
          <w:b/>
          <w:i/>
          <w:iCs/>
          <w:color w:val="000000"/>
          <w:sz w:val="22"/>
          <w:szCs w:val="22"/>
        </w:rPr>
        <w:t xml:space="preserve">   </w:t>
      </w:r>
      <w:r w:rsidR="00635371" w:rsidRPr="00635371">
        <w:rPr>
          <w:rFonts w:ascii="Roboto" w:hAnsi="Roboto"/>
          <w:b/>
          <w:i/>
          <w:iCs/>
          <w:color w:val="000000"/>
          <w:sz w:val="22"/>
          <w:szCs w:val="22"/>
        </w:rPr>
        <w:t>ΑΝΑΚΟΙΝΩΣΗ</w:t>
      </w:r>
    </w:p>
    <w:p w:rsidR="00746081" w:rsidRPr="003954E2" w:rsidRDefault="00635371" w:rsidP="003954E2">
      <w:pPr>
        <w:spacing w:after="100" w:afterAutospacing="1"/>
        <w:jc w:val="center"/>
        <w:rPr>
          <w:rFonts w:ascii="Roboto" w:hAnsi="Roboto"/>
          <w:b/>
          <w:i/>
          <w:iCs/>
          <w:color w:val="000000"/>
          <w:sz w:val="22"/>
          <w:szCs w:val="22"/>
        </w:rPr>
      </w:pPr>
      <w:r w:rsidRPr="00635371">
        <w:rPr>
          <w:rFonts w:ascii="Roboto" w:hAnsi="Roboto"/>
          <w:b/>
          <w:i/>
          <w:iCs/>
          <w:color w:val="000000"/>
          <w:sz w:val="22"/>
          <w:szCs w:val="22"/>
        </w:rPr>
        <w:t>ΓΙΑ ΤΗΝ ΑΠΑΛΛΑΓΉ ΔΙΔΑΚΤΡΩΝ</w:t>
      </w:r>
    </w:p>
    <w:p w:rsidR="00746081" w:rsidRDefault="00354F01" w:rsidP="00635371">
      <w:pPr>
        <w:spacing w:after="100" w:afterAutospacing="1"/>
        <w:jc w:val="both"/>
        <w:rPr>
          <w:rFonts w:asciiTheme="minorHAnsi" w:hAnsiTheme="minorHAnsi"/>
          <w:i/>
          <w:iCs/>
          <w:color w:val="000000"/>
          <w:sz w:val="22"/>
          <w:szCs w:val="22"/>
        </w:rPr>
      </w:pPr>
      <w:r>
        <w:rPr>
          <w:rFonts w:asciiTheme="minorHAnsi" w:hAnsiTheme="minorHAnsi"/>
          <w:i/>
          <w:iCs/>
          <w:color w:val="000000"/>
          <w:sz w:val="22"/>
          <w:szCs w:val="22"/>
        </w:rPr>
        <w:t xml:space="preserve">    </w:t>
      </w:r>
      <w:r w:rsidR="00443041">
        <w:rPr>
          <w:rFonts w:asciiTheme="minorHAnsi" w:hAnsiTheme="minorHAnsi"/>
          <w:i/>
          <w:iCs/>
          <w:color w:val="000000"/>
          <w:sz w:val="22"/>
          <w:szCs w:val="22"/>
        </w:rPr>
        <w:t xml:space="preserve">Οι </w:t>
      </w:r>
      <w:r w:rsidRPr="00354F01">
        <w:rPr>
          <w:rFonts w:asciiTheme="minorHAnsi" w:hAnsiTheme="minorHAnsi"/>
          <w:i/>
          <w:iCs/>
          <w:color w:val="000000"/>
          <w:sz w:val="22"/>
          <w:szCs w:val="22"/>
        </w:rPr>
        <w:t xml:space="preserve">μεταπτυχιακοί φοιτητές/φοιτήτριες εισαγωγής 2018-2019 </w:t>
      </w:r>
      <w:r w:rsidR="00A40156">
        <w:rPr>
          <w:rFonts w:asciiTheme="minorHAnsi" w:hAnsiTheme="minorHAnsi"/>
          <w:i/>
          <w:iCs/>
          <w:color w:val="000000"/>
          <w:sz w:val="22"/>
          <w:szCs w:val="22"/>
        </w:rPr>
        <w:t xml:space="preserve">που </w:t>
      </w:r>
      <w:r w:rsidR="00A40156" w:rsidRPr="00A40156">
        <w:rPr>
          <w:rFonts w:asciiTheme="minorHAnsi" w:hAnsiTheme="minorHAnsi"/>
          <w:i/>
          <w:iCs/>
          <w:color w:val="000000"/>
          <w:sz w:val="22"/>
          <w:szCs w:val="22"/>
        </w:rPr>
        <w:t>δικαιούνται απαλλαγή διδάκτρων, (με βάση</w:t>
      </w:r>
      <w:r w:rsidR="00A40156">
        <w:rPr>
          <w:rFonts w:asciiTheme="minorHAnsi" w:hAnsiTheme="minorHAnsi"/>
          <w:i/>
          <w:iCs/>
          <w:color w:val="000000"/>
          <w:sz w:val="22"/>
          <w:szCs w:val="22"/>
        </w:rPr>
        <w:t xml:space="preserve"> τα παρακάτω</w:t>
      </w:r>
      <w:r w:rsidR="00A40156" w:rsidRPr="00A40156">
        <w:rPr>
          <w:rFonts w:asciiTheme="minorHAnsi" w:hAnsiTheme="minorHAnsi"/>
          <w:i/>
          <w:iCs/>
          <w:color w:val="000000"/>
          <w:sz w:val="22"/>
          <w:szCs w:val="22"/>
        </w:rPr>
        <w:t xml:space="preserve">  οικονομικά κριτήρια και σε ποσοστό 30% επί των εισαχθέντων) </w:t>
      </w:r>
      <w:r w:rsidR="00443041">
        <w:rPr>
          <w:rFonts w:asciiTheme="minorHAnsi" w:hAnsiTheme="minorHAnsi"/>
          <w:i/>
          <w:iCs/>
          <w:color w:val="000000"/>
          <w:sz w:val="22"/>
          <w:szCs w:val="22"/>
        </w:rPr>
        <w:t>Βλ.</w:t>
      </w:r>
      <w:r w:rsidR="00A40156">
        <w:rPr>
          <w:rFonts w:asciiTheme="minorHAnsi" w:hAnsiTheme="minorHAnsi"/>
          <w:i/>
          <w:iCs/>
          <w:color w:val="000000"/>
          <w:sz w:val="22"/>
          <w:szCs w:val="22"/>
        </w:rPr>
        <w:t>.</w:t>
      </w:r>
      <w:r w:rsidR="00443041">
        <w:rPr>
          <w:rFonts w:asciiTheme="minorHAnsi" w:hAnsiTheme="minorHAnsi"/>
          <w:i/>
          <w:iCs/>
          <w:color w:val="000000"/>
          <w:sz w:val="22"/>
          <w:szCs w:val="22"/>
        </w:rPr>
        <w:t xml:space="preserve"> </w:t>
      </w:r>
      <w:r w:rsidRPr="00354F01">
        <w:rPr>
          <w:rFonts w:asciiTheme="minorHAnsi" w:hAnsiTheme="minorHAnsi"/>
          <w:i/>
          <w:iCs/>
          <w:color w:val="000000"/>
          <w:sz w:val="22"/>
          <w:szCs w:val="22"/>
        </w:rPr>
        <w:t>(</w:t>
      </w:r>
      <w:r w:rsidRPr="00354F01">
        <w:rPr>
          <w:rFonts w:asciiTheme="minorHAnsi" w:hAnsiTheme="minorHAnsi"/>
          <w:b/>
          <w:i/>
          <w:iCs/>
          <w:color w:val="000000"/>
          <w:sz w:val="22"/>
          <w:szCs w:val="22"/>
        </w:rPr>
        <w:t>ΦΕΚ Α΄ 114/04.08.2017</w:t>
      </w:r>
      <w:r w:rsidRPr="00354F01">
        <w:rPr>
          <w:rFonts w:asciiTheme="minorHAnsi" w:hAnsiTheme="minorHAnsi"/>
          <w:i/>
          <w:iCs/>
          <w:color w:val="000000"/>
          <w:sz w:val="22"/>
          <w:szCs w:val="22"/>
        </w:rPr>
        <w:t>)</w:t>
      </w:r>
      <w:r w:rsidR="005E099B">
        <w:rPr>
          <w:rFonts w:asciiTheme="minorHAnsi" w:hAnsiTheme="minorHAnsi"/>
          <w:i/>
          <w:iCs/>
          <w:color w:val="000000"/>
          <w:sz w:val="22"/>
          <w:szCs w:val="22"/>
        </w:rPr>
        <w:t xml:space="preserve"> </w:t>
      </w:r>
      <w:r w:rsidR="005E099B" w:rsidRPr="005E099B">
        <w:rPr>
          <w:rFonts w:asciiTheme="minorHAnsi" w:hAnsiTheme="minorHAnsi"/>
          <w:i/>
          <w:iCs/>
          <w:color w:val="000000"/>
          <w:sz w:val="18"/>
          <w:szCs w:val="18"/>
        </w:rPr>
        <w:t>[</w:t>
      </w:r>
      <w:hyperlink r:id="rId7" w:history="1">
        <w:r w:rsidR="005E099B" w:rsidRPr="00653162">
          <w:rPr>
            <w:rStyle w:val="-"/>
            <w:rFonts w:asciiTheme="minorHAnsi" w:hAnsiTheme="minorHAnsi"/>
            <w:i/>
            <w:iCs/>
            <w:sz w:val="18"/>
            <w:szCs w:val="18"/>
          </w:rPr>
          <w:t>πατή</w:t>
        </w:r>
        <w:bookmarkStart w:id="0" w:name="_GoBack"/>
        <w:bookmarkEnd w:id="0"/>
        <w:r w:rsidR="005E099B" w:rsidRPr="00653162">
          <w:rPr>
            <w:rStyle w:val="-"/>
            <w:rFonts w:asciiTheme="minorHAnsi" w:hAnsiTheme="minorHAnsi"/>
            <w:i/>
            <w:iCs/>
            <w:sz w:val="18"/>
            <w:szCs w:val="18"/>
          </w:rPr>
          <w:t>στε εδώ</w:t>
        </w:r>
      </w:hyperlink>
      <w:r w:rsidR="005E099B" w:rsidRPr="005E099B">
        <w:rPr>
          <w:rFonts w:asciiTheme="minorHAnsi" w:hAnsiTheme="minorHAnsi"/>
          <w:i/>
          <w:iCs/>
          <w:color w:val="000000"/>
          <w:sz w:val="18"/>
          <w:szCs w:val="18"/>
        </w:rPr>
        <w:t>]</w:t>
      </w:r>
      <w:r w:rsidRPr="00354F01">
        <w:rPr>
          <w:rFonts w:asciiTheme="minorHAnsi" w:hAnsiTheme="minorHAnsi"/>
          <w:i/>
          <w:iCs/>
          <w:color w:val="000000"/>
          <w:sz w:val="22"/>
          <w:szCs w:val="22"/>
        </w:rPr>
        <w:t xml:space="preserve"> και της υπ’ </w:t>
      </w:r>
      <w:proofErr w:type="spellStart"/>
      <w:r w:rsidRPr="00354F01">
        <w:rPr>
          <w:rFonts w:asciiTheme="minorHAnsi" w:hAnsiTheme="minorHAnsi"/>
          <w:i/>
          <w:iCs/>
          <w:color w:val="000000"/>
          <w:sz w:val="22"/>
          <w:szCs w:val="22"/>
        </w:rPr>
        <w:t>αριθμ</w:t>
      </w:r>
      <w:proofErr w:type="spellEnd"/>
      <w:r w:rsidRPr="00354F01">
        <w:rPr>
          <w:rFonts w:asciiTheme="minorHAnsi" w:hAnsiTheme="minorHAnsi"/>
          <w:i/>
          <w:iCs/>
          <w:color w:val="000000"/>
          <w:sz w:val="22"/>
          <w:szCs w:val="22"/>
        </w:rPr>
        <w:t>. 131757/Ζ1/02.08.2018</w:t>
      </w:r>
      <w:r w:rsidR="005E099B">
        <w:rPr>
          <w:rFonts w:asciiTheme="minorHAnsi" w:hAnsiTheme="minorHAnsi"/>
          <w:i/>
          <w:iCs/>
          <w:color w:val="000000"/>
          <w:sz w:val="22"/>
          <w:szCs w:val="22"/>
        </w:rPr>
        <w:t xml:space="preserve"> </w:t>
      </w:r>
      <w:r w:rsidR="005E099B" w:rsidRPr="005E099B">
        <w:rPr>
          <w:rFonts w:asciiTheme="minorHAnsi" w:hAnsiTheme="minorHAnsi"/>
          <w:i/>
          <w:iCs/>
          <w:color w:val="000000"/>
          <w:sz w:val="16"/>
          <w:szCs w:val="16"/>
        </w:rPr>
        <w:t>[</w:t>
      </w:r>
      <w:hyperlink r:id="rId8" w:history="1">
        <w:r w:rsidR="005E099B" w:rsidRPr="00653162">
          <w:rPr>
            <w:rStyle w:val="-"/>
            <w:rFonts w:asciiTheme="minorHAnsi" w:hAnsiTheme="minorHAnsi"/>
            <w:i/>
            <w:iCs/>
            <w:sz w:val="16"/>
            <w:szCs w:val="16"/>
          </w:rPr>
          <w:t>πατήστε εδώ]</w:t>
        </w:r>
      </w:hyperlink>
      <w:r w:rsidR="005E099B">
        <w:rPr>
          <w:rFonts w:asciiTheme="minorHAnsi" w:hAnsiTheme="minorHAnsi"/>
          <w:i/>
          <w:iCs/>
          <w:color w:val="000000"/>
          <w:sz w:val="16"/>
          <w:szCs w:val="16"/>
        </w:rPr>
        <w:t xml:space="preserve"> </w:t>
      </w:r>
      <w:r w:rsidRPr="00354F01">
        <w:rPr>
          <w:rFonts w:asciiTheme="minorHAnsi" w:hAnsiTheme="minorHAnsi"/>
          <w:i/>
          <w:iCs/>
          <w:color w:val="000000"/>
          <w:sz w:val="22"/>
          <w:szCs w:val="22"/>
        </w:rPr>
        <w:t xml:space="preserve">Υπουργικής Απόφασης </w:t>
      </w:r>
      <w:r w:rsidRPr="00354F01">
        <w:rPr>
          <w:rFonts w:asciiTheme="minorHAnsi" w:hAnsiTheme="minorHAnsi"/>
          <w:b/>
          <w:i/>
          <w:iCs/>
          <w:color w:val="000000"/>
          <w:sz w:val="22"/>
          <w:szCs w:val="22"/>
        </w:rPr>
        <w:t>(ΦΕΚ Β΄ 3387/10.08.2018</w:t>
      </w:r>
      <w:r w:rsidR="00443041" w:rsidRPr="00A40156">
        <w:rPr>
          <w:rFonts w:asciiTheme="minorHAnsi" w:hAnsiTheme="minorHAnsi"/>
          <w:i/>
          <w:iCs/>
          <w:color w:val="FF0000"/>
          <w:sz w:val="22"/>
          <w:szCs w:val="22"/>
        </w:rPr>
        <w:t xml:space="preserve"> </w:t>
      </w:r>
      <w:r w:rsidR="00146E46" w:rsidRPr="00A40156">
        <w:rPr>
          <w:rFonts w:asciiTheme="minorHAnsi" w:hAnsiTheme="minorHAnsi"/>
          <w:i/>
          <w:iCs/>
          <w:color w:val="000000"/>
          <w:sz w:val="22"/>
          <w:szCs w:val="22"/>
        </w:rPr>
        <w:t>θα</w:t>
      </w:r>
      <w:r w:rsidR="00146E46">
        <w:rPr>
          <w:rFonts w:asciiTheme="minorHAnsi" w:hAnsiTheme="minorHAnsi"/>
          <w:i/>
          <w:iCs/>
          <w:color w:val="000000"/>
          <w:sz w:val="22"/>
          <w:szCs w:val="22"/>
        </w:rPr>
        <w:t xml:space="preserve"> πρέπει να υποβάλλουν</w:t>
      </w:r>
      <w:r w:rsidR="00635371" w:rsidRPr="00635371">
        <w:rPr>
          <w:rFonts w:asciiTheme="minorHAnsi" w:hAnsiTheme="minorHAnsi"/>
          <w:i/>
          <w:iCs/>
          <w:color w:val="000000"/>
          <w:sz w:val="22"/>
          <w:szCs w:val="22"/>
        </w:rPr>
        <w:t xml:space="preserve"> φάκελο μέχρι την Τρίτη 20 Δεκεμβρίου 2018 στη Γραμματεία του ΠΜΣ Πανεπιστήμιο Πελοποννήσου Τμήμα Θεατρικών Σπουδών Βασιλέως Κωνσταντ</w:t>
      </w:r>
      <w:r w:rsidR="00C449A2">
        <w:rPr>
          <w:rFonts w:asciiTheme="minorHAnsi" w:hAnsiTheme="minorHAnsi"/>
          <w:i/>
          <w:iCs/>
          <w:color w:val="000000"/>
          <w:sz w:val="22"/>
          <w:szCs w:val="22"/>
        </w:rPr>
        <w:t>ίνου 21 Ναύπλιο 21100 (υπόψη Α. Αποστολοπούλου</w:t>
      </w:r>
      <w:r w:rsidR="00635371" w:rsidRPr="00635371">
        <w:rPr>
          <w:rFonts w:asciiTheme="minorHAnsi" w:hAnsiTheme="minorHAnsi"/>
          <w:i/>
          <w:iCs/>
          <w:color w:val="000000"/>
          <w:sz w:val="22"/>
          <w:szCs w:val="22"/>
        </w:rPr>
        <w:t>)</w:t>
      </w:r>
      <w:r>
        <w:rPr>
          <w:rFonts w:asciiTheme="minorHAnsi" w:hAnsiTheme="minorHAnsi"/>
          <w:i/>
          <w:iCs/>
          <w:color w:val="000000"/>
          <w:sz w:val="22"/>
          <w:szCs w:val="22"/>
        </w:rPr>
        <w:t xml:space="preserve"> με τα κάτωθι</w:t>
      </w:r>
      <w:r w:rsidR="00746081" w:rsidRPr="00635371">
        <w:rPr>
          <w:rFonts w:asciiTheme="minorHAnsi" w:hAnsiTheme="minorHAnsi"/>
          <w:i/>
          <w:iCs/>
          <w:color w:val="000000"/>
          <w:sz w:val="22"/>
          <w:szCs w:val="22"/>
        </w:rPr>
        <w:t>:</w:t>
      </w:r>
    </w:p>
    <w:p w:rsidR="00354F01" w:rsidRPr="00354F01" w:rsidRDefault="00354F01" w:rsidP="00354F01">
      <w:pPr>
        <w:spacing w:after="100" w:afterAutospacing="1"/>
        <w:jc w:val="center"/>
        <w:rPr>
          <w:rFonts w:asciiTheme="minorHAnsi" w:hAnsiTheme="minorHAnsi"/>
          <w:b/>
          <w:i/>
          <w:iCs/>
          <w:color w:val="000000"/>
          <w:sz w:val="22"/>
          <w:szCs w:val="22"/>
        </w:rPr>
      </w:pPr>
      <w:r w:rsidRPr="00354F01">
        <w:rPr>
          <w:rFonts w:asciiTheme="minorHAnsi" w:hAnsiTheme="minorHAnsi"/>
          <w:b/>
          <w:i/>
          <w:iCs/>
          <w:color w:val="000000"/>
          <w:sz w:val="22"/>
          <w:szCs w:val="22"/>
        </w:rPr>
        <w:t>Δικαιολογητικά</w:t>
      </w:r>
    </w:p>
    <w:p w:rsidR="00635371" w:rsidRPr="00635371" w:rsidRDefault="00E8725C" w:rsidP="00635371">
      <w:pPr>
        <w:pStyle w:val="a4"/>
        <w:numPr>
          <w:ilvl w:val="0"/>
          <w:numId w:val="10"/>
        </w:numPr>
        <w:spacing w:after="100" w:afterAutospacing="1"/>
        <w:rPr>
          <w:rFonts w:asciiTheme="minorHAnsi" w:hAnsiTheme="minorHAnsi"/>
          <w:i/>
          <w:iCs/>
          <w:color w:val="000000"/>
          <w:sz w:val="22"/>
          <w:szCs w:val="22"/>
        </w:rPr>
      </w:pPr>
      <w:r w:rsidRPr="00354F01">
        <w:rPr>
          <w:rFonts w:asciiTheme="minorHAnsi" w:hAnsiTheme="minorHAnsi"/>
          <w:b/>
          <w:i/>
          <w:iCs/>
          <w:color w:val="000000"/>
          <w:sz w:val="22"/>
          <w:szCs w:val="22"/>
        </w:rPr>
        <w:t>Α</w:t>
      </w:r>
      <w:r w:rsidR="00746081" w:rsidRPr="00354F01">
        <w:rPr>
          <w:rFonts w:asciiTheme="minorHAnsi" w:hAnsiTheme="minorHAnsi"/>
          <w:b/>
          <w:i/>
          <w:iCs/>
          <w:color w:val="000000"/>
          <w:sz w:val="22"/>
          <w:szCs w:val="22"/>
        </w:rPr>
        <w:t>ίτηση</w:t>
      </w:r>
      <w:r w:rsidR="00C251FF">
        <w:rPr>
          <w:rFonts w:asciiTheme="minorHAnsi" w:hAnsiTheme="minorHAnsi"/>
          <w:b/>
          <w:i/>
          <w:iCs/>
          <w:color w:val="000000"/>
          <w:sz w:val="22"/>
          <w:szCs w:val="22"/>
        </w:rPr>
        <w:t xml:space="preserve"> </w:t>
      </w:r>
      <w:r w:rsidR="00C449A2">
        <w:rPr>
          <w:rFonts w:asciiTheme="minorHAnsi" w:hAnsiTheme="minorHAnsi"/>
          <w:b/>
          <w:i/>
          <w:iCs/>
          <w:color w:val="000000"/>
          <w:sz w:val="22"/>
          <w:szCs w:val="22"/>
        </w:rPr>
        <w:t>(επισυνάπτεται) η</w:t>
      </w:r>
      <w:r w:rsidR="00746081" w:rsidRPr="00635371">
        <w:rPr>
          <w:rFonts w:asciiTheme="minorHAnsi" w:hAnsiTheme="minorHAnsi"/>
          <w:i/>
          <w:iCs/>
          <w:color w:val="000000"/>
          <w:sz w:val="22"/>
          <w:szCs w:val="22"/>
        </w:rPr>
        <w:t xml:space="preserve"> οποία θα συνοδεύεται</w:t>
      </w:r>
      <w:r w:rsidR="00635371" w:rsidRPr="00635371">
        <w:rPr>
          <w:rFonts w:asciiTheme="minorHAnsi" w:hAnsiTheme="minorHAnsi"/>
          <w:i/>
          <w:iCs/>
          <w:color w:val="000000"/>
          <w:sz w:val="22"/>
          <w:szCs w:val="22"/>
        </w:rPr>
        <w:t xml:space="preserve"> από:</w:t>
      </w:r>
    </w:p>
    <w:p w:rsidR="00746081" w:rsidRPr="00635371" w:rsidRDefault="00635371" w:rsidP="00E8725C">
      <w:pPr>
        <w:pStyle w:val="a4"/>
        <w:numPr>
          <w:ilvl w:val="0"/>
          <w:numId w:val="10"/>
        </w:numPr>
        <w:spacing w:after="100" w:afterAutospacing="1"/>
        <w:jc w:val="both"/>
        <w:rPr>
          <w:rFonts w:asciiTheme="minorHAnsi" w:hAnsiTheme="minorHAnsi"/>
          <w:i/>
          <w:iCs/>
          <w:color w:val="000000"/>
          <w:sz w:val="22"/>
          <w:szCs w:val="22"/>
        </w:rPr>
      </w:pPr>
      <w:r w:rsidRPr="00354F01">
        <w:rPr>
          <w:rFonts w:asciiTheme="minorHAnsi" w:hAnsiTheme="minorHAnsi"/>
          <w:b/>
          <w:i/>
          <w:iCs/>
          <w:color w:val="000000"/>
          <w:sz w:val="22"/>
          <w:szCs w:val="22"/>
        </w:rPr>
        <w:t>Α</w:t>
      </w:r>
      <w:r w:rsidR="00746081" w:rsidRPr="00354F01">
        <w:rPr>
          <w:rFonts w:asciiTheme="minorHAnsi" w:hAnsiTheme="minorHAnsi"/>
          <w:b/>
          <w:i/>
          <w:iCs/>
          <w:color w:val="000000"/>
          <w:sz w:val="22"/>
          <w:szCs w:val="22"/>
        </w:rPr>
        <w:t>ντίγραφα των δηλώσεων Ε1 και των εκκαθαριστικών</w:t>
      </w:r>
      <w:r w:rsidR="00746081" w:rsidRPr="00635371">
        <w:rPr>
          <w:rFonts w:asciiTheme="minorHAnsi" w:hAnsiTheme="minorHAnsi"/>
          <w:i/>
          <w:iCs/>
          <w:color w:val="000000"/>
          <w:sz w:val="22"/>
          <w:szCs w:val="22"/>
        </w:rPr>
        <w:t xml:space="preserve"> (συμπεριλαμβανομένου του εκκαθαριστικού ΕΝΦΙΑ) του αιτούντος και του/της συζύγου εάν είναι έγγαμος/η και των γονέων του, σε περίπτωση που ο αιτών είναι εξαρτώμενο μέλος του τελευταίου φορολογικού έτους για το οποίο, κατά το χρόνο της επιλογής στο ΠΜΣ έχει ολοκληρωθεί η εκκαθάριση φόρου (δηλαδή 2017). Σε περίπτωση διαζευγμένων γονέων, θα πρέπει να προσκομίσει το Ε1 και το εκκαθαριστικό του γονέα στον οποίο ο αιτών είναι καταχωρημένος ως εξαρτώμενο μέλος ή ήταν καταχωρημένος πριν την υποβολή φορολογικής δήλωσης αυτοτελώς.</w:t>
      </w:r>
    </w:p>
    <w:p w:rsidR="00635371" w:rsidRPr="00635371" w:rsidRDefault="00746081" w:rsidP="00E8725C">
      <w:pPr>
        <w:pStyle w:val="a4"/>
        <w:spacing w:after="100" w:afterAutospacing="1"/>
        <w:jc w:val="both"/>
        <w:rPr>
          <w:rFonts w:asciiTheme="minorHAnsi" w:hAnsiTheme="minorHAnsi"/>
          <w:i/>
          <w:iCs/>
          <w:color w:val="000000"/>
          <w:sz w:val="22"/>
          <w:szCs w:val="22"/>
        </w:rPr>
      </w:pPr>
      <w:r w:rsidRPr="00635371">
        <w:rPr>
          <w:rFonts w:asciiTheme="minorHAnsi" w:hAnsiTheme="minorHAnsi"/>
          <w:i/>
          <w:iCs/>
          <w:color w:val="000000"/>
          <w:sz w:val="22"/>
          <w:szCs w:val="22"/>
        </w:rPr>
        <w:t>Ακόμη, θα πρέπει να υποβάλει:</w:t>
      </w:r>
    </w:p>
    <w:p w:rsidR="00354F01" w:rsidRDefault="00746081" w:rsidP="00E8725C">
      <w:pPr>
        <w:pStyle w:val="a4"/>
        <w:numPr>
          <w:ilvl w:val="0"/>
          <w:numId w:val="10"/>
        </w:numPr>
        <w:spacing w:after="100" w:afterAutospacing="1"/>
        <w:jc w:val="both"/>
        <w:rPr>
          <w:rFonts w:asciiTheme="minorHAnsi" w:hAnsiTheme="minorHAnsi"/>
          <w:i/>
          <w:iCs/>
          <w:color w:val="000000"/>
          <w:sz w:val="22"/>
          <w:szCs w:val="22"/>
        </w:rPr>
      </w:pPr>
      <w:r w:rsidRPr="00354F01">
        <w:rPr>
          <w:rFonts w:asciiTheme="minorHAnsi" w:hAnsiTheme="minorHAnsi"/>
          <w:b/>
          <w:i/>
          <w:iCs/>
          <w:color w:val="000000"/>
          <w:sz w:val="22"/>
          <w:szCs w:val="22"/>
        </w:rPr>
        <w:t>Πιστοποιητικό οικογενειακής κατάστασης</w:t>
      </w:r>
      <w:r w:rsidRPr="00635371">
        <w:rPr>
          <w:rFonts w:asciiTheme="minorHAnsi" w:hAnsiTheme="minorHAnsi"/>
          <w:i/>
          <w:iCs/>
          <w:color w:val="000000"/>
          <w:sz w:val="22"/>
          <w:szCs w:val="22"/>
        </w:rPr>
        <w:t xml:space="preserve"> από το Δήμο, στο δημοτολόγιο του οποίου είναι εγγεγραμμένα όλα τα μέλη της οικογένειας με κανονική εγγραφή. </w:t>
      </w:r>
      <w:r w:rsidR="00354F01">
        <w:rPr>
          <w:rFonts w:asciiTheme="minorHAnsi" w:hAnsiTheme="minorHAnsi"/>
          <w:i/>
          <w:iCs/>
          <w:color w:val="000000"/>
          <w:sz w:val="22"/>
          <w:szCs w:val="22"/>
        </w:rPr>
        <w:t>–</w:t>
      </w:r>
    </w:p>
    <w:p w:rsidR="00635371" w:rsidRPr="00635371" w:rsidRDefault="00746081" w:rsidP="00E8725C">
      <w:pPr>
        <w:pStyle w:val="a4"/>
        <w:numPr>
          <w:ilvl w:val="0"/>
          <w:numId w:val="10"/>
        </w:numPr>
        <w:spacing w:after="100" w:afterAutospacing="1"/>
        <w:jc w:val="both"/>
        <w:rPr>
          <w:rFonts w:asciiTheme="minorHAnsi" w:hAnsiTheme="minorHAnsi"/>
          <w:i/>
          <w:iCs/>
          <w:color w:val="000000"/>
          <w:sz w:val="22"/>
          <w:szCs w:val="22"/>
        </w:rPr>
      </w:pPr>
      <w:r w:rsidRPr="00635371">
        <w:rPr>
          <w:rFonts w:asciiTheme="minorHAnsi" w:hAnsiTheme="minorHAnsi"/>
          <w:i/>
          <w:iCs/>
          <w:color w:val="000000"/>
          <w:sz w:val="22"/>
          <w:szCs w:val="22"/>
        </w:rPr>
        <w:t xml:space="preserve"> </w:t>
      </w:r>
      <w:r w:rsidRPr="00354F01">
        <w:rPr>
          <w:rFonts w:asciiTheme="minorHAnsi" w:hAnsiTheme="minorHAnsi"/>
          <w:b/>
          <w:i/>
          <w:iCs/>
          <w:color w:val="000000"/>
          <w:sz w:val="22"/>
          <w:szCs w:val="22"/>
        </w:rPr>
        <w:t>Πιστοποιητικό σπουδών</w:t>
      </w:r>
      <w:r w:rsidRPr="00635371">
        <w:rPr>
          <w:rFonts w:asciiTheme="minorHAnsi" w:hAnsiTheme="minorHAnsi"/>
          <w:i/>
          <w:iCs/>
          <w:color w:val="000000"/>
          <w:sz w:val="22"/>
          <w:szCs w:val="22"/>
        </w:rPr>
        <w:t xml:space="preserve"> για τέκνα, τα οποία μετά τη συμπλήρωση του 18ου έτους της ηλικίας τους φοιτούν στη μέση εκπαίδευση, σε ανώτερο ή ανώτατο εκπαιδευτικό Ίδρυμα της Ελλάδας ή αναγνωρισμένο του εξωτερικού, καθώς και σε Ινστιτούτα Επαγγελματικής Κατάρτισης (ΙΕΚ) ή σε Κολέγια ή στο </w:t>
      </w:r>
      <w:proofErr w:type="spellStart"/>
      <w:r w:rsidRPr="00635371">
        <w:rPr>
          <w:rFonts w:asciiTheme="minorHAnsi" w:hAnsiTheme="minorHAnsi"/>
          <w:i/>
          <w:iCs/>
          <w:color w:val="000000"/>
          <w:sz w:val="22"/>
          <w:szCs w:val="22"/>
        </w:rPr>
        <w:t>Μεταλυκειακό</w:t>
      </w:r>
      <w:proofErr w:type="spellEnd"/>
      <w:r w:rsidRPr="00635371">
        <w:rPr>
          <w:rFonts w:asciiTheme="minorHAnsi" w:hAnsiTheme="minorHAnsi"/>
          <w:i/>
          <w:iCs/>
          <w:color w:val="000000"/>
          <w:sz w:val="22"/>
          <w:szCs w:val="22"/>
        </w:rPr>
        <w:t xml:space="preserve"> έτος</w:t>
      </w:r>
      <w:r w:rsidR="00635371" w:rsidRPr="00635371">
        <w:rPr>
          <w:rFonts w:asciiTheme="minorHAnsi" w:hAnsiTheme="minorHAnsi"/>
          <w:i/>
          <w:iCs/>
          <w:color w:val="000000"/>
          <w:sz w:val="22"/>
          <w:szCs w:val="22"/>
        </w:rPr>
        <w:t xml:space="preserve"> </w:t>
      </w:r>
      <w:r w:rsidRPr="00635371">
        <w:rPr>
          <w:rFonts w:asciiTheme="minorHAnsi" w:hAnsiTheme="minorHAnsi"/>
          <w:i/>
          <w:iCs/>
          <w:color w:val="000000"/>
          <w:sz w:val="22"/>
          <w:szCs w:val="22"/>
        </w:rPr>
        <w:t xml:space="preserve">Τάξη Μαθητείας των ΕΠΑΛ. Εάν πρόκειται για εκπαιδευτικό ίδρυμα χώρας του εξωτερικού, εκτός των χωρών της </w:t>
      </w:r>
      <w:r w:rsidRPr="00635371">
        <w:rPr>
          <w:rFonts w:asciiTheme="minorHAnsi" w:hAnsiTheme="minorHAnsi"/>
          <w:i/>
          <w:iCs/>
          <w:color w:val="000000"/>
          <w:sz w:val="22"/>
          <w:szCs w:val="22"/>
        </w:rPr>
        <w:lastRenderedPageBreak/>
        <w:t>Ευρωπαϊκής Ένωσης, το πιστοποιητικό σπουδών πρέπει να είναι θεωρημένο από το Ελληνικό Προξενείο.</w:t>
      </w:r>
    </w:p>
    <w:p w:rsidR="00635371" w:rsidRPr="00635371" w:rsidRDefault="00635371" w:rsidP="00E8725C">
      <w:pPr>
        <w:pStyle w:val="a4"/>
        <w:numPr>
          <w:ilvl w:val="0"/>
          <w:numId w:val="10"/>
        </w:numPr>
        <w:spacing w:after="100" w:afterAutospacing="1"/>
        <w:jc w:val="both"/>
        <w:rPr>
          <w:rFonts w:asciiTheme="minorHAnsi" w:hAnsiTheme="minorHAnsi"/>
          <w:i/>
          <w:iCs/>
          <w:color w:val="000000"/>
          <w:sz w:val="22"/>
          <w:szCs w:val="22"/>
        </w:rPr>
      </w:pPr>
      <w:r w:rsidRPr="00354F01">
        <w:rPr>
          <w:rFonts w:asciiTheme="minorHAnsi" w:hAnsiTheme="minorHAnsi"/>
          <w:b/>
          <w:i/>
          <w:iCs/>
          <w:color w:val="000000"/>
          <w:sz w:val="22"/>
          <w:szCs w:val="22"/>
        </w:rPr>
        <w:t>Ιατρική γνωμάτευση των Κέντρων Πιστοποίησης Αναπηρίας</w:t>
      </w:r>
      <w:r w:rsidRPr="00635371">
        <w:rPr>
          <w:rFonts w:asciiTheme="minorHAnsi" w:hAnsiTheme="minorHAnsi"/>
          <w:i/>
          <w:iCs/>
          <w:color w:val="000000"/>
          <w:sz w:val="22"/>
          <w:szCs w:val="22"/>
        </w:rPr>
        <w:t xml:space="preserve"> (ΚΕΠΑ) ή απόφαση Υγειονομικής Επιτροπής του ΙΚΑ, ή των Ανώτατων Υγειονομικών Επιτροπών του Στρατού (ΑΣΥΕ), του Ναυτικού (ΑΝΥΕ), της Αεροπορίας (ΑΑΥΕ) και της Ελληνικής Αστυνομίας, για εξαρτώμενο τέκνο που έχει συμπληρώσει το 18ο, αλλά όχι το 24ο έτος της ηλικίας του, δεν είναι σπουδαστής ή φοιτητής και έχει ποσοστό αναπηρίας 67% και άνω. Τα δικαιολογητικά αυτά θα πρέπει να είναι σε ισχύ τη χρονική στιγμή που υποβάλλεται η αίτηση και να προκύπτει η διάρκεια της αναπηρίας από αυτά.</w:t>
      </w:r>
    </w:p>
    <w:p w:rsidR="00354F01" w:rsidRDefault="00746081" w:rsidP="00E8725C">
      <w:pPr>
        <w:pStyle w:val="a4"/>
        <w:numPr>
          <w:ilvl w:val="0"/>
          <w:numId w:val="10"/>
        </w:numPr>
        <w:jc w:val="both"/>
        <w:rPr>
          <w:rFonts w:asciiTheme="minorHAnsi" w:hAnsiTheme="minorHAnsi"/>
          <w:i/>
          <w:iCs/>
          <w:color w:val="000000"/>
          <w:sz w:val="22"/>
          <w:szCs w:val="22"/>
        </w:rPr>
      </w:pPr>
      <w:r w:rsidRPr="00635371">
        <w:rPr>
          <w:rFonts w:asciiTheme="minorHAnsi" w:hAnsiTheme="minorHAnsi"/>
          <w:i/>
          <w:iCs/>
          <w:color w:val="000000"/>
          <w:sz w:val="22"/>
          <w:szCs w:val="22"/>
        </w:rPr>
        <w:t xml:space="preserve">Εάν ο φοιτητής έχει δηλώσει </w:t>
      </w:r>
      <w:r w:rsidRPr="00354F01">
        <w:rPr>
          <w:rFonts w:asciiTheme="minorHAnsi" w:hAnsiTheme="minorHAnsi"/>
          <w:b/>
          <w:i/>
          <w:iCs/>
          <w:color w:val="000000"/>
          <w:sz w:val="22"/>
          <w:szCs w:val="22"/>
        </w:rPr>
        <w:t>ορφανός</w:t>
      </w:r>
      <w:r w:rsidRPr="00635371">
        <w:rPr>
          <w:rFonts w:asciiTheme="minorHAnsi" w:hAnsiTheme="minorHAnsi"/>
          <w:i/>
          <w:iCs/>
          <w:color w:val="000000"/>
          <w:sz w:val="22"/>
          <w:szCs w:val="22"/>
        </w:rPr>
        <w:t xml:space="preserve"> από τον έναν ή και τους δύο γονείς, θα χρειαστεί η ληξιαρχική πράξη θανάτου του αποβιώσαντος γονέα. </w:t>
      </w:r>
      <w:r w:rsidR="00354F01">
        <w:rPr>
          <w:rFonts w:asciiTheme="minorHAnsi" w:hAnsiTheme="minorHAnsi"/>
          <w:i/>
          <w:iCs/>
          <w:color w:val="000000"/>
          <w:sz w:val="22"/>
          <w:szCs w:val="22"/>
        </w:rPr>
        <w:t>–</w:t>
      </w:r>
      <w:r w:rsidRPr="00635371">
        <w:rPr>
          <w:rFonts w:asciiTheme="minorHAnsi" w:hAnsiTheme="minorHAnsi"/>
          <w:i/>
          <w:iCs/>
          <w:color w:val="000000"/>
          <w:sz w:val="22"/>
          <w:szCs w:val="22"/>
        </w:rPr>
        <w:t xml:space="preserve"> </w:t>
      </w:r>
    </w:p>
    <w:p w:rsidR="00746081" w:rsidRPr="00635371" w:rsidRDefault="00746081" w:rsidP="00E8725C">
      <w:pPr>
        <w:pStyle w:val="a4"/>
        <w:numPr>
          <w:ilvl w:val="0"/>
          <w:numId w:val="10"/>
        </w:numPr>
        <w:jc w:val="both"/>
        <w:rPr>
          <w:rFonts w:asciiTheme="minorHAnsi" w:hAnsiTheme="minorHAnsi"/>
          <w:i/>
          <w:iCs/>
          <w:color w:val="000000"/>
          <w:sz w:val="22"/>
          <w:szCs w:val="22"/>
        </w:rPr>
      </w:pPr>
      <w:proofErr w:type="spellStart"/>
      <w:r w:rsidRPr="00354F01">
        <w:rPr>
          <w:rFonts w:asciiTheme="minorHAnsi" w:hAnsiTheme="minorHAnsi"/>
          <w:b/>
          <w:i/>
          <w:iCs/>
          <w:color w:val="000000"/>
          <w:sz w:val="22"/>
          <w:szCs w:val="22"/>
        </w:rPr>
        <w:t>Διαζευκτήριο</w:t>
      </w:r>
      <w:proofErr w:type="spellEnd"/>
      <w:r w:rsidRPr="00354F01">
        <w:rPr>
          <w:rFonts w:asciiTheme="minorHAnsi" w:hAnsiTheme="minorHAnsi"/>
          <w:b/>
          <w:i/>
          <w:iCs/>
          <w:color w:val="000000"/>
          <w:sz w:val="22"/>
          <w:szCs w:val="22"/>
        </w:rPr>
        <w:t>,</w:t>
      </w:r>
      <w:r w:rsidRPr="00635371">
        <w:rPr>
          <w:rFonts w:asciiTheme="minorHAnsi" w:hAnsiTheme="minorHAnsi"/>
          <w:i/>
          <w:iCs/>
          <w:color w:val="000000"/>
          <w:sz w:val="22"/>
          <w:szCs w:val="22"/>
        </w:rPr>
        <w:t xml:space="preserve"> σε περίπτωση που ο φοιτητής είναι διαζευγμένος ή δηλώνει τέκνο διαζευγμένων γονέων.</w:t>
      </w:r>
    </w:p>
    <w:p w:rsidR="00746081" w:rsidRPr="00354F01" w:rsidRDefault="00746081" w:rsidP="00E8725C">
      <w:pPr>
        <w:pStyle w:val="a4"/>
        <w:numPr>
          <w:ilvl w:val="0"/>
          <w:numId w:val="10"/>
        </w:numPr>
        <w:jc w:val="both"/>
        <w:rPr>
          <w:rFonts w:asciiTheme="minorHAnsi" w:hAnsiTheme="minorHAnsi"/>
          <w:i/>
          <w:iCs/>
          <w:color w:val="000000"/>
          <w:sz w:val="22"/>
          <w:szCs w:val="22"/>
          <w:u w:val="single"/>
        </w:rPr>
      </w:pPr>
      <w:r w:rsidRPr="00354F01">
        <w:rPr>
          <w:rFonts w:asciiTheme="minorHAnsi" w:hAnsiTheme="minorHAnsi"/>
          <w:i/>
          <w:iCs/>
          <w:color w:val="000000"/>
          <w:sz w:val="22"/>
          <w:szCs w:val="22"/>
          <w:u w:val="single"/>
        </w:rPr>
        <w:t>Υπεύθυνη δήλωση του φοιτητή, από την οποία να προκύπτει ότι δεν έχει κάνει χρήση του δικαιώματος απαλλαγής από τα τέλη φοίτησης σε Π.Μ.Σ. με τη διάταξη του άρθρου 35 του ν. 4485/2017 και ότι δεν λαμβάνει υποτροφία από άλλη πηγή</w:t>
      </w:r>
      <w:r w:rsidR="005C4C22">
        <w:rPr>
          <w:rFonts w:asciiTheme="minorHAnsi" w:hAnsiTheme="minorHAnsi"/>
          <w:i/>
          <w:iCs/>
          <w:color w:val="000000"/>
          <w:sz w:val="22"/>
          <w:szCs w:val="22"/>
          <w:u w:val="single"/>
        </w:rPr>
        <w:t xml:space="preserve"> (υπογεγραμμένη ή σε ΚΕΠ ή άλλη αρμόδια αρχή)  για το γνήσιο της υπογραφής</w:t>
      </w:r>
      <w:r w:rsidRPr="00354F01">
        <w:rPr>
          <w:rFonts w:asciiTheme="minorHAnsi" w:hAnsiTheme="minorHAnsi"/>
          <w:i/>
          <w:iCs/>
          <w:color w:val="000000"/>
          <w:sz w:val="22"/>
          <w:szCs w:val="22"/>
          <w:u w:val="single"/>
        </w:rPr>
        <w:t xml:space="preserve">. </w:t>
      </w:r>
      <w:r w:rsidR="005C4C22" w:rsidRPr="005C4C22">
        <w:rPr>
          <w:rFonts w:asciiTheme="minorHAnsi" w:hAnsiTheme="minorHAnsi"/>
          <w:b/>
          <w:i/>
          <w:iCs/>
          <w:color w:val="000000"/>
          <w:sz w:val="20"/>
          <w:szCs w:val="20"/>
          <w:u w:val="single"/>
        </w:rPr>
        <w:t>[</w:t>
      </w:r>
      <w:r w:rsidR="00C449A2">
        <w:rPr>
          <w:rFonts w:asciiTheme="minorHAnsi" w:hAnsiTheme="minorHAnsi"/>
          <w:b/>
          <w:i/>
          <w:iCs/>
          <w:sz w:val="20"/>
          <w:szCs w:val="20"/>
        </w:rPr>
        <w:t>Επισυνάπτεται</w:t>
      </w:r>
      <w:r w:rsidR="005C4C22" w:rsidRPr="005C4C22">
        <w:rPr>
          <w:rFonts w:asciiTheme="minorHAnsi" w:hAnsiTheme="minorHAnsi"/>
          <w:b/>
          <w:i/>
          <w:iCs/>
          <w:color w:val="000000"/>
          <w:sz w:val="20"/>
          <w:szCs w:val="20"/>
          <w:u w:val="single"/>
        </w:rPr>
        <w:t>]</w:t>
      </w:r>
    </w:p>
    <w:p w:rsidR="00746081" w:rsidRPr="00635371" w:rsidRDefault="00746081" w:rsidP="00E8725C">
      <w:pPr>
        <w:spacing w:after="100" w:afterAutospacing="1"/>
        <w:jc w:val="both"/>
        <w:rPr>
          <w:rFonts w:asciiTheme="minorHAnsi" w:hAnsiTheme="minorHAnsi"/>
          <w:i/>
          <w:iCs/>
          <w:color w:val="000000"/>
          <w:sz w:val="22"/>
          <w:szCs w:val="22"/>
        </w:rPr>
      </w:pPr>
    </w:p>
    <w:p w:rsidR="00746081" w:rsidRDefault="00746081" w:rsidP="00354F01">
      <w:pPr>
        <w:spacing w:after="100" w:afterAutospacing="1"/>
        <w:jc w:val="both"/>
        <w:rPr>
          <w:rFonts w:asciiTheme="minorHAnsi" w:hAnsiTheme="minorHAnsi"/>
          <w:i/>
          <w:iCs/>
          <w:color w:val="000000"/>
          <w:sz w:val="22"/>
          <w:szCs w:val="22"/>
        </w:rPr>
      </w:pPr>
      <w:r w:rsidRPr="00635371">
        <w:rPr>
          <w:rFonts w:asciiTheme="minorHAnsi" w:hAnsiTheme="minorHAnsi"/>
          <w:i/>
          <w:iCs/>
          <w:color w:val="000000"/>
          <w:sz w:val="22"/>
          <w:szCs w:val="22"/>
        </w:rPr>
        <w:t>Σημειώνεται, ότι η επιτροπή επιλογής μπορεί να ζητήσει συμπληρωματικά, όποιο άλλο δικαιολογητικό κρίνει απαραίτητο.</w:t>
      </w:r>
    </w:p>
    <w:p w:rsidR="005E099B" w:rsidRDefault="005B2466" w:rsidP="00354F01">
      <w:pPr>
        <w:spacing w:after="100" w:afterAutospacing="1"/>
        <w:jc w:val="both"/>
        <w:rPr>
          <w:rFonts w:asciiTheme="minorHAnsi" w:hAnsiTheme="minorHAnsi"/>
          <w:i/>
          <w:iCs/>
          <w:color w:val="000000"/>
          <w:sz w:val="22"/>
          <w:szCs w:val="22"/>
        </w:rPr>
      </w:pPr>
      <w:r w:rsidRPr="005B2466">
        <w:rPr>
          <w:rFonts w:asciiTheme="minorHAnsi" w:hAnsiTheme="minorHAnsi"/>
          <w:i/>
          <w:iCs/>
          <w:color w:val="000000"/>
          <w:sz w:val="22"/>
          <w:szCs w:val="22"/>
        </w:rPr>
        <w:t>Όπως προβλέπει ο σχετικός νόμος (4485/2017(Α΄ 114), οι φοιτητές που θα απαλλάσσονται από τα τέλη φοίτησης δεν θα ξεπερνούν το ποσοστό του τριάντα τοις εκατό (30%) του συνολικού αριθμού των φοιτητών που εισάγονται στο ΠΜΣ. Στην περίπτωση που οι δικαιούχοι υπερβαίνουν το ποσοστό αυτό, θα επιλέγονται με σειρά κατάταξης (έως το 30 %), ξεκινώντας από αυτούς που έχουν το μικρότερο εισόδημα.</w:t>
      </w:r>
    </w:p>
    <w:p w:rsidR="005B2466" w:rsidRPr="00635371" w:rsidRDefault="005E099B" w:rsidP="00354F01">
      <w:pPr>
        <w:spacing w:after="100" w:afterAutospacing="1"/>
        <w:jc w:val="both"/>
        <w:rPr>
          <w:rFonts w:asciiTheme="minorHAnsi" w:hAnsiTheme="minorHAnsi"/>
          <w:i/>
          <w:iCs/>
          <w:color w:val="000000"/>
          <w:sz w:val="22"/>
          <w:szCs w:val="22"/>
        </w:rPr>
      </w:pPr>
      <w:r>
        <w:rPr>
          <w:rFonts w:asciiTheme="minorHAnsi" w:hAnsiTheme="minorHAnsi"/>
          <w:i/>
          <w:iCs/>
          <w:color w:val="000000"/>
          <w:sz w:val="22"/>
          <w:szCs w:val="22"/>
        </w:rPr>
        <w:t xml:space="preserve">Η </w:t>
      </w:r>
      <w:r w:rsidR="005B2466" w:rsidRPr="005B2466">
        <w:rPr>
          <w:rFonts w:asciiTheme="minorHAnsi" w:hAnsiTheme="minorHAnsi"/>
          <w:i/>
          <w:iCs/>
          <w:color w:val="000000"/>
          <w:sz w:val="22"/>
          <w:szCs w:val="22"/>
        </w:rPr>
        <w:t xml:space="preserve"> χρήση του δικαιώματος φοίτησης χωρίς την καταβολή διδάκτρων μπορεί να γίνει μόνο μία φορά, ενώ όσοι λαμβάνουν υποτροφία από άλλη πηγή, δεν δικαιούνται να απαλλαχθούν.</w:t>
      </w:r>
    </w:p>
    <w:p w:rsidR="00746081" w:rsidRPr="00635371" w:rsidRDefault="00746081" w:rsidP="003D225D">
      <w:pPr>
        <w:spacing w:after="100" w:afterAutospacing="1"/>
        <w:rPr>
          <w:rFonts w:asciiTheme="minorHAnsi" w:hAnsiTheme="minorHAnsi"/>
          <w:i/>
          <w:iCs/>
          <w:color w:val="000000"/>
          <w:sz w:val="22"/>
          <w:szCs w:val="22"/>
        </w:rPr>
      </w:pPr>
    </w:p>
    <w:p w:rsidR="00746081" w:rsidRDefault="00746081" w:rsidP="003D225D">
      <w:pPr>
        <w:spacing w:after="100" w:afterAutospacing="1"/>
        <w:rPr>
          <w:rFonts w:asciiTheme="minorHAnsi" w:hAnsiTheme="minorHAnsi"/>
          <w:i/>
          <w:iCs/>
          <w:color w:val="000000"/>
          <w:sz w:val="22"/>
          <w:szCs w:val="22"/>
        </w:rPr>
      </w:pPr>
      <w:r w:rsidRPr="00635371">
        <w:rPr>
          <w:rFonts w:asciiTheme="minorHAnsi" w:hAnsiTheme="minorHAnsi"/>
          <w:i/>
          <w:iCs/>
          <w:color w:val="000000"/>
          <w:sz w:val="22"/>
          <w:szCs w:val="22"/>
        </w:rPr>
        <w:t>Από τη Γραμματεία του</w:t>
      </w:r>
      <w:r w:rsidR="00E8725C">
        <w:rPr>
          <w:rFonts w:asciiTheme="minorHAnsi" w:hAnsiTheme="minorHAnsi"/>
          <w:i/>
          <w:iCs/>
          <w:color w:val="000000"/>
          <w:sz w:val="22"/>
          <w:szCs w:val="22"/>
        </w:rPr>
        <w:t xml:space="preserve"> </w:t>
      </w:r>
      <w:r w:rsidRPr="00635371">
        <w:rPr>
          <w:rFonts w:asciiTheme="minorHAnsi" w:hAnsiTheme="minorHAnsi"/>
          <w:i/>
          <w:iCs/>
          <w:color w:val="000000"/>
          <w:sz w:val="22"/>
          <w:szCs w:val="22"/>
        </w:rPr>
        <w:t>ΠΜΣ</w:t>
      </w:r>
    </w:p>
    <w:p w:rsidR="003D225D" w:rsidRPr="00635371" w:rsidRDefault="003D225D" w:rsidP="003D225D">
      <w:pPr>
        <w:shd w:val="clear" w:color="auto" w:fill="FFFFFF"/>
        <w:jc w:val="both"/>
        <w:rPr>
          <w:rFonts w:ascii="Arial" w:hAnsi="Arial" w:cs="Arial"/>
          <w:color w:val="373737"/>
          <w:sz w:val="22"/>
          <w:szCs w:val="22"/>
        </w:rPr>
      </w:pPr>
    </w:p>
    <w:p w:rsidR="003D225D" w:rsidRPr="00635371" w:rsidRDefault="003D225D" w:rsidP="002E690D">
      <w:pPr>
        <w:rPr>
          <w:b/>
          <w:bCs/>
          <w:sz w:val="22"/>
          <w:szCs w:val="22"/>
          <w:u w:val="single"/>
        </w:rPr>
      </w:pPr>
    </w:p>
    <w:sectPr w:rsidR="003D225D" w:rsidRPr="00635371" w:rsidSect="00B76381">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AFF" w:usb1="C0007843" w:usb2="00000009" w:usb3="00000000" w:csb0="000001FF" w:csb1="00000000"/>
  </w:font>
  <w:font w:name="Roboto">
    <w:altName w:val="Times New Roman"/>
    <w:charset w:val="A1"/>
    <w:family w:val="auto"/>
    <w:pitch w:val="variable"/>
    <w:sig w:usb0="E0000AFF" w:usb1="5000217F" w:usb2="0000002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F46E3"/>
    <w:multiLevelType w:val="hybridMultilevel"/>
    <w:tmpl w:val="A19A4028"/>
    <w:lvl w:ilvl="0" w:tplc="04080011">
      <w:start w:val="1"/>
      <w:numFmt w:val="decimal"/>
      <w:lvlText w:val="%1)"/>
      <w:lvlJc w:val="left"/>
      <w:pPr>
        <w:ind w:left="720" w:hanging="360"/>
      </w:pPr>
    </w:lvl>
    <w:lvl w:ilvl="1" w:tplc="AEF8F008">
      <w:numFmt w:val="bullet"/>
      <w:lvlText w:val="-"/>
      <w:lvlJc w:val="left"/>
      <w:pPr>
        <w:ind w:left="1440" w:hanging="360"/>
      </w:pPr>
      <w:rPr>
        <w:rFonts w:ascii="Calibri" w:eastAsia="Times New Roman" w:hAnsi="Calibri"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4264FAD"/>
    <w:multiLevelType w:val="hybridMultilevel"/>
    <w:tmpl w:val="97D66A44"/>
    <w:lvl w:ilvl="0" w:tplc="4F06EC5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86E0E5D"/>
    <w:multiLevelType w:val="hybridMultilevel"/>
    <w:tmpl w:val="403A57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D3261A1"/>
    <w:multiLevelType w:val="hybridMultilevel"/>
    <w:tmpl w:val="403A57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02339E5"/>
    <w:multiLevelType w:val="hybridMultilevel"/>
    <w:tmpl w:val="9D7E5AB8"/>
    <w:lvl w:ilvl="0" w:tplc="6EF06AB0">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87B4DF1"/>
    <w:multiLevelType w:val="hybridMultilevel"/>
    <w:tmpl w:val="A8C2948A"/>
    <w:lvl w:ilvl="0" w:tplc="0408000F">
      <w:start w:val="1"/>
      <w:numFmt w:val="decimal"/>
      <w:lvlText w:val="%1."/>
      <w:lvlJc w:val="left"/>
      <w:pPr>
        <w:ind w:left="436" w:hanging="360"/>
      </w:p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abstractNum w:abstractNumId="6" w15:restartNumberingAfterBreak="0">
    <w:nsid w:val="50B040A1"/>
    <w:multiLevelType w:val="hybridMultilevel"/>
    <w:tmpl w:val="3FFC0E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3C674DC"/>
    <w:multiLevelType w:val="hybridMultilevel"/>
    <w:tmpl w:val="1C6000F8"/>
    <w:lvl w:ilvl="0" w:tplc="9DC8AA1A">
      <w:start w:val="1"/>
      <w:numFmt w:val="decimal"/>
      <w:lvlText w:val="%1."/>
      <w:lvlJc w:val="left"/>
      <w:pPr>
        <w:ind w:left="622" w:hanging="48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8" w15:restartNumberingAfterBreak="0">
    <w:nsid w:val="663E3216"/>
    <w:multiLevelType w:val="hybridMultilevel"/>
    <w:tmpl w:val="4E9286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7B72DC5"/>
    <w:multiLevelType w:val="hybridMultilevel"/>
    <w:tmpl w:val="25629B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3"/>
  </w:num>
  <w:num w:numId="3">
    <w:abstractNumId w:val="1"/>
  </w:num>
  <w:num w:numId="4">
    <w:abstractNumId w:val="2"/>
  </w:num>
  <w:num w:numId="5">
    <w:abstractNumId w:val="4"/>
  </w:num>
  <w:num w:numId="6">
    <w:abstractNumId w:val="5"/>
  </w:num>
  <w:num w:numId="7">
    <w:abstractNumId w:val="9"/>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0C5"/>
    <w:rsid w:val="0001713E"/>
    <w:rsid w:val="00052BAD"/>
    <w:rsid w:val="0007357C"/>
    <w:rsid w:val="0008252F"/>
    <w:rsid w:val="00090985"/>
    <w:rsid w:val="000B08BF"/>
    <w:rsid w:val="000F678E"/>
    <w:rsid w:val="00104BD9"/>
    <w:rsid w:val="00116388"/>
    <w:rsid w:val="00135CBC"/>
    <w:rsid w:val="001417CA"/>
    <w:rsid w:val="001435FB"/>
    <w:rsid w:val="00146E46"/>
    <w:rsid w:val="00164869"/>
    <w:rsid w:val="00166910"/>
    <w:rsid w:val="00167869"/>
    <w:rsid w:val="00182249"/>
    <w:rsid w:val="001900D4"/>
    <w:rsid w:val="001B5F90"/>
    <w:rsid w:val="001E14D0"/>
    <w:rsid w:val="001E64DE"/>
    <w:rsid w:val="00281F5F"/>
    <w:rsid w:val="00297622"/>
    <w:rsid w:val="002A18A7"/>
    <w:rsid w:val="002C542A"/>
    <w:rsid w:val="002D3D95"/>
    <w:rsid w:val="002E278D"/>
    <w:rsid w:val="002E690D"/>
    <w:rsid w:val="00302079"/>
    <w:rsid w:val="0031134D"/>
    <w:rsid w:val="00345FDE"/>
    <w:rsid w:val="00354F01"/>
    <w:rsid w:val="00360D21"/>
    <w:rsid w:val="00375815"/>
    <w:rsid w:val="00376E50"/>
    <w:rsid w:val="00380FDE"/>
    <w:rsid w:val="00382937"/>
    <w:rsid w:val="003952D4"/>
    <w:rsid w:val="003954E2"/>
    <w:rsid w:val="00396F0F"/>
    <w:rsid w:val="003C418D"/>
    <w:rsid w:val="003D225D"/>
    <w:rsid w:val="003E76EE"/>
    <w:rsid w:val="00404A25"/>
    <w:rsid w:val="00414238"/>
    <w:rsid w:val="00430F6E"/>
    <w:rsid w:val="00437849"/>
    <w:rsid w:val="00443041"/>
    <w:rsid w:val="00445AA6"/>
    <w:rsid w:val="00473EE7"/>
    <w:rsid w:val="004836C0"/>
    <w:rsid w:val="00491C33"/>
    <w:rsid w:val="00496C99"/>
    <w:rsid w:val="004A1008"/>
    <w:rsid w:val="004A2B2A"/>
    <w:rsid w:val="004A45C4"/>
    <w:rsid w:val="004A78CF"/>
    <w:rsid w:val="004C02A2"/>
    <w:rsid w:val="004F3F08"/>
    <w:rsid w:val="00504002"/>
    <w:rsid w:val="00504473"/>
    <w:rsid w:val="005128B1"/>
    <w:rsid w:val="0053065D"/>
    <w:rsid w:val="00530D97"/>
    <w:rsid w:val="00537B69"/>
    <w:rsid w:val="00546E4D"/>
    <w:rsid w:val="00551D8A"/>
    <w:rsid w:val="00590403"/>
    <w:rsid w:val="005918E2"/>
    <w:rsid w:val="005938D2"/>
    <w:rsid w:val="005B2466"/>
    <w:rsid w:val="005B3A2C"/>
    <w:rsid w:val="005C1E39"/>
    <w:rsid w:val="005C4C22"/>
    <w:rsid w:val="005D5874"/>
    <w:rsid w:val="005D79C8"/>
    <w:rsid w:val="005E099B"/>
    <w:rsid w:val="006100C5"/>
    <w:rsid w:val="00613A71"/>
    <w:rsid w:val="0061758B"/>
    <w:rsid w:val="00635371"/>
    <w:rsid w:val="00653162"/>
    <w:rsid w:val="006865EC"/>
    <w:rsid w:val="00695E5A"/>
    <w:rsid w:val="006A588F"/>
    <w:rsid w:val="006C79C5"/>
    <w:rsid w:val="006D113A"/>
    <w:rsid w:val="006F7962"/>
    <w:rsid w:val="007263F8"/>
    <w:rsid w:val="00746081"/>
    <w:rsid w:val="007828F2"/>
    <w:rsid w:val="00784B5D"/>
    <w:rsid w:val="00792709"/>
    <w:rsid w:val="007B09C2"/>
    <w:rsid w:val="007B14DE"/>
    <w:rsid w:val="007B42B7"/>
    <w:rsid w:val="007C1E9E"/>
    <w:rsid w:val="007D3CE4"/>
    <w:rsid w:val="008026BB"/>
    <w:rsid w:val="00813FEA"/>
    <w:rsid w:val="00843D8F"/>
    <w:rsid w:val="0086559E"/>
    <w:rsid w:val="00871626"/>
    <w:rsid w:val="008927E1"/>
    <w:rsid w:val="008D3548"/>
    <w:rsid w:val="008D6E7B"/>
    <w:rsid w:val="008F52AC"/>
    <w:rsid w:val="008F5622"/>
    <w:rsid w:val="00935555"/>
    <w:rsid w:val="009372F3"/>
    <w:rsid w:val="009405C8"/>
    <w:rsid w:val="0094272C"/>
    <w:rsid w:val="009831B5"/>
    <w:rsid w:val="009A0D01"/>
    <w:rsid w:val="009A35A0"/>
    <w:rsid w:val="009A5CE1"/>
    <w:rsid w:val="009B02B3"/>
    <w:rsid w:val="009F7740"/>
    <w:rsid w:val="00A0299B"/>
    <w:rsid w:val="00A10CE5"/>
    <w:rsid w:val="00A11B5D"/>
    <w:rsid w:val="00A129AB"/>
    <w:rsid w:val="00A40156"/>
    <w:rsid w:val="00A5497C"/>
    <w:rsid w:val="00A7740F"/>
    <w:rsid w:val="00A82C5C"/>
    <w:rsid w:val="00A87F17"/>
    <w:rsid w:val="00AB60C0"/>
    <w:rsid w:val="00AC1F61"/>
    <w:rsid w:val="00AD05CF"/>
    <w:rsid w:val="00B01576"/>
    <w:rsid w:val="00B04375"/>
    <w:rsid w:val="00B1167B"/>
    <w:rsid w:val="00B26439"/>
    <w:rsid w:val="00B34EDD"/>
    <w:rsid w:val="00B36B47"/>
    <w:rsid w:val="00B76381"/>
    <w:rsid w:val="00B87C79"/>
    <w:rsid w:val="00BD2FF8"/>
    <w:rsid w:val="00BE37F1"/>
    <w:rsid w:val="00C059D5"/>
    <w:rsid w:val="00C07C8C"/>
    <w:rsid w:val="00C15B53"/>
    <w:rsid w:val="00C23225"/>
    <w:rsid w:val="00C251FF"/>
    <w:rsid w:val="00C36EF1"/>
    <w:rsid w:val="00C44191"/>
    <w:rsid w:val="00C449A2"/>
    <w:rsid w:val="00C547F6"/>
    <w:rsid w:val="00C874E7"/>
    <w:rsid w:val="00C9718D"/>
    <w:rsid w:val="00CC1154"/>
    <w:rsid w:val="00CE04E0"/>
    <w:rsid w:val="00CF745D"/>
    <w:rsid w:val="00D02486"/>
    <w:rsid w:val="00D036DD"/>
    <w:rsid w:val="00D2576B"/>
    <w:rsid w:val="00D3726C"/>
    <w:rsid w:val="00DA2796"/>
    <w:rsid w:val="00DB0A27"/>
    <w:rsid w:val="00DB32EF"/>
    <w:rsid w:val="00DB403E"/>
    <w:rsid w:val="00DB562C"/>
    <w:rsid w:val="00DC5CE7"/>
    <w:rsid w:val="00DD301C"/>
    <w:rsid w:val="00DD7D84"/>
    <w:rsid w:val="00DE78C4"/>
    <w:rsid w:val="00DF207F"/>
    <w:rsid w:val="00E00D22"/>
    <w:rsid w:val="00E14459"/>
    <w:rsid w:val="00E170D5"/>
    <w:rsid w:val="00E644A7"/>
    <w:rsid w:val="00E6655F"/>
    <w:rsid w:val="00E83C7E"/>
    <w:rsid w:val="00E8725C"/>
    <w:rsid w:val="00E9040C"/>
    <w:rsid w:val="00EC2CB7"/>
    <w:rsid w:val="00EC2D0E"/>
    <w:rsid w:val="00EE1BD4"/>
    <w:rsid w:val="00F25221"/>
    <w:rsid w:val="00F30414"/>
    <w:rsid w:val="00F327FC"/>
    <w:rsid w:val="00F55CB9"/>
    <w:rsid w:val="00F66651"/>
    <w:rsid w:val="00FA1B4F"/>
    <w:rsid w:val="00FA63E6"/>
    <w:rsid w:val="00FC56D6"/>
    <w:rsid w:val="00FD1FBD"/>
    <w:rsid w:val="00FD2036"/>
    <w:rsid w:val="00FE20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A5ED24-5E29-431F-91EC-C1D8A44A9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3E6"/>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100C5"/>
    <w:pPr>
      <w:spacing w:before="100" w:beforeAutospacing="1" w:after="100" w:afterAutospacing="1"/>
    </w:pPr>
  </w:style>
  <w:style w:type="paragraph" w:styleId="a3">
    <w:name w:val="Balloon Text"/>
    <w:basedOn w:val="a"/>
    <w:link w:val="Char"/>
    <w:uiPriority w:val="99"/>
    <w:semiHidden/>
    <w:unhideWhenUsed/>
    <w:rsid w:val="006C79C5"/>
    <w:rPr>
      <w:rFonts w:ascii="Segoe UI" w:hAnsi="Segoe UI" w:cs="Segoe UI"/>
      <w:sz w:val="18"/>
      <w:szCs w:val="18"/>
    </w:rPr>
  </w:style>
  <w:style w:type="character" w:customStyle="1" w:styleId="Char">
    <w:name w:val="Κείμενο πλαισίου Char"/>
    <w:basedOn w:val="a0"/>
    <w:link w:val="a3"/>
    <w:uiPriority w:val="99"/>
    <w:semiHidden/>
    <w:rsid w:val="006C79C5"/>
    <w:rPr>
      <w:rFonts w:ascii="Segoe UI" w:eastAsia="Times New Roman" w:hAnsi="Segoe UI" w:cs="Segoe UI"/>
      <w:sz w:val="18"/>
      <w:szCs w:val="18"/>
      <w:lang w:eastAsia="el-GR"/>
    </w:rPr>
  </w:style>
  <w:style w:type="paragraph" w:styleId="a4">
    <w:name w:val="List Paragraph"/>
    <w:basedOn w:val="a"/>
    <w:uiPriority w:val="34"/>
    <w:qFormat/>
    <w:rsid w:val="00382937"/>
    <w:pPr>
      <w:ind w:left="720"/>
      <w:contextualSpacing/>
    </w:pPr>
  </w:style>
  <w:style w:type="table" w:styleId="a5">
    <w:name w:val="Table Grid"/>
    <w:basedOn w:val="a1"/>
    <w:uiPriority w:val="59"/>
    <w:rsid w:val="00396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653162"/>
    <w:rPr>
      <w:color w:val="0000FF" w:themeColor="hyperlink"/>
      <w:u w:val="single"/>
    </w:rPr>
  </w:style>
  <w:style w:type="character" w:styleId="-0">
    <w:name w:val="FollowedHyperlink"/>
    <w:basedOn w:val="a0"/>
    <w:uiPriority w:val="99"/>
    <w:semiHidden/>
    <w:unhideWhenUsed/>
    <w:rsid w:val="00C449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047724">
      <w:bodyDiv w:val="1"/>
      <w:marLeft w:val="0"/>
      <w:marRight w:val="0"/>
      <w:marTop w:val="0"/>
      <w:marBottom w:val="0"/>
      <w:divBdr>
        <w:top w:val="none" w:sz="0" w:space="0" w:color="auto"/>
        <w:left w:val="none" w:sz="0" w:space="0" w:color="auto"/>
        <w:bottom w:val="none" w:sz="0" w:space="0" w:color="auto"/>
        <w:right w:val="none" w:sz="0" w:space="0" w:color="auto"/>
      </w:divBdr>
      <w:divsChild>
        <w:div w:id="62263702">
          <w:marLeft w:val="0"/>
          <w:marRight w:val="0"/>
          <w:marTop w:val="0"/>
          <w:marBottom w:val="450"/>
          <w:divBdr>
            <w:top w:val="none" w:sz="0" w:space="0" w:color="auto"/>
            <w:left w:val="single" w:sz="48" w:space="15" w:color="EEEEEE"/>
            <w:bottom w:val="none" w:sz="0" w:space="0" w:color="auto"/>
            <w:right w:val="none" w:sz="0" w:space="0" w:color="auto"/>
          </w:divBdr>
        </w:div>
        <w:div w:id="831406316">
          <w:marLeft w:val="0"/>
          <w:marRight w:val="0"/>
          <w:marTop w:val="225"/>
          <w:marBottom w:val="0"/>
          <w:divBdr>
            <w:top w:val="none" w:sz="0" w:space="0" w:color="auto"/>
            <w:left w:val="none" w:sz="0" w:space="0" w:color="auto"/>
            <w:bottom w:val="none" w:sz="0" w:space="0" w:color="auto"/>
            <w:right w:val="none" w:sz="0" w:space="0" w:color="auto"/>
          </w:divBdr>
        </w:div>
      </w:divsChild>
    </w:div>
    <w:div w:id="1519583832">
      <w:bodyDiv w:val="1"/>
      <w:marLeft w:val="0"/>
      <w:marRight w:val="0"/>
      <w:marTop w:val="0"/>
      <w:marBottom w:val="0"/>
      <w:divBdr>
        <w:top w:val="none" w:sz="0" w:space="0" w:color="auto"/>
        <w:left w:val="none" w:sz="0" w:space="0" w:color="auto"/>
        <w:bottom w:val="none" w:sz="0" w:space="0" w:color="auto"/>
        <w:right w:val="none" w:sz="0" w:space="0" w:color="auto"/>
      </w:divBdr>
      <w:divsChild>
        <w:div w:id="1917937994">
          <w:marLeft w:val="0"/>
          <w:marRight w:val="0"/>
          <w:marTop w:val="0"/>
          <w:marBottom w:val="0"/>
          <w:divBdr>
            <w:top w:val="none" w:sz="0" w:space="0" w:color="auto"/>
            <w:left w:val="none" w:sz="0" w:space="0" w:color="auto"/>
            <w:bottom w:val="none" w:sz="0" w:space="0" w:color="auto"/>
            <w:right w:val="none" w:sz="0" w:space="0" w:color="auto"/>
          </w:divBdr>
        </w:div>
        <w:div w:id="1485124682">
          <w:marLeft w:val="0"/>
          <w:marRight w:val="0"/>
          <w:marTop w:val="0"/>
          <w:marBottom w:val="0"/>
          <w:divBdr>
            <w:top w:val="none" w:sz="0" w:space="0" w:color="auto"/>
            <w:left w:val="none" w:sz="0" w:space="0" w:color="auto"/>
            <w:bottom w:val="none" w:sz="0" w:space="0" w:color="auto"/>
            <w:right w:val="none" w:sz="0" w:space="0" w:color="auto"/>
          </w:divBdr>
        </w:div>
        <w:div w:id="89787293">
          <w:marLeft w:val="0"/>
          <w:marRight w:val="0"/>
          <w:marTop w:val="0"/>
          <w:marBottom w:val="0"/>
          <w:divBdr>
            <w:top w:val="none" w:sz="0" w:space="0" w:color="auto"/>
            <w:left w:val="none" w:sz="0" w:space="0" w:color="auto"/>
            <w:bottom w:val="none" w:sz="0" w:space="0" w:color="auto"/>
            <w:right w:val="none" w:sz="0" w:space="0" w:color="auto"/>
          </w:divBdr>
        </w:div>
        <w:div w:id="326205235">
          <w:marLeft w:val="0"/>
          <w:marRight w:val="0"/>
          <w:marTop w:val="0"/>
          <w:marBottom w:val="0"/>
          <w:divBdr>
            <w:top w:val="none" w:sz="0" w:space="0" w:color="auto"/>
            <w:left w:val="none" w:sz="0" w:space="0" w:color="auto"/>
            <w:bottom w:val="none" w:sz="0" w:space="0" w:color="auto"/>
            <w:right w:val="none" w:sz="0" w:space="0" w:color="auto"/>
          </w:divBdr>
        </w:div>
        <w:div w:id="1898541555">
          <w:marLeft w:val="0"/>
          <w:marRight w:val="0"/>
          <w:marTop w:val="0"/>
          <w:marBottom w:val="0"/>
          <w:divBdr>
            <w:top w:val="none" w:sz="0" w:space="0" w:color="auto"/>
            <w:left w:val="none" w:sz="0" w:space="0" w:color="auto"/>
            <w:bottom w:val="none" w:sz="0" w:space="0" w:color="auto"/>
            <w:right w:val="none" w:sz="0" w:space="0" w:color="auto"/>
          </w:divBdr>
        </w:div>
        <w:div w:id="344675954">
          <w:marLeft w:val="0"/>
          <w:marRight w:val="0"/>
          <w:marTop w:val="0"/>
          <w:marBottom w:val="0"/>
          <w:divBdr>
            <w:top w:val="none" w:sz="0" w:space="0" w:color="auto"/>
            <w:left w:val="none" w:sz="0" w:space="0" w:color="auto"/>
            <w:bottom w:val="none" w:sz="0" w:space="0" w:color="auto"/>
            <w:right w:val="none" w:sz="0" w:space="0" w:color="auto"/>
          </w:divBdr>
        </w:div>
        <w:div w:id="126507922">
          <w:marLeft w:val="0"/>
          <w:marRight w:val="0"/>
          <w:marTop w:val="0"/>
          <w:marBottom w:val="0"/>
          <w:divBdr>
            <w:top w:val="none" w:sz="0" w:space="0" w:color="auto"/>
            <w:left w:val="none" w:sz="0" w:space="0" w:color="auto"/>
            <w:bottom w:val="none" w:sz="0" w:space="0" w:color="auto"/>
            <w:right w:val="none" w:sz="0" w:space="0" w:color="auto"/>
          </w:divBdr>
        </w:div>
        <w:div w:id="502429591">
          <w:marLeft w:val="0"/>
          <w:marRight w:val="0"/>
          <w:marTop w:val="0"/>
          <w:marBottom w:val="0"/>
          <w:divBdr>
            <w:top w:val="none" w:sz="0" w:space="0" w:color="auto"/>
            <w:left w:val="none" w:sz="0" w:space="0" w:color="auto"/>
            <w:bottom w:val="none" w:sz="0" w:space="0" w:color="auto"/>
            <w:right w:val="none" w:sz="0" w:space="0" w:color="auto"/>
          </w:divBdr>
        </w:div>
        <w:div w:id="269243443">
          <w:marLeft w:val="0"/>
          <w:marRight w:val="0"/>
          <w:marTop w:val="0"/>
          <w:marBottom w:val="0"/>
          <w:divBdr>
            <w:top w:val="none" w:sz="0" w:space="0" w:color="auto"/>
            <w:left w:val="none" w:sz="0" w:space="0" w:color="auto"/>
            <w:bottom w:val="none" w:sz="0" w:space="0" w:color="auto"/>
            <w:right w:val="none" w:sz="0" w:space="0" w:color="auto"/>
          </w:divBdr>
        </w:div>
        <w:div w:id="932200486">
          <w:marLeft w:val="0"/>
          <w:marRight w:val="0"/>
          <w:marTop w:val="0"/>
          <w:marBottom w:val="0"/>
          <w:divBdr>
            <w:top w:val="none" w:sz="0" w:space="0" w:color="auto"/>
            <w:left w:val="none" w:sz="0" w:space="0" w:color="auto"/>
            <w:bottom w:val="none" w:sz="0" w:space="0" w:color="auto"/>
            <w:right w:val="none" w:sz="0" w:space="0" w:color="auto"/>
          </w:divBdr>
        </w:div>
        <w:div w:id="485514118">
          <w:marLeft w:val="0"/>
          <w:marRight w:val="0"/>
          <w:marTop w:val="0"/>
          <w:marBottom w:val="0"/>
          <w:divBdr>
            <w:top w:val="none" w:sz="0" w:space="0" w:color="auto"/>
            <w:left w:val="none" w:sz="0" w:space="0" w:color="auto"/>
            <w:bottom w:val="none" w:sz="0" w:space="0" w:color="auto"/>
            <w:right w:val="none" w:sz="0" w:space="0" w:color="auto"/>
          </w:divBdr>
        </w:div>
        <w:div w:id="889996704">
          <w:marLeft w:val="0"/>
          <w:marRight w:val="0"/>
          <w:marTop w:val="0"/>
          <w:marBottom w:val="0"/>
          <w:divBdr>
            <w:top w:val="none" w:sz="0" w:space="0" w:color="auto"/>
            <w:left w:val="none" w:sz="0" w:space="0" w:color="auto"/>
            <w:bottom w:val="none" w:sz="0" w:space="0" w:color="auto"/>
            <w:right w:val="none" w:sz="0" w:space="0" w:color="auto"/>
          </w:divBdr>
        </w:div>
        <w:div w:id="747192249">
          <w:marLeft w:val="0"/>
          <w:marRight w:val="0"/>
          <w:marTop w:val="0"/>
          <w:marBottom w:val="0"/>
          <w:divBdr>
            <w:top w:val="none" w:sz="0" w:space="0" w:color="auto"/>
            <w:left w:val="none" w:sz="0" w:space="0" w:color="auto"/>
            <w:bottom w:val="none" w:sz="0" w:space="0" w:color="auto"/>
            <w:right w:val="none" w:sz="0" w:space="0" w:color="auto"/>
          </w:divBdr>
        </w:div>
        <w:div w:id="983126141">
          <w:marLeft w:val="0"/>
          <w:marRight w:val="0"/>
          <w:marTop w:val="0"/>
          <w:marBottom w:val="0"/>
          <w:divBdr>
            <w:top w:val="none" w:sz="0" w:space="0" w:color="auto"/>
            <w:left w:val="none" w:sz="0" w:space="0" w:color="auto"/>
            <w:bottom w:val="none" w:sz="0" w:space="0" w:color="auto"/>
            <w:right w:val="none" w:sz="0" w:space="0" w:color="auto"/>
          </w:divBdr>
        </w:div>
        <w:div w:id="1776166833">
          <w:marLeft w:val="0"/>
          <w:marRight w:val="0"/>
          <w:marTop w:val="0"/>
          <w:marBottom w:val="0"/>
          <w:divBdr>
            <w:top w:val="none" w:sz="0" w:space="0" w:color="auto"/>
            <w:left w:val="none" w:sz="0" w:space="0" w:color="auto"/>
            <w:bottom w:val="none" w:sz="0" w:space="0" w:color="auto"/>
            <w:right w:val="none" w:sz="0" w:space="0" w:color="auto"/>
          </w:divBdr>
        </w:div>
        <w:div w:id="859854610">
          <w:marLeft w:val="0"/>
          <w:marRight w:val="0"/>
          <w:marTop w:val="0"/>
          <w:marBottom w:val="0"/>
          <w:divBdr>
            <w:top w:val="none" w:sz="0" w:space="0" w:color="auto"/>
            <w:left w:val="none" w:sz="0" w:space="0" w:color="auto"/>
            <w:bottom w:val="none" w:sz="0" w:space="0" w:color="auto"/>
            <w:right w:val="none" w:sz="0" w:space="0" w:color="auto"/>
          </w:divBdr>
        </w:div>
        <w:div w:id="21908599">
          <w:marLeft w:val="0"/>
          <w:marRight w:val="0"/>
          <w:marTop w:val="0"/>
          <w:marBottom w:val="0"/>
          <w:divBdr>
            <w:top w:val="none" w:sz="0" w:space="0" w:color="auto"/>
            <w:left w:val="none" w:sz="0" w:space="0" w:color="auto"/>
            <w:bottom w:val="none" w:sz="0" w:space="0" w:color="auto"/>
            <w:right w:val="none" w:sz="0" w:space="0" w:color="auto"/>
          </w:divBdr>
        </w:div>
        <w:div w:id="522861404">
          <w:marLeft w:val="0"/>
          <w:marRight w:val="0"/>
          <w:marTop w:val="0"/>
          <w:marBottom w:val="0"/>
          <w:divBdr>
            <w:top w:val="none" w:sz="0" w:space="0" w:color="auto"/>
            <w:left w:val="none" w:sz="0" w:space="0" w:color="auto"/>
            <w:bottom w:val="none" w:sz="0" w:space="0" w:color="auto"/>
            <w:right w:val="none" w:sz="0" w:space="0" w:color="auto"/>
          </w:divBdr>
        </w:div>
        <w:div w:id="1406300149">
          <w:marLeft w:val="0"/>
          <w:marRight w:val="0"/>
          <w:marTop w:val="0"/>
          <w:marBottom w:val="0"/>
          <w:divBdr>
            <w:top w:val="none" w:sz="0" w:space="0" w:color="auto"/>
            <w:left w:val="none" w:sz="0" w:space="0" w:color="auto"/>
            <w:bottom w:val="none" w:sz="0" w:space="0" w:color="auto"/>
            <w:right w:val="none" w:sz="0" w:space="0" w:color="auto"/>
          </w:divBdr>
        </w:div>
        <w:div w:id="838538335">
          <w:marLeft w:val="0"/>
          <w:marRight w:val="0"/>
          <w:marTop w:val="0"/>
          <w:marBottom w:val="0"/>
          <w:divBdr>
            <w:top w:val="none" w:sz="0" w:space="0" w:color="auto"/>
            <w:left w:val="none" w:sz="0" w:space="0" w:color="auto"/>
            <w:bottom w:val="none" w:sz="0" w:space="0" w:color="auto"/>
            <w:right w:val="none" w:sz="0" w:space="0" w:color="auto"/>
          </w:divBdr>
        </w:div>
        <w:div w:id="535511777">
          <w:marLeft w:val="0"/>
          <w:marRight w:val="0"/>
          <w:marTop w:val="0"/>
          <w:marBottom w:val="0"/>
          <w:divBdr>
            <w:top w:val="none" w:sz="0" w:space="0" w:color="auto"/>
            <w:left w:val="none" w:sz="0" w:space="0" w:color="auto"/>
            <w:bottom w:val="none" w:sz="0" w:space="0" w:color="auto"/>
            <w:right w:val="none" w:sz="0" w:space="0" w:color="auto"/>
          </w:divBdr>
        </w:div>
        <w:div w:id="1100301354">
          <w:marLeft w:val="0"/>
          <w:marRight w:val="0"/>
          <w:marTop w:val="0"/>
          <w:marBottom w:val="0"/>
          <w:divBdr>
            <w:top w:val="none" w:sz="0" w:space="0" w:color="auto"/>
            <w:left w:val="none" w:sz="0" w:space="0" w:color="auto"/>
            <w:bottom w:val="none" w:sz="0" w:space="0" w:color="auto"/>
            <w:right w:val="none" w:sz="0" w:space="0" w:color="auto"/>
          </w:divBdr>
        </w:div>
        <w:div w:id="666398153">
          <w:marLeft w:val="0"/>
          <w:marRight w:val="0"/>
          <w:marTop w:val="0"/>
          <w:marBottom w:val="0"/>
          <w:divBdr>
            <w:top w:val="none" w:sz="0" w:space="0" w:color="auto"/>
            <w:left w:val="none" w:sz="0" w:space="0" w:color="auto"/>
            <w:bottom w:val="none" w:sz="0" w:space="0" w:color="auto"/>
            <w:right w:val="none" w:sz="0" w:space="0" w:color="auto"/>
          </w:divBdr>
        </w:div>
        <w:div w:id="1687098557">
          <w:marLeft w:val="0"/>
          <w:marRight w:val="0"/>
          <w:marTop w:val="0"/>
          <w:marBottom w:val="0"/>
          <w:divBdr>
            <w:top w:val="none" w:sz="0" w:space="0" w:color="auto"/>
            <w:left w:val="none" w:sz="0" w:space="0" w:color="auto"/>
            <w:bottom w:val="none" w:sz="0" w:space="0" w:color="auto"/>
            <w:right w:val="none" w:sz="0" w:space="0" w:color="auto"/>
          </w:divBdr>
        </w:div>
        <w:div w:id="640384355">
          <w:marLeft w:val="0"/>
          <w:marRight w:val="0"/>
          <w:marTop w:val="0"/>
          <w:marBottom w:val="0"/>
          <w:divBdr>
            <w:top w:val="none" w:sz="0" w:space="0" w:color="auto"/>
            <w:left w:val="none" w:sz="0" w:space="0" w:color="auto"/>
            <w:bottom w:val="none" w:sz="0" w:space="0" w:color="auto"/>
            <w:right w:val="none" w:sz="0" w:space="0" w:color="auto"/>
          </w:divBdr>
        </w:div>
        <w:div w:id="1505127942">
          <w:marLeft w:val="0"/>
          <w:marRight w:val="0"/>
          <w:marTop w:val="0"/>
          <w:marBottom w:val="0"/>
          <w:divBdr>
            <w:top w:val="none" w:sz="0" w:space="0" w:color="auto"/>
            <w:left w:val="none" w:sz="0" w:space="0" w:color="auto"/>
            <w:bottom w:val="none" w:sz="0" w:space="0" w:color="auto"/>
            <w:right w:val="none" w:sz="0" w:space="0" w:color="auto"/>
          </w:divBdr>
        </w:div>
        <w:div w:id="2066223765">
          <w:marLeft w:val="0"/>
          <w:marRight w:val="0"/>
          <w:marTop w:val="0"/>
          <w:marBottom w:val="0"/>
          <w:divBdr>
            <w:top w:val="none" w:sz="0" w:space="0" w:color="auto"/>
            <w:left w:val="none" w:sz="0" w:space="0" w:color="auto"/>
            <w:bottom w:val="none" w:sz="0" w:space="0" w:color="auto"/>
            <w:right w:val="none" w:sz="0" w:space="0" w:color="auto"/>
          </w:divBdr>
        </w:div>
        <w:div w:id="1893886862">
          <w:marLeft w:val="0"/>
          <w:marRight w:val="0"/>
          <w:marTop w:val="0"/>
          <w:marBottom w:val="0"/>
          <w:divBdr>
            <w:top w:val="none" w:sz="0" w:space="0" w:color="auto"/>
            <w:left w:val="none" w:sz="0" w:space="0" w:color="auto"/>
            <w:bottom w:val="none" w:sz="0" w:space="0" w:color="auto"/>
            <w:right w:val="none" w:sz="0" w:space="0" w:color="auto"/>
          </w:divBdr>
        </w:div>
        <w:div w:id="1190877245">
          <w:marLeft w:val="0"/>
          <w:marRight w:val="0"/>
          <w:marTop w:val="0"/>
          <w:marBottom w:val="0"/>
          <w:divBdr>
            <w:top w:val="none" w:sz="0" w:space="0" w:color="auto"/>
            <w:left w:val="none" w:sz="0" w:space="0" w:color="auto"/>
            <w:bottom w:val="none" w:sz="0" w:space="0" w:color="auto"/>
            <w:right w:val="none" w:sz="0" w:space="0" w:color="auto"/>
          </w:divBdr>
        </w:div>
        <w:div w:id="1056128292">
          <w:marLeft w:val="0"/>
          <w:marRight w:val="0"/>
          <w:marTop w:val="0"/>
          <w:marBottom w:val="0"/>
          <w:divBdr>
            <w:top w:val="none" w:sz="0" w:space="0" w:color="auto"/>
            <w:left w:val="none" w:sz="0" w:space="0" w:color="auto"/>
            <w:bottom w:val="none" w:sz="0" w:space="0" w:color="auto"/>
            <w:right w:val="none" w:sz="0" w:space="0" w:color="auto"/>
          </w:divBdr>
        </w:div>
        <w:div w:id="883129762">
          <w:marLeft w:val="0"/>
          <w:marRight w:val="0"/>
          <w:marTop w:val="0"/>
          <w:marBottom w:val="0"/>
          <w:divBdr>
            <w:top w:val="none" w:sz="0" w:space="0" w:color="auto"/>
            <w:left w:val="none" w:sz="0" w:space="0" w:color="auto"/>
            <w:bottom w:val="none" w:sz="0" w:space="0" w:color="auto"/>
            <w:right w:val="none" w:sz="0" w:space="0" w:color="auto"/>
          </w:divBdr>
        </w:div>
        <w:div w:id="1851407723">
          <w:marLeft w:val="0"/>
          <w:marRight w:val="0"/>
          <w:marTop w:val="0"/>
          <w:marBottom w:val="0"/>
          <w:divBdr>
            <w:top w:val="none" w:sz="0" w:space="0" w:color="auto"/>
            <w:left w:val="none" w:sz="0" w:space="0" w:color="auto"/>
            <w:bottom w:val="none" w:sz="0" w:space="0" w:color="auto"/>
            <w:right w:val="none" w:sz="0" w:space="0" w:color="auto"/>
          </w:divBdr>
        </w:div>
        <w:div w:id="1088573561">
          <w:marLeft w:val="0"/>
          <w:marRight w:val="0"/>
          <w:marTop w:val="0"/>
          <w:marBottom w:val="0"/>
          <w:divBdr>
            <w:top w:val="none" w:sz="0" w:space="0" w:color="auto"/>
            <w:left w:val="none" w:sz="0" w:space="0" w:color="auto"/>
            <w:bottom w:val="none" w:sz="0" w:space="0" w:color="auto"/>
            <w:right w:val="none" w:sz="0" w:space="0" w:color="auto"/>
          </w:divBdr>
        </w:div>
        <w:div w:id="1344238350">
          <w:marLeft w:val="0"/>
          <w:marRight w:val="0"/>
          <w:marTop w:val="0"/>
          <w:marBottom w:val="0"/>
          <w:divBdr>
            <w:top w:val="none" w:sz="0" w:space="0" w:color="auto"/>
            <w:left w:val="none" w:sz="0" w:space="0" w:color="auto"/>
            <w:bottom w:val="none" w:sz="0" w:space="0" w:color="auto"/>
            <w:right w:val="none" w:sz="0" w:space="0" w:color="auto"/>
          </w:divBdr>
        </w:div>
        <w:div w:id="35204588">
          <w:marLeft w:val="0"/>
          <w:marRight w:val="0"/>
          <w:marTop w:val="0"/>
          <w:marBottom w:val="0"/>
          <w:divBdr>
            <w:top w:val="none" w:sz="0" w:space="0" w:color="auto"/>
            <w:left w:val="none" w:sz="0" w:space="0" w:color="auto"/>
            <w:bottom w:val="none" w:sz="0" w:space="0" w:color="auto"/>
            <w:right w:val="none" w:sz="0" w:space="0" w:color="auto"/>
          </w:divBdr>
        </w:div>
      </w:divsChild>
    </w:div>
    <w:div w:id="1625194366">
      <w:bodyDiv w:val="1"/>
      <w:marLeft w:val="0"/>
      <w:marRight w:val="0"/>
      <w:marTop w:val="0"/>
      <w:marBottom w:val="0"/>
      <w:divBdr>
        <w:top w:val="none" w:sz="0" w:space="0" w:color="auto"/>
        <w:left w:val="none" w:sz="0" w:space="0" w:color="auto"/>
        <w:bottom w:val="none" w:sz="0" w:space="0" w:color="auto"/>
        <w:right w:val="none" w:sz="0" w:space="0" w:color="auto"/>
      </w:divBdr>
      <w:divsChild>
        <w:div w:id="124275135">
          <w:marLeft w:val="0"/>
          <w:marRight w:val="0"/>
          <w:marTop w:val="0"/>
          <w:marBottom w:val="450"/>
          <w:divBdr>
            <w:top w:val="none" w:sz="0" w:space="0" w:color="auto"/>
            <w:left w:val="single" w:sz="48" w:space="15" w:color="EEEEEE"/>
            <w:bottom w:val="none" w:sz="0" w:space="0" w:color="auto"/>
            <w:right w:val="none" w:sz="0" w:space="0" w:color="auto"/>
          </w:divBdr>
        </w:div>
        <w:div w:id="1280181668">
          <w:marLeft w:val="0"/>
          <w:marRight w:val="0"/>
          <w:marTop w:val="225"/>
          <w:marBottom w:val="0"/>
          <w:divBdr>
            <w:top w:val="none" w:sz="0" w:space="0" w:color="auto"/>
            <w:left w:val="none" w:sz="0" w:space="0" w:color="auto"/>
            <w:bottom w:val="none" w:sz="0" w:space="0" w:color="auto"/>
            <w:right w:val="none" w:sz="0" w:space="0" w:color="auto"/>
          </w:divBdr>
        </w:div>
      </w:divsChild>
    </w:div>
    <w:div w:id="2070227224">
      <w:bodyDiv w:val="1"/>
      <w:marLeft w:val="0"/>
      <w:marRight w:val="0"/>
      <w:marTop w:val="0"/>
      <w:marBottom w:val="0"/>
      <w:divBdr>
        <w:top w:val="none" w:sz="0" w:space="0" w:color="auto"/>
        <w:left w:val="none" w:sz="0" w:space="0" w:color="auto"/>
        <w:bottom w:val="none" w:sz="0" w:space="0" w:color="auto"/>
        <w:right w:val="none" w:sz="0" w:space="0" w:color="auto"/>
      </w:divBdr>
      <w:divsChild>
        <w:div w:id="550385573">
          <w:marLeft w:val="0"/>
          <w:marRight w:val="0"/>
          <w:marTop w:val="0"/>
          <w:marBottom w:val="0"/>
          <w:divBdr>
            <w:top w:val="none" w:sz="0" w:space="0" w:color="auto"/>
            <w:left w:val="none" w:sz="0" w:space="0" w:color="auto"/>
            <w:bottom w:val="none" w:sz="0" w:space="0" w:color="auto"/>
            <w:right w:val="none" w:sz="0" w:space="0" w:color="auto"/>
          </w:divBdr>
        </w:div>
        <w:div w:id="1472943799">
          <w:marLeft w:val="0"/>
          <w:marRight w:val="0"/>
          <w:marTop w:val="0"/>
          <w:marBottom w:val="0"/>
          <w:divBdr>
            <w:top w:val="none" w:sz="0" w:space="0" w:color="auto"/>
            <w:left w:val="none" w:sz="0" w:space="0" w:color="auto"/>
            <w:bottom w:val="none" w:sz="0" w:space="0" w:color="auto"/>
            <w:right w:val="none" w:sz="0" w:space="0" w:color="auto"/>
          </w:divBdr>
        </w:div>
        <w:div w:id="1034161584">
          <w:marLeft w:val="0"/>
          <w:marRight w:val="0"/>
          <w:marTop w:val="0"/>
          <w:marBottom w:val="0"/>
          <w:divBdr>
            <w:top w:val="none" w:sz="0" w:space="0" w:color="auto"/>
            <w:left w:val="none" w:sz="0" w:space="0" w:color="auto"/>
            <w:bottom w:val="none" w:sz="0" w:space="0" w:color="auto"/>
            <w:right w:val="none" w:sz="0" w:space="0" w:color="auto"/>
          </w:divBdr>
        </w:div>
        <w:div w:id="753940894">
          <w:marLeft w:val="0"/>
          <w:marRight w:val="0"/>
          <w:marTop w:val="0"/>
          <w:marBottom w:val="0"/>
          <w:divBdr>
            <w:top w:val="none" w:sz="0" w:space="0" w:color="auto"/>
            <w:left w:val="none" w:sz="0" w:space="0" w:color="auto"/>
            <w:bottom w:val="none" w:sz="0" w:space="0" w:color="auto"/>
            <w:right w:val="none" w:sz="0" w:space="0" w:color="auto"/>
          </w:divBdr>
        </w:div>
        <w:div w:id="2077434508">
          <w:marLeft w:val="0"/>
          <w:marRight w:val="0"/>
          <w:marTop w:val="0"/>
          <w:marBottom w:val="0"/>
          <w:divBdr>
            <w:top w:val="none" w:sz="0" w:space="0" w:color="auto"/>
            <w:left w:val="none" w:sz="0" w:space="0" w:color="auto"/>
            <w:bottom w:val="none" w:sz="0" w:space="0" w:color="auto"/>
            <w:right w:val="none" w:sz="0" w:space="0" w:color="auto"/>
          </w:divBdr>
        </w:div>
        <w:div w:id="1651907265">
          <w:marLeft w:val="0"/>
          <w:marRight w:val="0"/>
          <w:marTop w:val="0"/>
          <w:marBottom w:val="0"/>
          <w:divBdr>
            <w:top w:val="none" w:sz="0" w:space="0" w:color="auto"/>
            <w:left w:val="none" w:sz="0" w:space="0" w:color="auto"/>
            <w:bottom w:val="none" w:sz="0" w:space="0" w:color="auto"/>
            <w:right w:val="none" w:sz="0" w:space="0" w:color="auto"/>
          </w:divBdr>
        </w:div>
        <w:div w:id="2031249354">
          <w:marLeft w:val="0"/>
          <w:marRight w:val="0"/>
          <w:marTop w:val="0"/>
          <w:marBottom w:val="0"/>
          <w:divBdr>
            <w:top w:val="none" w:sz="0" w:space="0" w:color="auto"/>
            <w:left w:val="none" w:sz="0" w:space="0" w:color="auto"/>
            <w:bottom w:val="none" w:sz="0" w:space="0" w:color="auto"/>
            <w:right w:val="none" w:sz="0" w:space="0" w:color="auto"/>
          </w:divBdr>
        </w:div>
        <w:div w:id="1499225661">
          <w:marLeft w:val="0"/>
          <w:marRight w:val="0"/>
          <w:marTop w:val="0"/>
          <w:marBottom w:val="0"/>
          <w:divBdr>
            <w:top w:val="none" w:sz="0" w:space="0" w:color="auto"/>
            <w:left w:val="none" w:sz="0" w:space="0" w:color="auto"/>
            <w:bottom w:val="none" w:sz="0" w:space="0" w:color="auto"/>
            <w:right w:val="none" w:sz="0" w:space="0" w:color="auto"/>
          </w:divBdr>
        </w:div>
        <w:div w:id="1881700031">
          <w:marLeft w:val="0"/>
          <w:marRight w:val="0"/>
          <w:marTop w:val="0"/>
          <w:marBottom w:val="0"/>
          <w:divBdr>
            <w:top w:val="none" w:sz="0" w:space="0" w:color="auto"/>
            <w:left w:val="none" w:sz="0" w:space="0" w:color="auto"/>
            <w:bottom w:val="none" w:sz="0" w:space="0" w:color="auto"/>
            <w:right w:val="none" w:sz="0" w:space="0" w:color="auto"/>
          </w:divBdr>
        </w:div>
        <w:div w:id="790973694">
          <w:marLeft w:val="0"/>
          <w:marRight w:val="0"/>
          <w:marTop w:val="0"/>
          <w:marBottom w:val="0"/>
          <w:divBdr>
            <w:top w:val="none" w:sz="0" w:space="0" w:color="auto"/>
            <w:left w:val="none" w:sz="0" w:space="0" w:color="auto"/>
            <w:bottom w:val="none" w:sz="0" w:space="0" w:color="auto"/>
            <w:right w:val="none" w:sz="0" w:space="0" w:color="auto"/>
          </w:divBdr>
        </w:div>
        <w:div w:id="1534460095">
          <w:marLeft w:val="0"/>
          <w:marRight w:val="0"/>
          <w:marTop w:val="0"/>
          <w:marBottom w:val="0"/>
          <w:divBdr>
            <w:top w:val="none" w:sz="0" w:space="0" w:color="auto"/>
            <w:left w:val="none" w:sz="0" w:space="0" w:color="auto"/>
            <w:bottom w:val="none" w:sz="0" w:space="0" w:color="auto"/>
            <w:right w:val="none" w:sz="0" w:space="0" w:color="auto"/>
          </w:divBdr>
        </w:div>
        <w:div w:id="620110515">
          <w:marLeft w:val="0"/>
          <w:marRight w:val="0"/>
          <w:marTop w:val="0"/>
          <w:marBottom w:val="0"/>
          <w:divBdr>
            <w:top w:val="none" w:sz="0" w:space="0" w:color="auto"/>
            <w:left w:val="none" w:sz="0" w:space="0" w:color="auto"/>
            <w:bottom w:val="none" w:sz="0" w:space="0" w:color="auto"/>
            <w:right w:val="none" w:sz="0" w:space="0" w:color="auto"/>
          </w:divBdr>
        </w:div>
        <w:div w:id="1214190931">
          <w:marLeft w:val="0"/>
          <w:marRight w:val="0"/>
          <w:marTop w:val="0"/>
          <w:marBottom w:val="0"/>
          <w:divBdr>
            <w:top w:val="none" w:sz="0" w:space="0" w:color="auto"/>
            <w:left w:val="none" w:sz="0" w:space="0" w:color="auto"/>
            <w:bottom w:val="none" w:sz="0" w:space="0" w:color="auto"/>
            <w:right w:val="none" w:sz="0" w:space="0" w:color="auto"/>
          </w:divBdr>
        </w:div>
        <w:div w:id="819882595">
          <w:marLeft w:val="0"/>
          <w:marRight w:val="0"/>
          <w:marTop w:val="0"/>
          <w:marBottom w:val="0"/>
          <w:divBdr>
            <w:top w:val="none" w:sz="0" w:space="0" w:color="auto"/>
            <w:left w:val="none" w:sz="0" w:space="0" w:color="auto"/>
            <w:bottom w:val="none" w:sz="0" w:space="0" w:color="auto"/>
            <w:right w:val="none" w:sz="0" w:space="0" w:color="auto"/>
          </w:divBdr>
        </w:div>
        <w:div w:id="2057503076">
          <w:marLeft w:val="0"/>
          <w:marRight w:val="0"/>
          <w:marTop w:val="0"/>
          <w:marBottom w:val="0"/>
          <w:divBdr>
            <w:top w:val="none" w:sz="0" w:space="0" w:color="auto"/>
            <w:left w:val="none" w:sz="0" w:space="0" w:color="auto"/>
            <w:bottom w:val="none" w:sz="0" w:space="0" w:color="auto"/>
            <w:right w:val="none" w:sz="0" w:space="0" w:color="auto"/>
          </w:divBdr>
        </w:div>
        <w:div w:id="1830704218">
          <w:marLeft w:val="0"/>
          <w:marRight w:val="0"/>
          <w:marTop w:val="0"/>
          <w:marBottom w:val="0"/>
          <w:divBdr>
            <w:top w:val="none" w:sz="0" w:space="0" w:color="auto"/>
            <w:left w:val="none" w:sz="0" w:space="0" w:color="auto"/>
            <w:bottom w:val="none" w:sz="0" w:space="0" w:color="auto"/>
            <w:right w:val="none" w:sz="0" w:space="0" w:color="auto"/>
          </w:divBdr>
        </w:div>
        <w:div w:id="295185455">
          <w:marLeft w:val="0"/>
          <w:marRight w:val="0"/>
          <w:marTop w:val="0"/>
          <w:marBottom w:val="0"/>
          <w:divBdr>
            <w:top w:val="none" w:sz="0" w:space="0" w:color="auto"/>
            <w:left w:val="none" w:sz="0" w:space="0" w:color="auto"/>
            <w:bottom w:val="none" w:sz="0" w:space="0" w:color="auto"/>
            <w:right w:val="none" w:sz="0" w:space="0" w:color="auto"/>
          </w:divBdr>
        </w:div>
        <w:div w:id="362632609">
          <w:marLeft w:val="0"/>
          <w:marRight w:val="0"/>
          <w:marTop w:val="0"/>
          <w:marBottom w:val="0"/>
          <w:divBdr>
            <w:top w:val="none" w:sz="0" w:space="0" w:color="auto"/>
            <w:left w:val="none" w:sz="0" w:space="0" w:color="auto"/>
            <w:bottom w:val="none" w:sz="0" w:space="0" w:color="auto"/>
            <w:right w:val="none" w:sz="0" w:space="0" w:color="auto"/>
          </w:divBdr>
        </w:div>
        <w:div w:id="730807207">
          <w:marLeft w:val="0"/>
          <w:marRight w:val="0"/>
          <w:marTop w:val="0"/>
          <w:marBottom w:val="0"/>
          <w:divBdr>
            <w:top w:val="none" w:sz="0" w:space="0" w:color="auto"/>
            <w:left w:val="none" w:sz="0" w:space="0" w:color="auto"/>
            <w:bottom w:val="none" w:sz="0" w:space="0" w:color="auto"/>
            <w:right w:val="none" w:sz="0" w:space="0" w:color="auto"/>
          </w:divBdr>
        </w:div>
        <w:div w:id="458568087">
          <w:marLeft w:val="0"/>
          <w:marRight w:val="0"/>
          <w:marTop w:val="0"/>
          <w:marBottom w:val="0"/>
          <w:divBdr>
            <w:top w:val="none" w:sz="0" w:space="0" w:color="auto"/>
            <w:left w:val="none" w:sz="0" w:space="0" w:color="auto"/>
            <w:bottom w:val="none" w:sz="0" w:space="0" w:color="auto"/>
            <w:right w:val="none" w:sz="0" w:space="0" w:color="auto"/>
          </w:divBdr>
        </w:div>
        <w:div w:id="377172814">
          <w:marLeft w:val="0"/>
          <w:marRight w:val="0"/>
          <w:marTop w:val="0"/>
          <w:marBottom w:val="0"/>
          <w:divBdr>
            <w:top w:val="none" w:sz="0" w:space="0" w:color="auto"/>
            <w:left w:val="none" w:sz="0" w:space="0" w:color="auto"/>
            <w:bottom w:val="none" w:sz="0" w:space="0" w:color="auto"/>
            <w:right w:val="none" w:sz="0" w:space="0" w:color="auto"/>
          </w:divBdr>
        </w:div>
        <w:div w:id="1587380011">
          <w:marLeft w:val="0"/>
          <w:marRight w:val="0"/>
          <w:marTop w:val="0"/>
          <w:marBottom w:val="0"/>
          <w:divBdr>
            <w:top w:val="none" w:sz="0" w:space="0" w:color="auto"/>
            <w:left w:val="none" w:sz="0" w:space="0" w:color="auto"/>
            <w:bottom w:val="none" w:sz="0" w:space="0" w:color="auto"/>
            <w:right w:val="none" w:sz="0" w:space="0" w:color="auto"/>
          </w:divBdr>
        </w:div>
        <w:div w:id="812217605">
          <w:marLeft w:val="0"/>
          <w:marRight w:val="0"/>
          <w:marTop w:val="0"/>
          <w:marBottom w:val="0"/>
          <w:divBdr>
            <w:top w:val="none" w:sz="0" w:space="0" w:color="auto"/>
            <w:left w:val="none" w:sz="0" w:space="0" w:color="auto"/>
            <w:bottom w:val="none" w:sz="0" w:space="0" w:color="auto"/>
            <w:right w:val="none" w:sz="0" w:space="0" w:color="auto"/>
          </w:divBdr>
        </w:div>
        <w:div w:id="1759011634">
          <w:marLeft w:val="0"/>
          <w:marRight w:val="0"/>
          <w:marTop w:val="0"/>
          <w:marBottom w:val="0"/>
          <w:divBdr>
            <w:top w:val="none" w:sz="0" w:space="0" w:color="auto"/>
            <w:left w:val="none" w:sz="0" w:space="0" w:color="auto"/>
            <w:bottom w:val="none" w:sz="0" w:space="0" w:color="auto"/>
            <w:right w:val="none" w:sz="0" w:space="0" w:color="auto"/>
          </w:divBdr>
        </w:div>
        <w:div w:id="572473532">
          <w:marLeft w:val="0"/>
          <w:marRight w:val="0"/>
          <w:marTop w:val="0"/>
          <w:marBottom w:val="0"/>
          <w:divBdr>
            <w:top w:val="none" w:sz="0" w:space="0" w:color="auto"/>
            <w:left w:val="none" w:sz="0" w:space="0" w:color="auto"/>
            <w:bottom w:val="none" w:sz="0" w:space="0" w:color="auto"/>
            <w:right w:val="none" w:sz="0" w:space="0" w:color="auto"/>
          </w:divBdr>
        </w:div>
        <w:div w:id="1978991413">
          <w:marLeft w:val="0"/>
          <w:marRight w:val="0"/>
          <w:marTop w:val="0"/>
          <w:marBottom w:val="0"/>
          <w:divBdr>
            <w:top w:val="none" w:sz="0" w:space="0" w:color="auto"/>
            <w:left w:val="none" w:sz="0" w:space="0" w:color="auto"/>
            <w:bottom w:val="none" w:sz="0" w:space="0" w:color="auto"/>
            <w:right w:val="none" w:sz="0" w:space="0" w:color="auto"/>
          </w:divBdr>
        </w:div>
        <w:div w:id="561794491">
          <w:marLeft w:val="0"/>
          <w:marRight w:val="0"/>
          <w:marTop w:val="0"/>
          <w:marBottom w:val="0"/>
          <w:divBdr>
            <w:top w:val="none" w:sz="0" w:space="0" w:color="auto"/>
            <w:left w:val="none" w:sz="0" w:space="0" w:color="auto"/>
            <w:bottom w:val="none" w:sz="0" w:space="0" w:color="auto"/>
            <w:right w:val="none" w:sz="0" w:space="0" w:color="auto"/>
          </w:divBdr>
        </w:div>
        <w:div w:id="731001093">
          <w:marLeft w:val="0"/>
          <w:marRight w:val="0"/>
          <w:marTop w:val="0"/>
          <w:marBottom w:val="0"/>
          <w:divBdr>
            <w:top w:val="none" w:sz="0" w:space="0" w:color="auto"/>
            <w:left w:val="none" w:sz="0" w:space="0" w:color="auto"/>
            <w:bottom w:val="none" w:sz="0" w:space="0" w:color="auto"/>
            <w:right w:val="none" w:sz="0" w:space="0" w:color="auto"/>
          </w:divBdr>
        </w:div>
        <w:div w:id="392319101">
          <w:marLeft w:val="0"/>
          <w:marRight w:val="0"/>
          <w:marTop w:val="0"/>
          <w:marBottom w:val="0"/>
          <w:divBdr>
            <w:top w:val="none" w:sz="0" w:space="0" w:color="auto"/>
            <w:left w:val="none" w:sz="0" w:space="0" w:color="auto"/>
            <w:bottom w:val="none" w:sz="0" w:space="0" w:color="auto"/>
            <w:right w:val="none" w:sz="0" w:space="0" w:color="auto"/>
          </w:divBdr>
        </w:div>
        <w:div w:id="2047680929">
          <w:marLeft w:val="0"/>
          <w:marRight w:val="0"/>
          <w:marTop w:val="0"/>
          <w:marBottom w:val="0"/>
          <w:divBdr>
            <w:top w:val="none" w:sz="0" w:space="0" w:color="auto"/>
            <w:left w:val="none" w:sz="0" w:space="0" w:color="auto"/>
            <w:bottom w:val="none" w:sz="0" w:space="0" w:color="auto"/>
            <w:right w:val="none" w:sz="0" w:space="0" w:color="auto"/>
          </w:divBdr>
        </w:div>
        <w:div w:id="728767380">
          <w:marLeft w:val="0"/>
          <w:marRight w:val="0"/>
          <w:marTop w:val="0"/>
          <w:marBottom w:val="0"/>
          <w:divBdr>
            <w:top w:val="none" w:sz="0" w:space="0" w:color="auto"/>
            <w:left w:val="none" w:sz="0" w:space="0" w:color="auto"/>
            <w:bottom w:val="none" w:sz="0" w:space="0" w:color="auto"/>
            <w:right w:val="none" w:sz="0" w:space="0" w:color="auto"/>
          </w:divBdr>
        </w:div>
        <w:div w:id="388967860">
          <w:marLeft w:val="0"/>
          <w:marRight w:val="0"/>
          <w:marTop w:val="0"/>
          <w:marBottom w:val="0"/>
          <w:divBdr>
            <w:top w:val="none" w:sz="0" w:space="0" w:color="auto"/>
            <w:left w:val="none" w:sz="0" w:space="0" w:color="auto"/>
            <w:bottom w:val="none" w:sz="0" w:space="0" w:color="auto"/>
            <w:right w:val="none" w:sz="0" w:space="0" w:color="auto"/>
          </w:divBdr>
        </w:div>
        <w:div w:id="1494029934">
          <w:marLeft w:val="0"/>
          <w:marRight w:val="0"/>
          <w:marTop w:val="0"/>
          <w:marBottom w:val="0"/>
          <w:divBdr>
            <w:top w:val="none" w:sz="0" w:space="0" w:color="auto"/>
            <w:left w:val="none" w:sz="0" w:space="0" w:color="auto"/>
            <w:bottom w:val="none" w:sz="0" w:space="0" w:color="auto"/>
            <w:right w:val="none" w:sz="0" w:space="0" w:color="auto"/>
          </w:divBdr>
        </w:div>
        <w:div w:id="342439464">
          <w:marLeft w:val="0"/>
          <w:marRight w:val="0"/>
          <w:marTop w:val="0"/>
          <w:marBottom w:val="0"/>
          <w:divBdr>
            <w:top w:val="none" w:sz="0" w:space="0" w:color="auto"/>
            <w:left w:val="none" w:sz="0" w:space="0" w:color="auto"/>
            <w:bottom w:val="none" w:sz="0" w:space="0" w:color="auto"/>
            <w:right w:val="none" w:sz="0" w:space="0" w:color="auto"/>
          </w:divBdr>
        </w:div>
        <w:div w:id="902300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s.uop.gr/tsdie/images/fek3387b10_8_2018.pdf" TargetMode="External"/><Relationship Id="rId3" Type="http://schemas.openxmlformats.org/officeDocument/2006/relationships/styles" Target="styles.xml"/><Relationship Id="rId7" Type="http://schemas.openxmlformats.org/officeDocument/2006/relationships/hyperlink" Target="http://ts.uop.gr/tsdie/images/fek1144_8_201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E03550F4-B56F-4E54-A198-959A78BAD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3533</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Apostolopoulou</cp:lastModifiedBy>
  <cp:revision>2</cp:revision>
  <cp:lastPrinted>2018-11-23T12:43:00Z</cp:lastPrinted>
  <dcterms:created xsi:type="dcterms:W3CDTF">2018-11-27T11:34:00Z</dcterms:created>
  <dcterms:modified xsi:type="dcterms:W3CDTF">2018-11-27T11:34:00Z</dcterms:modified>
</cp:coreProperties>
</file>