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3E1EF" w14:textId="77777777" w:rsidR="001A2FF3" w:rsidRPr="008746F3" w:rsidRDefault="001A2FF3" w:rsidP="008746F3">
      <w:pPr>
        <w:pStyle w:val="1"/>
        <w:jc w:val="center"/>
        <w:rPr>
          <w:rFonts w:asciiTheme="minorHAnsi" w:hAnsiTheme="minorHAnsi"/>
        </w:rPr>
      </w:pPr>
      <w:r w:rsidRPr="003D0C5A">
        <w:rPr>
          <w:rFonts w:asciiTheme="minorHAnsi" w:hAnsiTheme="minorHAnsi"/>
          <w:noProof/>
        </w:rPr>
        <w:drawing>
          <wp:inline distT="0" distB="0" distL="0" distR="0" wp14:anchorId="6C394E81" wp14:editId="6D859EDA">
            <wp:extent cx="3778250" cy="204470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250" cy="2044700"/>
                    </a:xfrm>
                    <a:prstGeom prst="rect">
                      <a:avLst/>
                    </a:prstGeom>
                    <a:noFill/>
                    <a:ln>
                      <a:noFill/>
                    </a:ln>
                  </pic:spPr>
                </pic:pic>
              </a:graphicData>
            </a:graphic>
          </wp:inline>
        </w:drawing>
      </w:r>
      <w:r w:rsidR="00595D02">
        <w:rPr>
          <w:rFonts w:ascii="Calibri" w:eastAsia="Calibri" w:hAnsi="Calibri" w:cs="Times New Roman"/>
          <w:b/>
          <w:bCs/>
          <w:noProof/>
          <w:color w:val="002060"/>
          <w:sz w:val="28"/>
          <w:szCs w:val="28"/>
        </w:rPr>
        <w:t xml:space="preserve"> </w:t>
      </w:r>
    </w:p>
    <w:p w14:paraId="08CF4460" w14:textId="77777777" w:rsidR="001A2FF3" w:rsidRDefault="001A2FF3" w:rsidP="001A2FF3">
      <w:pPr>
        <w:spacing w:after="0"/>
        <w:rPr>
          <w:rFonts w:ascii="Calibri" w:hAnsi="Calibri"/>
        </w:rPr>
      </w:pPr>
    </w:p>
    <w:p w14:paraId="127ED358" w14:textId="77777777" w:rsidR="001A2FF3" w:rsidRPr="00DE7202" w:rsidRDefault="001A2FF3" w:rsidP="001A2FF3">
      <w:pPr>
        <w:spacing w:after="120" w:line="240" w:lineRule="auto"/>
        <w:ind w:left="709"/>
        <w:jc w:val="both"/>
      </w:pPr>
      <w:r>
        <w:rPr>
          <w:noProof/>
        </w:rPr>
        <w:drawing>
          <wp:inline distT="0" distB="0" distL="0" distR="0" wp14:anchorId="3A2BF1EE" wp14:editId="42ECFE1E">
            <wp:extent cx="4419600" cy="29502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70630_MIRABILIA_TeatroDeiVenti_MobyDick-studio_phAndreaMacchia_DSC_0859.jpg"/>
                    <pic:cNvPicPr/>
                  </pic:nvPicPr>
                  <pic:blipFill>
                    <a:blip r:embed="rId9" cstate="print"/>
                    <a:stretch>
                      <a:fillRect/>
                    </a:stretch>
                  </pic:blipFill>
                  <pic:spPr>
                    <a:xfrm>
                      <a:off x="0" y="0"/>
                      <a:ext cx="4458389" cy="2976092"/>
                    </a:xfrm>
                    <a:prstGeom prst="rect">
                      <a:avLst/>
                    </a:prstGeom>
                  </pic:spPr>
                </pic:pic>
              </a:graphicData>
            </a:graphic>
          </wp:inline>
        </w:drawing>
      </w:r>
    </w:p>
    <w:p w14:paraId="267EA0DA" w14:textId="77777777" w:rsidR="001A2FF3" w:rsidRPr="00DE7202" w:rsidRDefault="001A2FF3" w:rsidP="001A2FF3">
      <w:pPr>
        <w:spacing w:after="240" w:line="259" w:lineRule="auto"/>
        <w:jc w:val="center"/>
        <w:textAlignment w:val="baseline"/>
        <w:rPr>
          <w:rFonts w:ascii="Calibri" w:eastAsia="Calibri" w:hAnsi="Calibri" w:cs="Times New Roman"/>
          <w:b/>
          <w:bCs/>
          <w:color w:val="000000"/>
          <w:sz w:val="28"/>
          <w:szCs w:val="28"/>
          <w:u w:val="single"/>
          <w:lang w:val="en-US" w:eastAsia="en-US"/>
        </w:rPr>
      </w:pPr>
    </w:p>
    <w:p w14:paraId="62ED826A" w14:textId="782BF797" w:rsidR="001A2FF3" w:rsidRPr="00FF5FAB" w:rsidRDefault="001A2FF3" w:rsidP="001A2FF3">
      <w:pPr>
        <w:spacing w:after="240"/>
        <w:jc w:val="both"/>
        <w:textAlignment w:val="baseline"/>
        <w:rPr>
          <w:rFonts w:cstheme="minorHAnsi"/>
          <w:iCs/>
        </w:rPr>
      </w:pPr>
      <w:r w:rsidRPr="00FF5FAB">
        <w:rPr>
          <w:rFonts w:cstheme="minorHAnsi"/>
          <w:color w:val="000000"/>
          <w:bdr w:val="none" w:sz="0" w:space="0" w:color="auto" w:frame="1"/>
        </w:rPr>
        <w:t xml:space="preserve">Το Τμήμα Θεατρικών Σπουδών της Σχολής Καλών Τεχνών του Πανεπιστημίου Πελοποννήσου προκηρύσσει για </w:t>
      </w:r>
      <w:r w:rsidR="00396A4E" w:rsidRPr="00607105">
        <w:rPr>
          <w:rFonts w:cstheme="minorHAnsi"/>
          <w:color w:val="000000"/>
          <w:bdr w:val="none" w:sz="0" w:space="0" w:color="auto" w:frame="1"/>
        </w:rPr>
        <w:t>έκτη συνεχή</w:t>
      </w:r>
      <w:r w:rsidR="00396A4E">
        <w:rPr>
          <w:rFonts w:cstheme="minorHAnsi"/>
          <w:color w:val="000000"/>
          <w:bdr w:val="none" w:sz="0" w:space="0" w:color="auto" w:frame="1"/>
        </w:rPr>
        <w:t xml:space="preserve"> </w:t>
      </w:r>
      <w:r w:rsidR="00AD3763" w:rsidRPr="00AD3763">
        <w:rPr>
          <w:rFonts w:cstheme="minorHAnsi"/>
          <w:color w:val="000000"/>
          <w:bdr w:val="none" w:sz="0" w:space="0" w:color="auto" w:frame="1"/>
        </w:rPr>
        <w:t xml:space="preserve"> </w:t>
      </w:r>
      <w:r w:rsidRPr="00FF5FAB">
        <w:rPr>
          <w:rFonts w:cstheme="minorHAnsi"/>
          <w:color w:val="000000"/>
          <w:bdr w:val="none" w:sz="0" w:space="0" w:color="auto" w:frame="1"/>
        </w:rPr>
        <w:t xml:space="preserve">χρονιά Πρόγραμμα </w:t>
      </w:r>
      <w:r>
        <w:rPr>
          <w:rFonts w:cstheme="minorHAnsi"/>
          <w:color w:val="000000"/>
          <w:bdr w:val="none" w:sz="0" w:space="0" w:color="auto" w:frame="1"/>
        </w:rPr>
        <w:t>Μεταπτυχιακών</w:t>
      </w:r>
      <w:r w:rsidRPr="00FF5FAB">
        <w:rPr>
          <w:rFonts w:cstheme="minorHAnsi"/>
          <w:color w:val="000000"/>
          <w:bdr w:val="none" w:sz="0" w:space="0" w:color="auto" w:frame="1"/>
        </w:rPr>
        <w:t xml:space="preserve"> Σπουδών (ΠΜΣ) με τίτλο: </w:t>
      </w:r>
      <w:r w:rsidRPr="00FF5FAB">
        <w:rPr>
          <w:rFonts w:cstheme="minorHAnsi"/>
          <w:b/>
          <w:i/>
          <w:iCs/>
        </w:rPr>
        <w:t>«Θέατρο και Κοινωνία: Θεωρία, Σκηνική πράξη και Διδακτική</w:t>
      </w:r>
      <w:r w:rsidRPr="00FF5FAB">
        <w:rPr>
          <w:rFonts w:cstheme="minorHAnsi"/>
          <w:b/>
          <w:iCs/>
        </w:rPr>
        <w:t>»</w:t>
      </w:r>
      <w:r w:rsidRPr="00FF5FAB">
        <w:rPr>
          <w:rFonts w:cstheme="minorHAnsi"/>
          <w:iCs/>
        </w:rPr>
        <w:t xml:space="preserve"> για το ακαδημαϊκό έτος </w:t>
      </w:r>
      <w:r w:rsidRPr="00607105">
        <w:rPr>
          <w:rFonts w:cstheme="minorHAnsi"/>
          <w:iCs/>
        </w:rPr>
        <w:t>202</w:t>
      </w:r>
      <w:r w:rsidR="001F12FE" w:rsidRPr="00607105">
        <w:rPr>
          <w:rFonts w:cstheme="minorHAnsi"/>
          <w:iCs/>
        </w:rPr>
        <w:t>3</w:t>
      </w:r>
      <w:r w:rsidRPr="00607105">
        <w:rPr>
          <w:rFonts w:cstheme="minorHAnsi"/>
          <w:iCs/>
        </w:rPr>
        <w:t>-2</w:t>
      </w:r>
      <w:r w:rsidR="001F12FE" w:rsidRPr="00607105">
        <w:rPr>
          <w:rFonts w:cstheme="minorHAnsi"/>
          <w:iCs/>
        </w:rPr>
        <w:t>4</w:t>
      </w:r>
      <w:r w:rsidRPr="00607105">
        <w:rPr>
          <w:rFonts w:cstheme="minorHAnsi"/>
          <w:iCs/>
        </w:rPr>
        <w:t>,</w:t>
      </w:r>
      <w:r w:rsidRPr="00FF5FAB">
        <w:rPr>
          <w:rFonts w:cstheme="minorHAnsi"/>
          <w:iCs/>
        </w:rPr>
        <w:t xml:space="preserve"> το οποίο απονέμει Δίπλωμα Μεταπτυχιακών Σπουδών (Δ.Μ.Σ.)</w:t>
      </w:r>
      <w:r w:rsidR="00AD3763" w:rsidRPr="00AD3763">
        <w:rPr>
          <w:rFonts w:cstheme="minorHAnsi"/>
          <w:iCs/>
        </w:rPr>
        <w:t xml:space="preserve"> </w:t>
      </w:r>
      <w:r w:rsidRPr="00FF5FAB">
        <w:rPr>
          <w:rFonts w:cstheme="minorHAnsi"/>
          <w:iCs/>
        </w:rPr>
        <w:t>με τις ακόλουθες ειδικεύσεις:</w:t>
      </w:r>
    </w:p>
    <w:p w14:paraId="4CB117B1" w14:textId="77777777" w:rsidR="001A2FF3" w:rsidRPr="00FF5FAB" w:rsidRDefault="001A2FF3" w:rsidP="001A2FF3">
      <w:pPr>
        <w:widowControl w:val="0"/>
        <w:autoSpaceDE w:val="0"/>
        <w:autoSpaceDN w:val="0"/>
        <w:adjustRightInd w:val="0"/>
        <w:spacing w:after="120"/>
        <w:ind w:right="-58"/>
        <w:jc w:val="both"/>
        <w:rPr>
          <w:rFonts w:cstheme="minorHAnsi"/>
          <w:b/>
          <w:i/>
          <w:iCs/>
        </w:rPr>
      </w:pPr>
      <w:r w:rsidRPr="00FF5FAB">
        <w:rPr>
          <w:rFonts w:cstheme="minorHAnsi"/>
          <w:b/>
          <w:i/>
          <w:iCs/>
        </w:rPr>
        <w:t>Α. «Θεατρολογία»</w:t>
      </w:r>
    </w:p>
    <w:p w14:paraId="40E6AC74" w14:textId="77777777" w:rsidR="001A2FF3" w:rsidRPr="00FF5FAB" w:rsidRDefault="001A2FF3" w:rsidP="001A2FF3">
      <w:pPr>
        <w:widowControl w:val="0"/>
        <w:autoSpaceDE w:val="0"/>
        <w:autoSpaceDN w:val="0"/>
        <w:adjustRightInd w:val="0"/>
        <w:spacing w:after="120"/>
        <w:ind w:right="-58"/>
        <w:jc w:val="both"/>
        <w:rPr>
          <w:rFonts w:cstheme="minorHAnsi"/>
          <w:b/>
          <w:i/>
          <w:iCs/>
        </w:rPr>
      </w:pPr>
      <w:r w:rsidRPr="00FF5FAB">
        <w:rPr>
          <w:rFonts w:cstheme="minorHAnsi"/>
          <w:b/>
          <w:i/>
          <w:iCs/>
        </w:rPr>
        <w:t>Β. «Σκηνική Πρακτική: Διδακτική και Κοινωνικές Εφαρμογές»</w:t>
      </w:r>
    </w:p>
    <w:p w14:paraId="6C72BF18" w14:textId="27949610" w:rsidR="001A2FF3" w:rsidRPr="00A62091" w:rsidRDefault="001A2FF3" w:rsidP="001A2FF3">
      <w:pPr>
        <w:jc w:val="both"/>
        <w:textAlignment w:val="baseline"/>
        <w:rPr>
          <w:rFonts w:cstheme="minorHAnsi"/>
          <w:bCs/>
          <w:color w:val="000000"/>
          <w:bdr w:val="none" w:sz="0" w:space="0" w:color="auto" w:frame="1"/>
        </w:rPr>
      </w:pPr>
      <w:r w:rsidRPr="00FF5FAB">
        <w:rPr>
          <w:rFonts w:cstheme="minorHAnsi"/>
          <w:color w:val="000000"/>
          <w:bdr w:val="none" w:sz="0" w:space="0" w:color="auto" w:frame="1"/>
        </w:rPr>
        <w:t xml:space="preserve">      Η ελάχιστη χρονική διάρκεια για την απόκτηση του Μεταπτυχιακού Διπλώματος </w:t>
      </w:r>
      <w:r w:rsidR="00B13920">
        <w:rPr>
          <w:rFonts w:cstheme="minorHAnsi"/>
          <w:color w:val="000000"/>
          <w:bdr w:val="none" w:sz="0" w:space="0" w:color="auto" w:frame="1"/>
        </w:rPr>
        <w:t xml:space="preserve"> Σπουδών</w:t>
      </w:r>
      <w:r w:rsidRPr="00FF5FAB">
        <w:rPr>
          <w:rFonts w:cstheme="minorHAnsi"/>
          <w:color w:val="000000"/>
          <w:bdr w:val="none" w:sz="0" w:space="0" w:color="auto" w:frame="1"/>
        </w:rPr>
        <w:t xml:space="preserve"> (ΜΔ</w:t>
      </w:r>
      <w:r w:rsidR="00B13920">
        <w:rPr>
          <w:rFonts w:cstheme="minorHAnsi"/>
          <w:color w:val="000000"/>
          <w:bdr w:val="none" w:sz="0" w:space="0" w:color="auto" w:frame="1"/>
        </w:rPr>
        <w:t>Σ</w:t>
      </w:r>
      <w:r w:rsidRPr="00FF5FAB">
        <w:rPr>
          <w:rFonts w:cstheme="minorHAnsi"/>
          <w:color w:val="000000"/>
          <w:bdr w:val="none" w:sz="0" w:space="0" w:color="auto" w:frame="1"/>
        </w:rPr>
        <w:t>) ορίζεται σε τρία (3) ακαδημαϊκά εξάμηνα (δύο διδακτικά εξάμηνα και ένα εξάμηνο για την εκπόνηση της διπλωματικής εργασίας</w:t>
      </w:r>
      <w:r w:rsidRPr="00771F63">
        <w:rPr>
          <w:rFonts w:cstheme="minorHAnsi"/>
          <w:color w:val="000000"/>
          <w:bdr w:val="none" w:sz="0" w:space="0" w:color="auto" w:frame="1"/>
        </w:rPr>
        <w:t>). Η παρακολούθηση των μαθημάτων είναι </w:t>
      </w:r>
      <w:r w:rsidRPr="00771F63">
        <w:rPr>
          <w:rFonts w:cstheme="minorHAnsi"/>
          <w:b/>
          <w:bCs/>
          <w:color w:val="000000"/>
          <w:u w:val="single"/>
          <w:bdr w:val="none" w:sz="0" w:space="0" w:color="auto" w:frame="1"/>
        </w:rPr>
        <w:t>υποχρεωτική</w:t>
      </w:r>
      <w:r w:rsidR="00607105" w:rsidRPr="00607105">
        <w:rPr>
          <w:rFonts w:cstheme="minorHAnsi"/>
          <w:b/>
          <w:bCs/>
          <w:color w:val="000000"/>
          <w:u w:val="single"/>
          <w:bdr w:val="none" w:sz="0" w:space="0" w:color="auto" w:frame="1"/>
        </w:rPr>
        <w:t>.</w:t>
      </w:r>
      <w:r w:rsidR="00607105" w:rsidRPr="00607105">
        <w:t xml:space="preserve"> </w:t>
      </w:r>
      <w:r w:rsidR="00607105">
        <w:t>Τα μαθήματα πραγματοποιούνται Σάββατο και Κυριακή με μικτό και ευέλικτο τρόπο, συνδυάζοντας την εξ αποστάσεως και τη διά ζώσης διδασκαλία</w:t>
      </w:r>
      <w:r w:rsidR="00607105" w:rsidRPr="00607105">
        <w:rPr>
          <w:rFonts w:cstheme="minorHAnsi"/>
          <w:b/>
          <w:bCs/>
          <w:color w:val="000000"/>
          <w:bdr w:val="none" w:sz="0" w:space="0" w:color="auto" w:frame="1"/>
        </w:rPr>
        <w:t>.</w:t>
      </w:r>
      <w:r w:rsidR="00A62091" w:rsidRPr="00607105">
        <w:rPr>
          <w:rFonts w:cstheme="minorHAnsi"/>
          <w:bCs/>
          <w:color w:val="000000"/>
          <w:bdr w:val="none" w:sz="0" w:space="0" w:color="auto" w:frame="1"/>
        </w:rPr>
        <w:t xml:space="preserve"> </w:t>
      </w:r>
    </w:p>
    <w:p w14:paraId="0919FD93" w14:textId="071711E5" w:rsidR="001A2FF3" w:rsidRPr="001D3302" w:rsidRDefault="001A2FF3" w:rsidP="001A2FF3">
      <w:pPr>
        <w:jc w:val="both"/>
        <w:textAlignment w:val="baseline"/>
        <w:rPr>
          <w:rFonts w:cstheme="minorHAnsi"/>
          <w:b/>
          <w:bCs/>
          <w:color w:val="000000"/>
          <w:bdr w:val="none" w:sz="0" w:space="0" w:color="auto" w:frame="1"/>
        </w:rPr>
      </w:pPr>
      <w:r w:rsidRPr="005B07ED">
        <w:rPr>
          <w:rFonts w:cstheme="minorHAnsi"/>
          <w:b/>
          <w:bCs/>
          <w:color w:val="000000"/>
          <w:highlight w:val="green"/>
          <w:bdr w:val="none" w:sz="0" w:space="0" w:color="auto" w:frame="1"/>
        </w:rPr>
        <w:t>Πληροφορίες σχετικά με τα διδασκόμενα μαθήματα θα βρείτε</w:t>
      </w:r>
      <w:r w:rsidR="004950E6" w:rsidRPr="005B07ED">
        <w:rPr>
          <w:rFonts w:cstheme="minorHAnsi"/>
          <w:b/>
          <w:bCs/>
          <w:color w:val="000000"/>
          <w:highlight w:val="green"/>
          <w:bdr w:val="none" w:sz="0" w:space="0" w:color="auto" w:frame="1"/>
        </w:rPr>
        <w:t xml:space="preserve">  (</w:t>
      </w:r>
      <w:hyperlink r:id="rId10" w:history="1">
        <w:r w:rsidR="004950E6" w:rsidRPr="000F6D0A">
          <w:rPr>
            <w:rStyle w:val="-"/>
            <w:rFonts w:cstheme="minorHAnsi"/>
            <w:b/>
            <w:bCs/>
            <w:highlight w:val="green"/>
            <w:bdr w:val="none" w:sz="0" w:space="0" w:color="auto" w:frame="1"/>
          </w:rPr>
          <w:t>εδώ</w:t>
        </w:r>
      </w:hyperlink>
      <w:bookmarkStart w:id="0" w:name="_GoBack"/>
      <w:bookmarkEnd w:id="0"/>
      <w:r w:rsidR="004950E6" w:rsidRPr="005B07ED">
        <w:rPr>
          <w:rFonts w:cstheme="minorHAnsi"/>
          <w:b/>
          <w:bCs/>
          <w:color w:val="000000"/>
          <w:highlight w:val="green"/>
          <w:bdr w:val="none" w:sz="0" w:space="0" w:color="auto" w:frame="1"/>
        </w:rPr>
        <w:t>)</w:t>
      </w:r>
      <w:r w:rsidR="004950E6" w:rsidRPr="001D3302">
        <w:rPr>
          <w:rFonts w:cstheme="minorHAnsi"/>
          <w:b/>
          <w:bCs/>
          <w:color w:val="000000"/>
          <w:bdr w:val="none" w:sz="0" w:space="0" w:color="auto" w:frame="1"/>
        </w:rPr>
        <w:t xml:space="preserve"> </w:t>
      </w:r>
    </w:p>
    <w:p w14:paraId="355C8EA3" w14:textId="28B729E2" w:rsidR="001A2FF3" w:rsidRPr="00513483" w:rsidRDefault="001A2FF3" w:rsidP="001A2FF3">
      <w:pPr>
        <w:jc w:val="both"/>
        <w:textAlignment w:val="baseline"/>
        <w:rPr>
          <w:rFonts w:cstheme="minorHAnsi"/>
          <w:strike/>
          <w:color w:val="000000"/>
          <w:bdr w:val="none" w:sz="0" w:space="0" w:color="auto" w:frame="1"/>
        </w:rPr>
      </w:pPr>
      <w:r w:rsidRPr="00FF5FAB">
        <w:rPr>
          <w:rFonts w:cstheme="minorHAnsi"/>
          <w:color w:val="000000"/>
          <w:bdr w:val="none" w:sz="0" w:space="0" w:color="auto" w:frame="1"/>
        </w:rPr>
        <w:lastRenderedPageBreak/>
        <w:t>     Στο ΠΜΣ θα γίνουν δεκτοί</w:t>
      </w:r>
      <w:r w:rsidR="002570A9">
        <w:rPr>
          <w:rFonts w:cstheme="minorHAnsi"/>
          <w:color w:val="000000"/>
          <w:bdr w:val="none" w:sz="0" w:space="0" w:color="auto" w:frame="1"/>
        </w:rPr>
        <w:t>/ές</w:t>
      </w:r>
      <w:r w:rsidRPr="00FF5FAB">
        <w:rPr>
          <w:rFonts w:cstheme="minorHAnsi"/>
          <w:color w:val="000000"/>
          <w:bdr w:val="none" w:sz="0" w:space="0" w:color="auto" w:frame="1"/>
        </w:rPr>
        <w:t xml:space="preserve">, </w:t>
      </w:r>
      <w:r w:rsidR="00EA129A" w:rsidRPr="00607105">
        <w:rPr>
          <w:rFonts w:cstheme="minorHAnsi"/>
          <w:color w:val="000000"/>
          <w:bdr w:val="none" w:sz="0" w:space="0" w:color="auto" w:frame="1"/>
        </w:rPr>
        <w:t>μετά από συνεκτίμηση του προσωπικού φακέλου και προφορικής συνέντευξης</w:t>
      </w:r>
      <w:r w:rsidR="00EA129A">
        <w:rPr>
          <w:rFonts w:cstheme="minorHAnsi"/>
          <w:color w:val="000000"/>
          <w:bdr w:val="none" w:sz="0" w:space="0" w:color="auto" w:frame="1"/>
        </w:rPr>
        <w:t xml:space="preserve">, </w:t>
      </w:r>
      <w:r w:rsidRPr="00FF5FAB">
        <w:rPr>
          <w:rFonts w:cstheme="minorHAnsi"/>
          <w:color w:val="000000"/>
          <w:bdr w:val="none" w:sz="0" w:space="0" w:color="auto" w:frame="1"/>
        </w:rPr>
        <w:t>σύμφωνα με τα κριτήρια που αναλυτικά αναφέρονται πιο κάτω,  κατ’</w:t>
      </w:r>
      <w:r w:rsidR="002570A9">
        <w:rPr>
          <w:rFonts w:cstheme="minorHAnsi"/>
          <w:color w:val="000000"/>
          <w:bdr w:val="none" w:sz="0" w:space="0" w:color="auto" w:frame="1"/>
        </w:rPr>
        <w:t xml:space="preserve"> </w:t>
      </w:r>
      <w:r w:rsidRPr="00FF5FAB">
        <w:rPr>
          <w:rFonts w:cstheme="minorHAnsi"/>
          <w:color w:val="000000"/>
          <w:bdr w:val="none" w:sz="0" w:space="0" w:color="auto" w:frame="1"/>
        </w:rPr>
        <w:t xml:space="preserve">ανώτατο όριο σαράντα πέντε (45) πτυχιούχοι Τμημάτων Πανεπιστημίων </w:t>
      </w:r>
      <w:r w:rsidR="00951204" w:rsidRPr="00607105">
        <w:rPr>
          <w:rFonts w:cstheme="minorHAnsi"/>
          <w:color w:val="000000"/>
          <w:bdr w:val="none" w:sz="0" w:space="0" w:color="auto" w:frame="1"/>
        </w:rPr>
        <w:t>(όπου περιλαμβάνονται και τα πρώην Τ.Ε.Ι.)</w:t>
      </w:r>
      <w:r w:rsidR="00951204">
        <w:rPr>
          <w:rFonts w:cstheme="minorHAnsi"/>
          <w:color w:val="000000"/>
          <w:bdr w:val="none" w:sz="0" w:space="0" w:color="auto" w:frame="1"/>
        </w:rPr>
        <w:t xml:space="preserve"> </w:t>
      </w:r>
      <w:r w:rsidRPr="00FF5FAB">
        <w:rPr>
          <w:rFonts w:cstheme="minorHAnsi"/>
          <w:color w:val="000000"/>
          <w:bdr w:val="none" w:sz="0" w:space="0" w:color="auto" w:frame="1"/>
        </w:rPr>
        <w:t>της ημεδαπής και ομοταγών αναγνωρισμένων ιδρ</w:t>
      </w:r>
      <w:r w:rsidR="00513483">
        <w:rPr>
          <w:rFonts w:cstheme="minorHAnsi"/>
          <w:color w:val="000000"/>
          <w:bdr w:val="none" w:sz="0" w:space="0" w:color="auto" w:frame="1"/>
        </w:rPr>
        <w:t>υμάτων της αλλοδαπής.</w:t>
      </w:r>
      <w:r w:rsidR="00662CA0">
        <w:rPr>
          <w:rFonts w:cstheme="minorHAnsi"/>
          <w:color w:val="000000"/>
          <w:bdr w:val="none" w:sz="0" w:space="0" w:color="auto" w:frame="1"/>
        </w:rPr>
        <w:t xml:space="preserve"> </w:t>
      </w:r>
    </w:p>
    <w:p w14:paraId="3AD8D590" w14:textId="77777777" w:rsidR="001A2FF3" w:rsidRPr="00FF5FAB" w:rsidRDefault="001A2FF3" w:rsidP="001A2FF3">
      <w:pPr>
        <w:jc w:val="both"/>
        <w:textAlignment w:val="baseline"/>
        <w:rPr>
          <w:rFonts w:cstheme="minorHAnsi"/>
          <w:color w:val="000000"/>
          <w:bdr w:val="none" w:sz="0" w:space="0" w:color="auto" w:frame="1"/>
        </w:rPr>
      </w:pPr>
      <w:r w:rsidRPr="00FF5FAB">
        <w:rPr>
          <w:rFonts w:cstheme="minorHAnsi"/>
          <w:color w:val="000000"/>
          <w:bdr w:val="none" w:sz="0" w:space="0" w:color="auto" w:frame="1"/>
        </w:rPr>
        <w:t>Συγκεκριμένα</w:t>
      </w:r>
      <w:r w:rsidRPr="00FF5FAB">
        <w:rPr>
          <w:rFonts w:cstheme="minorHAnsi"/>
          <w:i/>
          <w:iCs/>
        </w:rPr>
        <w:t>:</w:t>
      </w:r>
    </w:p>
    <w:p w14:paraId="2B85C0B1" w14:textId="4E517BF7" w:rsidR="001A2FF3" w:rsidRPr="00FF5FAB" w:rsidRDefault="001A2FF3" w:rsidP="001A2FF3">
      <w:pPr>
        <w:widowControl w:val="0"/>
        <w:autoSpaceDE w:val="0"/>
        <w:autoSpaceDN w:val="0"/>
        <w:adjustRightInd w:val="0"/>
        <w:ind w:right="-58"/>
        <w:jc w:val="both"/>
        <w:rPr>
          <w:rFonts w:cstheme="minorHAnsi"/>
          <w:iCs/>
        </w:rPr>
      </w:pPr>
      <w:r w:rsidRPr="00FF5FAB">
        <w:rPr>
          <w:rFonts w:cstheme="minorHAnsi"/>
          <w:iCs/>
        </w:rPr>
        <w:t xml:space="preserve">Α. Για την ειδίκευση: </w:t>
      </w:r>
      <w:r w:rsidRPr="00FF5FAB">
        <w:rPr>
          <w:rFonts w:cstheme="minorHAnsi"/>
          <w:b/>
          <w:iCs/>
        </w:rPr>
        <w:t>«Θεατρολογία»</w:t>
      </w:r>
      <w:r w:rsidRPr="00FF5FAB">
        <w:rPr>
          <w:rFonts w:cstheme="minorHAnsi"/>
          <w:iCs/>
        </w:rPr>
        <w:t xml:space="preserve"> ο αριθμός των εισακτέων ορίζεται κατ’ ανώτατο όριο </w:t>
      </w:r>
      <w:r w:rsidRPr="00FF5FAB">
        <w:rPr>
          <w:rFonts w:cstheme="minorHAnsi"/>
          <w:b/>
          <w:iCs/>
        </w:rPr>
        <w:t>σε εικοσιπέντε (25) άτομα</w:t>
      </w:r>
      <w:r w:rsidRPr="00FF5FAB">
        <w:rPr>
          <w:rFonts w:cstheme="minorHAnsi"/>
          <w:iCs/>
        </w:rPr>
        <w:t>.</w:t>
      </w:r>
    </w:p>
    <w:p w14:paraId="453E15CD" w14:textId="49A13B5E" w:rsidR="001A2FF3" w:rsidRPr="00FF5FAB" w:rsidRDefault="001A2FF3" w:rsidP="001A2FF3">
      <w:pPr>
        <w:widowControl w:val="0"/>
        <w:autoSpaceDE w:val="0"/>
        <w:autoSpaceDN w:val="0"/>
        <w:adjustRightInd w:val="0"/>
        <w:ind w:right="-58"/>
        <w:jc w:val="both"/>
        <w:rPr>
          <w:rFonts w:cstheme="minorHAnsi"/>
          <w:iCs/>
        </w:rPr>
      </w:pPr>
      <w:r w:rsidRPr="00FF5FAB">
        <w:rPr>
          <w:rFonts w:cstheme="minorHAnsi"/>
          <w:iCs/>
        </w:rPr>
        <w:t xml:space="preserve">Β. Για την ειδίκευση: </w:t>
      </w:r>
      <w:r w:rsidR="002570A9">
        <w:rPr>
          <w:rFonts w:cstheme="minorHAnsi"/>
          <w:b/>
          <w:iCs/>
        </w:rPr>
        <w:t>«</w:t>
      </w:r>
      <w:r w:rsidRPr="00FF5FAB">
        <w:rPr>
          <w:rFonts w:cstheme="minorHAnsi"/>
          <w:b/>
          <w:iCs/>
        </w:rPr>
        <w:t>Σκηνική Πρακτική: Διδακτική και Κοινωνικές Εφαρμογές</w:t>
      </w:r>
      <w:r w:rsidR="002570A9">
        <w:rPr>
          <w:rFonts w:cstheme="minorHAnsi"/>
          <w:b/>
          <w:iCs/>
        </w:rPr>
        <w:t>»</w:t>
      </w:r>
      <w:r w:rsidRPr="00FF5FAB">
        <w:rPr>
          <w:rFonts w:cstheme="minorHAnsi"/>
          <w:iCs/>
        </w:rPr>
        <w:t xml:space="preserve"> ο αριθμός των εισακτέων ορίζεται κατ’ ανώτατο όριο </w:t>
      </w:r>
      <w:r w:rsidRPr="00DA6D40">
        <w:rPr>
          <w:rFonts w:cstheme="minorHAnsi"/>
          <w:b/>
          <w:iCs/>
        </w:rPr>
        <w:t>σε είκοσι (20) άτομα</w:t>
      </w:r>
      <w:r w:rsidR="002570A9" w:rsidRPr="00DA6D40">
        <w:rPr>
          <w:rFonts w:cstheme="minorHAnsi"/>
          <w:b/>
          <w:iCs/>
        </w:rPr>
        <w:t>.</w:t>
      </w:r>
    </w:p>
    <w:p w14:paraId="79D72898" w14:textId="7AF9E834" w:rsidR="001A2FF3" w:rsidRPr="00FF5FAB" w:rsidRDefault="001A2FF3" w:rsidP="001A2FF3">
      <w:pPr>
        <w:spacing w:after="240"/>
        <w:jc w:val="both"/>
        <w:textAlignment w:val="baseline"/>
        <w:rPr>
          <w:rFonts w:eastAsia="Calibri" w:cstheme="minorHAnsi"/>
          <w:iCs/>
        </w:rPr>
      </w:pPr>
      <w:r w:rsidRPr="00417A43">
        <w:rPr>
          <w:rFonts w:cstheme="minorHAnsi"/>
          <w:color w:val="000000"/>
          <w:bdr w:val="none" w:sz="0" w:space="0" w:color="auto" w:frame="1"/>
        </w:rPr>
        <w:t xml:space="preserve">Τα δίδακτρα για κάθε εξάμηνο σπουδών ανέρχονται στα 1.000,00€ (συνολικό ύψος διδάκτρων 3.000€), τα οποία καταβάλλονται </w:t>
      </w:r>
      <w:r w:rsidRPr="00417A43">
        <w:rPr>
          <w:rFonts w:eastAsia="Calibri" w:cstheme="minorHAnsi"/>
          <w:iCs/>
        </w:rPr>
        <w:t>σε</w:t>
      </w:r>
      <w:r w:rsidRPr="00417A43">
        <w:rPr>
          <w:rFonts w:eastAsia="Calibri" w:cstheme="minorHAnsi"/>
          <w:i/>
          <w:iCs/>
        </w:rPr>
        <w:t xml:space="preserve"> </w:t>
      </w:r>
      <w:r w:rsidRPr="00417A43">
        <w:rPr>
          <w:rFonts w:eastAsia="Calibri" w:cstheme="minorHAnsi"/>
          <w:iCs/>
        </w:rPr>
        <w:t>τρεις (3) ισόποσες δόσεις, μία κατά την εγγραφή και οι υπόλοιπες στην αρχή (το πρώτο δεκαήμερο) του κάθε ενός από τα δύο πρώτα εξάμηνα φοίτησης.</w:t>
      </w:r>
    </w:p>
    <w:p w14:paraId="4E3D483A" w14:textId="14EDA6DE" w:rsidR="001A2FF3" w:rsidRPr="00FF5FAB" w:rsidRDefault="001A2FF3" w:rsidP="001A2FF3">
      <w:pPr>
        <w:widowControl w:val="0"/>
        <w:autoSpaceDE w:val="0"/>
        <w:autoSpaceDN w:val="0"/>
        <w:adjustRightInd w:val="0"/>
        <w:ind w:right="-64"/>
        <w:jc w:val="both"/>
        <w:rPr>
          <w:rFonts w:eastAsia="Calibri" w:cstheme="minorHAnsi"/>
        </w:rPr>
      </w:pPr>
      <w:r w:rsidRPr="00FF5FAB">
        <w:rPr>
          <w:rFonts w:eastAsia="Calibri" w:cstheme="minorHAnsi"/>
        </w:rPr>
        <w:t xml:space="preserve">Απαλλάσσονται από τα τέλη φοίτησης, σε ποσοστό μέχρι 30% του αριθμού των φοιτητών που εισάγονται στο ΠΜΣ, οι φοιτητές/τριες που πληρούν τις προϋποθέσεις οι οποίες προβλέπονται στο άρθρο </w:t>
      </w:r>
      <w:r w:rsidR="00417A43">
        <w:rPr>
          <w:rFonts w:eastAsia="Calibri" w:cstheme="minorHAnsi"/>
        </w:rPr>
        <w:t>86</w:t>
      </w:r>
      <w:r w:rsidRPr="00FF5FAB">
        <w:rPr>
          <w:rFonts w:eastAsia="Calibri" w:cstheme="minorHAnsi"/>
        </w:rPr>
        <w:t xml:space="preserve"> ν. 4</w:t>
      </w:r>
      <w:r w:rsidR="00417A43">
        <w:rPr>
          <w:rFonts w:eastAsia="Calibri" w:cstheme="minorHAnsi"/>
        </w:rPr>
        <w:t>957</w:t>
      </w:r>
      <w:r w:rsidRPr="00FF5FAB">
        <w:rPr>
          <w:rFonts w:eastAsia="Calibri" w:cstheme="minorHAnsi"/>
        </w:rPr>
        <w:t>/20</w:t>
      </w:r>
      <w:r w:rsidR="00417A43">
        <w:rPr>
          <w:rFonts w:eastAsia="Calibri" w:cstheme="minorHAnsi"/>
        </w:rPr>
        <w:t>22</w:t>
      </w:r>
      <w:r w:rsidR="00442161">
        <w:rPr>
          <w:rFonts w:eastAsia="Calibri" w:cstheme="minorHAnsi"/>
        </w:rPr>
        <w:t xml:space="preserve">, </w:t>
      </w:r>
      <w:r w:rsidRPr="00FF5FAB">
        <w:rPr>
          <w:rFonts w:eastAsia="Calibri" w:cstheme="minorHAnsi"/>
        </w:rPr>
        <w:t xml:space="preserve">Φ.Ε.Κ. </w:t>
      </w:r>
      <w:r w:rsidR="00417A43">
        <w:rPr>
          <w:rFonts w:eastAsia="Calibri" w:cstheme="minorHAnsi"/>
        </w:rPr>
        <w:t>141</w:t>
      </w:r>
      <w:r w:rsidRPr="00FF5FAB">
        <w:rPr>
          <w:rFonts w:eastAsia="Calibri" w:cstheme="minorHAnsi"/>
        </w:rPr>
        <w:t>/</w:t>
      </w:r>
      <w:r w:rsidR="00417A43">
        <w:rPr>
          <w:rFonts w:eastAsia="Calibri" w:cstheme="minorHAnsi"/>
        </w:rPr>
        <w:t>21</w:t>
      </w:r>
      <w:r w:rsidRPr="00FF5FAB">
        <w:rPr>
          <w:rFonts w:eastAsia="Calibri" w:cstheme="minorHAnsi"/>
        </w:rPr>
        <w:t>-</w:t>
      </w:r>
      <w:r w:rsidR="00417A43">
        <w:rPr>
          <w:rFonts w:eastAsia="Calibri" w:cstheme="minorHAnsi"/>
        </w:rPr>
        <w:t>7</w:t>
      </w:r>
      <w:r w:rsidRPr="00FF5FAB">
        <w:rPr>
          <w:rFonts w:eastAsia="Calibri" w:cstheme="minorHAnsi"/>
        </w:rPr>
        <w:t>-20</w:t>
      </w:r>
      <w:r w:rsidR="00417A43">
        <w:rPr>
          <w:rFonts w:eastAsia="Calibri" w:cstheme="minorHAnsi"/>
        </w:rPr>
        <w:t>22</w:t>
      </w:r>
      <w:r w:rsidR="00BD6027">
        <w:rPr>
          <w:rFonts w:eastAsia="Calibri" w:cstheme="minorHAnsi"/>
        </w:rPr>
        <w:t>/τ. Α</w:t>
      </w:r>
      <w:r w:rsidRPr="00FF5FAB">
        <w:rPr>
          <w:rFonts w:eastAsia="Calibri" w:cstheme="minorHAnsi"/>
        </w:rPr>
        <w:t>.</w:t>
      </w:r>
    </w:p>
    <w:p w14:paraId="2008C066" w14:textId="77777777" w:rsidR="001A2FF3" w:rsidRPr="00FF5FAB" w:rsidRDefault="001A2FF3" w:rsidP="001A2FF3">
      <w:pPr>
        <w:spacing w:after="120"/>
        <w:jc w:val="both"/>
        <w:textAlignment w:val="baseline"/>
        <w:rPr>
          <w:rFonts w:cstheme="minorHAnsi"/>
          <w:b/>
          <w:bCs/>
          <w:color w:val="000000"/>
          <w:bdr w:val="none" w:sz="0" w:space="0" w:color="auto" w:frame="1"/>
        </w:rPr>
      </w:pPr>
      <w:r w:rsidRPr="00FF5FAB">
        <w:rPr>
          <w:rFonts w:cstheme="minorHAnsi"/>
          <w:b/>
          <w:bCs/>
          <w:color w:val="000000"/>
          <w:bdr w:val="none" w:sz="0" w:space="0" w:color="auto" w:frame="1"/>
        </w:rPr>
        <w:t>ΚΑΤΗΓΟΡΙΕΣ ΠΤΥΧΙΟΥΧΩΝ</w:t>
      </w:r>
    </w:p>
    <w:p w14:paraId="1C8330DF" w14:textId="77777777" w:rsidR="00830E61" w:rsidRPr="00830E61" w:rsidRDefault="001A2FF3" w:rsidP="00830E61">
      <w:pPr>
        <w:widowControl w:val="0"/>
        <w:ind w:right="-58"/>
        <w:jc w:val="both"/>
        <w:rPr>
          <w:rFonts w:eastAsia="Batang" w:cstheme="minorHAnsi"/>
          <w:lang w:eastAsia="ja-JP"/>
        </w:rPr>
      </w:pPr>
      <w:r w:rsidRPr="00FF5FAB">
        <w:rPr>
          <w:rFonts w:eastAsia="Batang" w:cstheme="minorHAnsi"/>
          <w:lang w:eastAsia="ja-JP"/>
        </w:rPr>
        <w:t>Στο Π.Μ.Σ. γίνονται δεκτοί</w:t>
      </w:r>
      <w:r w:rsidR="002570A9">
        <w:rPr>
          <w:rFonts w:eastAsia="Batang" w:cstheme="minorHAnsi"/>
          <w:lang w:eastAsia="ja-JP"/>
        </w:rPr>
        <w:t>/ές</w:t>
      </w:r>
      <w:r w:rsidRPr="00FF5FAB">
        <w:rPr>
          <w:rFonts w:eastAsia="Batang" w:cstheme="minorHAnsi"/>
          <w:lang w:eastAsia="ja-JP"/>
        </w:rPr>
        <w:t xml:space="preserve"> κάτοχοι τίτλου του πρώτου κύκλου σπουδών Α.Ε.Ι </w:t>
      </w:r>
      <w:r w:rsidR="00DA7801" w:rsidRPr="005405AB">
        <w:rPr>
          <w:rFonts w:cstheme="minorHAnsi"/>
          <w:color w:val="000000"/>
          <w:bdr w:val="none" w:sz="0" w:space="0" w:color="auto" w:frame="1"/>
        </w:rPr>
        <w:t xml:space="preserve">(όπου περιλαμβάνονται και τα πρώην Τ.Ε.Ι.) </w:t>
      </w:r>
      <w:r w:rsidRPr="005405AB">
        <w:rPr>
          <w:rFonts w:eastAsia="Batang" w:cstheme="minorHAnsi"/>
          <w:lang w:eastAsia="ja-JP"/>
        </w:rPr>
        <w:t>της ημεδαπής ή ομοταγών</w:t>
      </w:r>
      <w:r w:rsidR="00DA7801" w:rsidRPr="005405AB">
        <w:rPr>
          <w:rFonts w:cstheme="minorHAnsi"/>
          <w:color w:val="000000"/>
          <w:bdr w:val="none" w:sz="0" w:space="0" w:color="auto" w:frame="1"/>
        </w:rPr>
        <w:t xml:space="preserve"> </w:t>
      </w:r>
      <w:r w:rsidR="00DA7801" w:rsidRPr="005405AB">
        <w:rPr>
          <w:rFonts w:eastAsia="Batang" w:cstheme="minorHAnsi"/>
          <w:lang w:eastAsia="ja-JP"/>
        </w:rPr>
        <w:t>αναγνωρισμένων</w:t>
      </w:r>
      <w:r w:rsidRPr="005405AB">
        <w:rPr>
          <w:rFonts w:eastAsia="Batang" w:cstheme="minorHAnsi"/>
          <w:lang w:eastAsia="ja-JP"/>
        </w:rPr>
        <w:t xml:space="preserve"> ιδρυμάτων της αλλοδαπ</w:t>
      </w:r>
      <w:r w:rsidR="00830E61">
        <w:rPr>
          <w:rFonts w:eastAsia="Batang" w:cstheme="minorHAnsi"/>
          <w:lang w:eastAsia="ja-JP"/>
        </w:rPr>
        <w:t xml:space="preserve">ής. Αναλυτικά και ανά ειδίκευση, </w:t>
      </w:r>
      <w:r w:rsidR="00830E61" w:rsidRPr="00830E61">
        <w:rPr>
          <w:rFonts w:eastAsia="Batang" w:cstheme="minorHAnsi"/>
          <w:lang w:eastAsia="ja-JP"/>
        </w:rPr>
        <w:t xml:space="preserve">σύμφωνα με τη διαδικασία αναγνώρισης,  όπως αυτή  ορίζεται στο άρθρο 304 του Ν. 4957/2022. </w:t>
      </w:r>
    </w:p>
    <w:p w14:paraId="7B187F22" w14:textId="270D88D3" w:rsidR="001A2FF3" w:rsidRPr="005405AB" w:rsidRDefault="001A2FF3" w:rsidP="001A2FF3">
      <w:pPr>
        <w:widowControl w:val="0"/>
        <w:autoSpaceDE w:val="0"/>
        <w:autoSpaceDN w:val="0"/>
        <w:adjustRightInd w:val="0"/>
        <w:ind w:right="-58"/>
        <w:jc w:val="both"/>
        <w:rPr>
          <w:rFonts w:cstheme="minorHAnsi"/>
          <w:i/>
          <w:iCs/>
        </w:rPr>
      </w:pPr>
      <w:r w:rsidRPr="005405AB">
        <w:rPr>
          <w:rFonts w:cstheme="minorHAnsi"/>
          <w:i/>
          <w:iCs/>
        </w:rPr>
        <w:t xml:space="preserve">Α.  Στην ειδίκευση </w:t>
      </w:r>
      <w:r w:rsidRPr="005405AB">
        <w:rPr>
          <w:rFonts w:cstheme="minorHAnsi"/>
          <w:b/>
          <w:i/>
          <w:iCs/>
        </w:rPr>
        <w:t>«Θεατρολογία»</w:t>
      </w:r>
      <w:r w:rsidRPr="005405AB">
        <w:rPr>
          <w:rFonts w:cstheme="minorHAnsi"/>
          <w:i/>
          <w:iCs/>
        </w:rPr>
        <w:t xml:space="preserve"> γίνονται </w:t>
      </w:r>
      <w:r w:rsidR="00662CA0" w:rsidRPr="005405AB">
        <w:rPr>
          <w:rFonts w:cstheme="minorHAnsi"/>
          <w:i/>
          <w:iCs/>
        </w:rPr>
        <w:t>δεκτοί</w:t>
      </w:r>
      <w:r w:rsidR="002570A9" w:rsidRPr="005405AB">
        <w:rPr>
          <w:rFonts w:cstheme="minorHAnsi"/>
          <w:i/>
          <w:iCs/>
        </w:rPr>
        <w:t>/ές</w:t>
      </w:r>
      <w:r w:rsidRPr="005405AB">
        <w:rPr>
          <w:rFonts w:cstheme="minorHAnsi"/>
          <w:i/>
          <w:iCs/>
        </w:rPr>
        <w:t>:</w:t>
      </w:r>
    </w:p>
    <w:p w14:paraId="75D226A5" w14:textId="77777777" w:rsidR="001A2FF3" w:rsidRPr="005405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του Τμήματος Θεατρικών Σπουδών της Σχολής Καλών Τεχνών του Πανεπιστημίου Πελοποννήσου.</w:t>
      </w:r>
    </w:p>
    <w:p w14:paraId="5EA6F69E" w14:textId="1F19D326" w:rsidR="002D6093" w:rsidRPr="005405AB" w:rsidRDefault="00527D20" w:rsidP="002D6093">
      <w:pPr>
        <w:widowControl w:val="0"/>
        <w:numPr>
          <w:ilvl w:val="0"/>
          <w:numId w:val="2"/>
        </w:numPr>
        <w:autoSpaceDE w:val="0"/>
        <w:autoSpaceDN w:val="0"/>
        <w:adjustRightInd w:val="0"/>
        <w:spacing w:after="240" w:line="240" w:lineRule="auto"/>
        <w:ind w:right="-58"/>
        <w:contextualSpacing/>
        <w:jc w:val="both"/>
        <w:rPr>
          <w:rFonts w:cstheme="minorHAnsi"/>
          <w:i/>
          <w:iCs/>
        </w:rPr>
      </w:pPr>
      <w:r w:rsidRPr="005405AB">
        <w:rPr>
          <w:rFonts w:cstheme="minorHAnsi"/>
          <w:i/>
          <w:iCs/>
        </w:rPr>
        <w:t xml:space="preserve">Πτυχιούχοι του Τμήματος </w:t>
      </w:r>
      <w:r w:rsidR="002D6093" w:rsidRPr="005405AB">
        <w:rPr>
          <w:rFonts w:cstheme="minorHAnsi"/>
          <w:i/>
          <w:iCs/>
        </w:rPr>
        <w:t>Παραστατικών</w:t>
      </w:r>
      <w:r w:rsidR="00BD6027">
        <w:rPr>
          <w:rFonts w:cstheme="minorHAnsi"/>
          <w:i/>
          <w:iCs/>
        </w:rPr>
        <w:t xml:space="preserve"> και Ψηφιακών</w:t>
      </w:r>
      <w:r w:rsidR="002D6093" w:rsidRPr="005405AB">
        <w:rPr>
          <w:rFonts w:cstheme="minorHAnsi"/>
          <w:i/>
          <w:iCs/>
        </w:rPr>
        <w:t xml:space="preserve"> Τεχνών της Σχολής Καλών Τεχνών του Πανεπιστημίου Πελοποννήσου.</w:t>
      </w:r>
    </w:p>
    <w:p w14:paraId="1A218C58" w14:textId="38F4ACCA" w:rsidR="001A2FF3" w:rsidRPr="005405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Τμημάτων ΑΕΙ Θεάτρου ή Θεατρικών Σπουδών</w:t>
      </w:r>
      <w:r w:rsidR="002D6093" w:rsidRPr="005405AB">
        <w:rPr>
          <w:rFonts w:cstheme="minorHAnsi"/>
          <w:i/>
          <w:iCs/>
        </w:rPr>
        <w:t xml:space="preserve"> ή Παραστατικών Τεχνών </w:t>
      </w:r>
      <w:r w:rsidRPr="005405AB">
        <w:rPr>
          <w:rFonts w:cstheme="minorHAnsi"/>
          <w:i/>
          <w:iCs/>
        </w:rPr>
        <w:t xml:space="preserve">, Κινηματογράφου, Μέσων Μαζικής Επικοινωνίας της ημεδαπής ή ομοταγών αναγνωρισμένων ιδρυμάτων της αλλοδαπής </w:t>
      </w:r>
    </w:p>
    <w:p w14:paraId="1411BDF3" w14:textId="77777777" w:rsidR="001A2FF3" w:rsidRPr="005405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του Ανοικτού Πανεπιστημίου με πτυχίο συναφούς προς το αντικείμενο του Π.Μ.Σ. γνωστικού αντικειμένου.</w:t>
      </w:r>
    </w:p>
    <w:p w14:paraId="07B0CCAD" w14:textId="77777777" w:rsidR="001A2FF3" w:rsidRPr="005405AB"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5405AB">
        <w:rPr>
          <w:rFonts w:cstheme="minorHAnsi"/>
          <w:i/>
          <w:iCs/>
        </w:rPr>
        <w:t>Πτυχιούχοι φιλοσοφικών σχολών (τμημάτων ελληνικής φιλολογίας, ξένων  γλωσσών, ιστορικού-αρχαιολογικού, φιλοσοφίας και ψυχολογίας, κ.α.) και ανθρωπιστικών σπουδών της ημεδαπής ή ομοταγών αναγνωρισμένων ιδρυμάτων της αλλοδαπής.</w:t>
      </w:r>
    </w:p>
    <w:p w14:paraId="24A8C192" w14:textId="77777777" w:rsidR="001A2FF3" w:rsidRPr="005405AB"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5405AB">
        <w:rPr>
          <w:rFonts w:cstheme="minorHAnsi"/>
          <w:i/>
          <w:iCs/>
        </w:rPr>
        <w:t>Πτυχιούχοι παιδαγωγικών σχολών της ημεδαπής ή ομοταγών αναγνωρισμένων ιδρυμάτων της αλλοδαπής.</w:t>
      </w:r>
    </w:p>
    <w:p w14:paraId="7916C4C5" w14:textId="77777777" w:rsidR="001A2FF3" w:rsidRPr="005405AB"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5405AB">
        <w:rPr>
          <w:rFonts w:cstheme="minorHAnsi"/>
          <w:i/>
          <w:iCs/>
        </w:rPr>
        <w:t>Πτυχιούχοι κοινωνικών επιστημών της ημεδαπής ή ομοταγών αναγνωρισμένων ιδρυμάτων της αλλοδαπής.</w:t>
      </w:r>
    </w:p>
    <w:p w14:paraId="7987A563" w14:textId="77777777" w:rsidR="001A2FF3" w:rsidRPr="005405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Τμημάτων Σχολών Καλών Τεχνών της ημεδαπής, ή ομοταγών αναγνωρισμένων ιδρυμάτων της αλλοδαπής.</w:t>
      </w:r>
    </w:p>
    <w:p w14:paraId="63E0AF7D" w14:textId="77777777" w:rsidR="001A2FF3" w:rsidRPr="005405AB" w:rsidRDefault="001A2FF3" w:rsidP="001A2FF3">
      <w:pPr>
        <w:widowControl w:val="0"/>
        <w:autoSpaceDE w:val="0"/>
        <w:autoSpaceDN w:val="0"/>
        <w:adjustRightInd w:val="0"/>
        <w:spacing w:after="240"/>
        <w:ind w:left="720" w:right="-58"/>
        <w:contextualSpacing/>
        <w:jc w:val="both"/>
        <w:rPr>
          <w:rFonts w:cstheme="minorHAnsi"/>
          <w:i/>
        </w:rPr>
      </w:pPr>
    </w:p>
    <w:p w14:paraId="3DB9373C" w14:textId="316D06FA" w:rsidR="001A2FF3" w:rsidRPr="005405AB" w:rsidRDefault="001A2FF3" w:rsidP="001A2FF3">
      <w:pPr>
        <w:widowControl w:val="0"/>
        <w:autoSpaceDE w:val="0"/>
        <w:autoSpaceDN w:val="0"/>
        <w:adjustRightInd w:val="0"/>
        <w:ind w:right="-58"/>
        <w:jc w:val="both"/>
        <w:rPr>
          <w:rFonts w:cstheme="minorHAnsi"/>
          <w:i/>
          <w:iCs/>
        </w:rPr>
      </w:pPr>
      <w:r w:rsidRPr="005405AB">
        <w:rPr>
          <w:rFonts w:cstheme="minorHAnsi"/>
          <w:i/>
          <w:iCs/>
        </w:rPr>
        <w:t xml:space="preserve">Β. Στην ειδίκευση: </w:t>
      </w:r>
      <w:r w:rsidR="002570A9" w:rsidRPr="005405AB">
        <w:rPr>
          <w:rFonts w:cstheme="minorHAnsi"/>
          <w:b/>
          <w:i/>
          <w:iCs/>
        </w:rPr>
        <w:t>«</w:t>
      </w:r>
      <w:r w:rsidRPr="005405AB">
        <w:rPr>
          <w:rFonts w:cstheme="minorHAnsi"/>
          <w:b/>
          <w:i/>
          <w:iCs/>
        </w:rPr>
        <w:t>Σκηνική πράξη: Διδακτική και Κοινωνικές Εφαρμογές</w:t>
      </w:r>
      <w:r w:rsidR="002570A9" w:rsidRPr="005405AB">
        <w:rPr>
          <w:rFonts w:cstheme="minorHAnsi"/>
          <w:b/>
          <w:i/>
          <w:iCs/>
        </w:rPr>
        <w:t>»</w:t>
      </w:r>
      <w:r w:rsidRPr="005405AB">
        <w:rPr>
          <w:rFonts w:cstheme="minorHAnsi"/>
          <w:b/>
          <w:i/>
          <w:iCs/>
        </w:rPr>
        <w:t xml:space="preserve"> </w:t>
      </w:r>
      <w:r w:rsidRPr="005405AB">
        <w:rPr>
          <w:rFonts w:cstheme="minorHAnsi"/>
          <w:i/>
          <w:iCs/>
        </w:rPr>
        <w:t>γίνονται δεκτοί</w:t>
      </w:r>
      <w:r w:rsidR="002570A9" w:rsidRPr="005405AB">
        <w:rPr>
          <w:rFonts w:cstheme="minorHAnsi"/>
          <w:i/>
          <w:iCs/>
        </w:rPr>
        <w:t>/ές</w:t>
      </w:r>
      <w:r w:rsidRPr="005405AB">
        <w:rPr>
          <w:rFonts w:cstheme="minorHAnsi"/>
          <w:i/>
          <w:iCs/>
        </w:rPr>
        <w:t>:</w:t>
      </w:r>
    </w:p>
    <w:p w14:paraId="0588D710" w14:textId="77777777" w:rsidR="001A2FF3" w:rsidRPr="005405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του Τμήματος Θεατρικών Σπουδών της Σχολής Καλών Τεχνών του Πανεπιστημίου Πελοποννήσου.</w:t>
      </w:r>
    </w:p>
    <w:p w14:paraId="10B29CE6" w14:textId="63ABD010" w:rsidR="002D6093" w:rsidRPr="005405AB" w:rsidRDefault="0072610F"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5405AB">
        <w:rPr>
          <w:rFonts w:cstheme="minorHAnsi"/>
          <w:i/>
          <w:iCs/>
        </w:rPr>
        <w:t xml:space="preserve">Πτυχιούχοι του Τμήματος </w:t>
      </w:r>
      <w:r w:rsidR="002D6093" w:rsidRPr="005405AB">
        <w:rPr>
          <w:rFonts w:cstheme="minorHAnsi"/>
          <w:i/>
          <w:iCs/>
        </w:rPr>
        <w:t>Παραστατικών</w:t>
      </w:r>
      <w:r w:rsidR="00BD6027">
        <w:rPr>
          <w:rFonts w:cstheme="minorHAnsi"/>
          <w:i/>
          <w:iCs/>
        </w:rPr>
        <w:t xml:space="preserve"> και Ψηφιακών</w:t>
      </w:r>
      <w:r w:rsidR="002D6093" w:rsidRPr="005405AB">
        <w:rPr>
          <w:rFonts w:cstheme="minorHAnsi"/>
          <w:i/>
          <w:iCs/>
        </w:rPr>
        <w:t xml:space="preserve"> Τεχνών της Σχολής Καλών Τεχνών του Πανεπιστημίου Πελοποννήσου.</w:t>
      </w:r>
    </w:p>
    <w:p w14:paraId="6DAF2141" w14:textId="073E921D" w:rsidR="001A2FF3" w:rsidRPr="005405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5405AB">
        <w:rPr>
          <w:rFonts w:cstheme="minorHAnsi"/>
          <w:i/>
          <w:iCs/>
        </w:rPr>
        <w:t xml:space="preserve">Πτυχιούχοι Τμημάτων ΑΕΙ Θεάτρου ή Θεατρικών Σπουδών </w:t>
      </w:r>
      <w:r w:rsidR="002D6093" w:rsidRPr="005405AB">
        <w:rPr>
          <w:rFonts w:cstheme="minorHAnsi"/>
          <w:i/>
          <w:iCs/>
        </w:rPr>
        <w:t xml:space="preserve">Παραστατικών Τεχνών , </w:t>
      </w:r>
      <w:r w:rsidRPr="005405AB">
        <w:rPr>
          <w:rFonts w:cstheme="minorHAnsi"/>
          <w:i/>
          <w:iCs/>
        </w:rPr>
        <w:t>της ημεδαπής ή ομοταγών αναγνωρισμένων ιδρυμάτων της αλλοδαπής.</w:t>
      </w:r>
    </w:p>
    <w:p w14:paraId="729BAD67" w14:textId="77777777" w:rsidR="001A2FF3" w:rsidRPr="005405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Τμημάτων Σχολών Καλών Τεχνών της ημεδαπής, ή ομοταγών αναγνωρισμένων ιδρυμάτων της αλλοδαπής</w:t>
      </w:r>
    </w:p>
    <w:p w14:paraId="59582CBF" w14:textId="77777777" w:rsidR="00FD1A6D" w:rsidRPr="005405AB" w:rsidRDefault="00FD1A6D" w:rsidP="001A2FF3">
      <w:pPr>
        <w:widowControl w:val="0"/>
        <w:ind w:right="-58"/>
        <w:jc w:val="both"/>
        <w:rPr>
          <w:rFonts w:eastAsia="Lucida Sans Unicode" w:cstheme="minorHAnsi"/>
          <w:color w:val="000000"/>
          <w:lang w:bidi="el-GR"/>
        </w:rPr>
      </w:pPr>
    </w:p>
    <w:p w14:paraId="26B97D9F" w14:textId="3E809108" w:rsidR="001A2FF3" w:rsidRPr="005405AB" w:rsidRDefault="001A2FF3" w:rsidP="001A2FF3">
      <w:pPr>
        <w:widowControl w:val="0"/>
        <w:ind w:right="-58"/>
        <w:jc w:val="both"/>
        <w:rPr>
          <w:rFonts w:eastAsia="Lucida Sans Unicode" w:cstheme="minorHAnsi"/>
          <w:color w:val="000000"/>
          <w:lang w:bidi="el-GR"/>
        </w:rPr>
      </w:pPr>
      <w:r w:rsidRPr="005405AB">
        <w:rPr>
          <w:rFonts w:eastAsia="Lucida Sans Unicode" w:cstheme="minorHAnsi"/>
          <w:color w:val="000000"/>
          <w:lang w:bidi="el-GR"/>
        </w:rPr>
        <w:t xml:space="preserve">Τα μέλη των κατηγοριών Ε.Ε.Π., καθώς και Ε.ΔΙ.Π. και Ε.Τ.Ε.Π. που υπηρετούν στο Τμήμα Θεατρικών Σπουδών και που πληρούν τις προϋποθέσεις μπορούν μετά από αίτησή τους να εγγραφούν ως υπεράριθμοι, και μόνο ένα κατ' έτος στο Π.Μ.Σ., εάν το αντικείμενό του τίτλου σπουδών τους και του έργου που επιτελούν στο Ίδρυμα είναι συναφή με το αντικείμενο του ΠΜΣ. </w:t>
      </w:r>
    </w:p>
    <w:p w14:paraId="3514F542" w14:textId="2F682DE2" w:rsidR="001A2FF3" w:rsidRPr="00FF5FAB" w:rsidRDefault="001A2FF3" w:rsidP="001A2FF3">
      <w:pPr>
        <w:spacing w:after="120"/>
        <w:jc w:val="both"/>
        <w:textAlignment w:val="baseline"/>
        <w:rPr>
          <w:rFonts w:cstheme="minorHAnsi"/>
          <w:b/>
          <w:bCs/>
          <w:color w:val="000000"/>
          <w:bdr w:val="none" w:sz="0" w:space="0" w:color="auto" w:frame="1"/>
        </w:rPr>
      </w:pPr>
      <w:r w:rsidRPr="005405AB">
        <w:rPr>
          <w:rFonts w:cstheme="minorHAnsi"/>
          <w:b/>
          <w:bCs/>
          <w:color w:val="000000"/>
          <w:bdr w:val="none" w:sz="0" w:space="0" w:color="auto" w:frame="1"/>
        </w:rPr>
        <w:t xml:space="preserve">ΔΙΑΔΙΚΑΣΙΑ ΥΠΟΒΟΛΗΣ </w:t>
      </w:r>
      <w:r w:rsidR="007C61F8" w:rsidRPr="005405AB">
        <w:rPr>
          <w:rFonts w:cstheme="minorHAnsi"/>
          <w:b/>
          <w:bCs/>
          <w:color w:val="000000"/>
          <w:bdr w:val="none" w:sz="0" w:space="0" w:color="auto" w:frame="1"/>
        </w:rPr>
        <w:t>ΑΙΤΗΣΗΣ ΚΑΙ ΦΑΚΕΛΟΥ</w:t>
      </w:r>
    </w:p>
    <w:p w14:paraId="0011BD2C" w14:textId="48F0A483" w:rsidR="001A2FF3" w:rsidRDefault="007C61F8" w:rsidP="001A2FF3">
      <w:pPr>
        <w:spacing w:after="120"/>
        <w:jc w:val="both"/>
        <w:textAlignment w:val="baseline"/>
        <w:rPr>
          <w:rFonts w:cstheme="minorHAnsi"/>
          <w:b/>
          <w:color w:val="000000"/>
          <w:bdr w:val="none" w:sz="0" w:space="0" w:color="auto" w:frame="1"/>
        </w:rPr>
      </w:pPr>
      <w:r w:rsidRPr="00442161">
        <w:rPr>
          <w:rFonts w:cstheme="minorHAnsi"/>
          <w:color w:val="000000"/>
          <w:bdr w:val="none" w:sz="0" w:space="0" w:color="auto" w:frame="1"/>
        </w:rPr>
        <w:t>Οι α</w:t>
      </w:r>
      <w:r w:rsidR="001A2FF3" w:rsidRPr="00442161">
        <w:rPr>
          <w:rFonts w:cstheme="minorHAnsi"/>
          <w:color w:val="000000"/>
          <w:bdr w:val="none" w:sz="0" w:space="0" w:color="auto" w:frame="1"/>
        </w:rPr>
        <w:t xml:space="preserve">ιτήσεις </w:t>
      </w:r>
      <w:r w:rsidR="00442161" w:rsidRPr="00442161">
        <w:rPr>
          <w:rFonts w:cstheme="minorHAnsi"/>
          <w:color w:val="000000"/>
          <w:bdr w:val="none" w:sz="0" w:space="0" w:color="auto" w:frame="1"/>
        </w:rPr>
        <w:t>υποψηφιότητας</w:t>
      </w:r>
      <w:r w:rsidRPr="00442161">
        <w:rPr>
          <w:rFonts w:cstheme="minorHAnsi"/>
          <w:color w:val="000000"/>
          <w:bdr w:val="none" w:sz="0" w:space="0" w:color="auto" w:frame="1"/>
        </w:rPr>
        <w:t xml:space="preserve"> </w:t>
      </w:r>
      <w:r w:rsidR="001A2FF3" w:rsidRPr="00442161">
        <w:rPr>
          <w:rFonts w:cstheme="minorHAnsi"/>
          <w:color w:val="000000"/>
          <w:bdr w:val="none" w:sz="0" w:space="0" w:color="auto" w:frame="1"/>
        </w:rPr>
        <w:t>γίνονται δεκτές</w:t>
      </w:r>
      <w:r w:rsidR="001A2FF3" w:rsidRPr="00442161">
        <w:rPr>
          <w:rFonts w:cstheme="minorHAnsi"/>
          <w:b/>
          <w:color w:val="000000"/>
          <w:u w:val="single"/>
          <w:bdr w:val="none" w:sz="0" w:space="0" w:color="auto" w:frame="1"/>
        </w:rPr>
        <w:t xml:space="preserve"> </w:t>
      </w:r>
      <w:r w:rsidR="002371BD" w:rsidRPr="00442161">
        <w:rPr>
          <w:rFonts w:cstheme="minorHAnsi"/>
          <w:b/>
          <w:color w:val="000000"/>
          <w:u w:val="single"/>
          <w:bdr w:val="none" w:sz="0" w:space="0" w:color="auto" w:frame="1"/>
        </w:rPr>
        <w:t xml:space="preserve">από </w:t>
      </w:r>
      <w:r w:rsidR="00442161" w:rsidRPr="00442161">
        <w:rPr>
          <w:rFonts w:cstheme="minorHAnsi"/>
          <w:b/>
          <w:color w:val="000000"/>
          <w:u w:val="single"/>
          <w:bdr w:val="none" w:sz="0" w:space="0" w:color="auto" w:frame="1"/>
        </w:rPr>
        <w:t>05 Ι</w:t>
      </w:r>
      <w:r w:rsidR="00AA71C8" w:rsidRPr="00442161">
        <w:rPr>
          <w:rFonts w:cstheme="minorHAnsi"/>
          <w:b/>
          <w:color w:val="000000"/>
          <w:u w:val="single"/>
          <w:bdr w:val="none" w:sz="0" w:space="0" w:color="auto" w:frame="1"/>
        </w:rPr>
        <w:t xml:space="preserve">ουνίου 2022 </w:t>
      </w:r>
      <w:r w:rsidR="002371BD" w:rsidRPr="00442161">
        <w:rPr>
          <w:rFonts w:cstheme="minorHAnsi"/>
          <w:b/>
          <w:color w:val="000000"/>
          <w:u w:val="single"/>
          <w:bdr w:val="none" w:sz="0" w:space="0" w:color="auto" w:frame="1"/>
        </w:rPr>
        <w:t xml:space="preserve">μέχρι τις </w:t>
      </w:r>
      <w:r w:rsidR="00442161" w:rsidRPr="00442161">
        <w:rPr>
          <w:rFonts w:cstheme="minorHAnsi"/>
          <w:b/>
          <w:color w:val="000000"/>
          <w:u w:val="single"/>
          <w:bdr w:val="none" w:sz="0" w:space="0" w:color="auto" w:frame="1"/>
        </w:rPr>
        <w:t xml:space="preserve">30 Ιουλίου </w:t>
      </w:r>
      <w:r w:rsidR="00F06882" w:rsidRPr="00442161">
        <w:rPr>
          <w:rFonts w:cstheme="minorHAnsi"/>
          <w:b/>
          <w:color w:val="000000"/>
          <w:u w:val="single"/>
          <w:bdr w:val="none" w:sz="0" w:space="0" w:color="auto" w:frame="1"/>
        </w:rPr>
        <w:t xml:space="preserve"> </w:t>
      </w:r>
      <w:r w:rsidR="002371BD" w:rsidRPr="00442161">
        <w:rPr>
          <w:rFonts w:cstheme="minorHAnsi"/>
          <w:b/>
          <w:color w:val="000000"/>
          <w:u w:val="single"/>
          <w:bdr w:val="none" w:sz="0" w:space="0" w:color="auto" w:frame="1"/>
        </w:rPr>
        <w:t>202</w:t>
      </w:r>
      <w:r w:rsidR="00A303B5" w:rsidRPr="00442161">
        <w:rPr>
          <w:rFonts w:cstheme="minorHAnsi"/>
          <w:b/>
          <w:color w:val="000000"/>
          <w:u w:val="single"/>
          <w:bdr w:val="none" w:sz="0" w:space="0" w:color="auto" w:frame="1"/>
        </w:rPr>
        <w:t>3</w:t>
      </w:r>
      <w:r w:rsidR="00442161" w:rsidRPr="00442161">
        <w:rPr>
          <w:rFonts w:cstheme="minorHAnsi"/>
          <w:b/>
          <w:color w:val="000000"/>
          <w:u w:val="single"/>
          <w:bdr w:val="none" w:sz="0" w:space="0" w:color="auto" w:frame="1"/>
        </w:rPr>
        <w:t>, με δυνατότητα παράτασης</w:t>
      </w:r>
      <w:r w:rsidR="002371BD" w:rsidRPr="00442161">
        <w:rPr>
          <w:rFonts w:cstheme="minorHAnsi"/>
          <w:b/>
          <w:color w:val="000000"/>
          <w:u w:val="single"/>
          <w:bdr w:val="none" w:sz="0" w:space="0" w:color="auto" w:frame="1"/>
        </w:rPr>
        <w:t>.</w:t>
      </w:r>
      <w:r w:rsidR="002371BD" w:rsidRPr="00DA6D40">
        <w:rPr>
          <w:rFonts w:cstheme="minorHAnsi"/>
          <w:b/>
          <w:color w:val="000000"/>
          <w:bdr w:val="none" w:sz="0" w:space="0" w:color="auto" w:frame="1"/>
        </w:rPr>
        <w:t xml:space="preserve"> </w:t>
      </w:r>
      <w:r w:rsidR="002371BD" w:rsidRPr="00DA6D40">
        <w:rPr>
          <w:rFonts w:cstheme="minorHAnsi"/>
          <w:color w:val="000000"/>
          <w:bdr w:val="none" w:sz="0" w:space="0" w:color="auto" w:frame="1"/>
        </w:rPr>
        <w:t>Ο</w:t>
      </w:r>
      <w:r w:rsidR="001A2FF3" w:rsidRPr="001D3302">
        <w:rPr>
          <w:rFonts w:cstheme="minorHAnsi"/>
          <w:color w:val="000000"/>
          <w:bdr w:val="none" w:sz="0" w:space="0" w:color="auto" w:frame="1"/>
        </w:rPr>
        <w:t>ι ενδιαφερόμενοι</w:t>
      </w:r>
      <w:r w:rsidR="002570A9">
        <w:rPr>
          <w:rFonts w:cstheme="minorHAnsi"/>
          <w:color w:val="000000"/>
          <w:bdr w:val="none" w:sz="0" w:space="0" w:color="auto" w:frame="1"/>
        </w:rPr>
        <w:t>/ες</w:t>
      </w:r>
      <w:r w:rsidR="001A2FF3">
        <w:rPr>
          <w:rFonts w:cstheme="minorHAnsi"/>
          <w:color w:val="000000"/>
          <w:bdr w:val="none" w:sz="0" w:space="0" w:color="auto" w:frame="1"/>
        </w:rPr>
        <w:t xml:space="preserve"> θα πρέπει να αποστείλουν</w:t>
      </w:r>
      <w:r w:rsidR="00FD1A6D" w:rsidRPr="00FD1A6D">
        <w:rPr>
          <w:rFonts w:cstheme="minorHAnsi"/>
          <w:color w:val="000000"/>
          <w:bdr w:val="none" w:sz="0" w:space="0" w:color="auto" w:frame="1"/>
        </w:rPr>
        <w:t xml:space="preserve"> </w:t>
      </w:r>
      <w:r w:rsidR="001A2FF3">
        <w:rPr>
          <w:rFonts w:cstheme="minorHAnsi"/>
          <w:color w:val="000000"/>
          <w:bdr w:val="none" w:sz="0" w:space="0" w:color="auto" w:frame="1"/>
        </w:rPr>
        <w:t xml:space="preserve">τις </w:t>
      </w:r>
      <w:r w:rsidR="001A2FF3" w:rsidRPr="00FF5FAB">
        <w:rPr>
          <w:rFonts w:cstheme="minorHAnsi"/>
          <w:color w:val="000000"/>
          <w:bdr w:val="none" w:sz="0" w:space="0" w:color="auto" w:frame="1"/>
        </w:rPr>
        <w:t>αιτήσεις και τα σχετικά δικαιολογητικά εμπρόθεσμα</w:t>
      </w:r>
      <w:r w:rsidR="002371BD">
        <w:rPr>
          <w:rFonts w:cstheme="minorHAnsi"/>
          <w:color w:val="000000"/>
          <w:bdr w:val="none" w:sz="0" w:space="0" w:color="auto" w:frame="1"/>
        </w:rPr>
        <w:t xml:space="preserve">, </w:t>
      </w:r>
      <w:r w:rsidR="001A2FF3" w:rsidRPr="00FF5FAB">
        <w:rPr>
          <w:rFonts w:cstheme="minorHAnsi"/>
          <w:color w:val="000000"/>
          <w:bdr w:val="none" w:sz="0" w:space="0" w:color="auto" w:frame="1"/>
        </w:rPr>
        <w:t xml:space="preserve">αυτοπροσώπως ή με συστημένη επιστολή στη Γραμματεία του ΠΜΣ </w:t>
      </w:r>
      <w:r w:rsidR="001A2FF3" w:rsidRPr="00FF5FAB">
        <w:rPr>
          <w:rFonts w:cstheme="minorHAnsi"/>
          <w:b/>
          <w:i/>
          <w:iCs/>
        </w:rPr>
        <w:t>«Θέατρο και Κοινωνία: Θεωρία, Σκηνική πράξη και Διδακτική</w:t>
      </w:r>
      <w:r w:rsidR="001A2FF3" w:rsidRPr="00FF5FAB">
        <w:rPr>
          <w:rFonts w:cstheme="minorHAnsi"/>
          <w:b/>
          <w:iCs/>
        </w:rPr>
        <w:t xml:space="preserve">» </w:t>
      </w:r>
      <w:r w:rsidR="001A2FF3" w:rsidRPr="00FF5FAB">
        <w:rPr>
          <w:rFonts w:cstheme="minorHAnsi"/>
          <w:color w:val="000000"/>
          <w:bdr w:val="none" w:sz="0" w:space="0" w:color="auto" w:frame="1"/>
        </w:rPr>
        <w:t xml:space="preserve">(Γραμματεία Τμήματος Θεατρικών Σπουδών του Πανεπιστημίου Πελοποννήσου, Βασιλέως Κωνσταντίνου 21 &amp; Τερζάκη 21100, Ναύπλιο, τηλ.: 27520 96131, </w:t>
      </w:r>
      <w:r w:rsidR="001A2FF3" w:rsidRPr="00771F63">
        <w:rPr>
          <w:rFonts w:cstheme="minorHAnsi"/>
          <w:color w:val="000000"/>
          <w:bdr w:val="none" w:sz="0" w:space="0" w:color="auto" w:frame="1"/>
        </w:rPr>
        <w:t>Υπεύθυνη: Αποστολοπούλου Αγγελική)</w:t>
      </w:r>
      <w:r w:rsidR="00F06882">
        <w:rPr>
          <w:rFonts w:cstheme="minorHAnsi"/>
          <w:color w:val="000000"/>
          <w:bdr w:val="none" w:sz="0" w:space="0" w:color="auto" w:frame="1"/>
        </w:rPr>
        <w:t xml:space="preserve"> </w:t>
      </w:r>
      <w:r w:rsidR="00F06882" w:rsidRPr="00F06882">
        <w:rPr>
          <w:rFonts w:cstheme="minorHAnsi"/>
          <w:color w:val="000000"/>
          <w:bdr w:val="none" w:sz="0" w:space="0" w:color="auto" w:frame="1"/>
        </w:rPr>
        <w:t xml:space="preserve">ή </w:t>
      </w:r>
      <w:r w:rsidR="00F06882" w:rsidRPr="00F06882">
        <w:t>και ηλεκτρονικά μέσω ηλεκτρονικού ταχυδρομείου</w:t>
      </w:r>
      <w:r w:rsidR="00F06882">
        <w:rPr>
          <w:sz w:val="18"/>
          <w:szCs w:val="18"/>
        </w:rPr>
        <w:t xml:space="preserve"> </w:t>
      </w:r>
      <w:r w:rsidR="00F06882" w:rsidRPr="00771F63">
        <w:rPr>
          <w:rFonts w:cstheme="minorHAnsi"/>
          <w:b/>
          <w:color w:val="000000"/>
          <w:bdr w:val="none" w:sz="0" w:space="0" w:color="auto" w:frame="1"/>
        </w:rPr>
        <w:t>(</w:t>
      </w:r>
      <w:r w:rsidR="00442161">
        <w:rPr>
          <w:rFonts w:cstheme="minorHAnsi"/>
          <w:b/>
          <w:color w:val="000000"/>
          <w:bdr w:val="none" w:sz="0" w:space="0" w:color="auto" w:frame="1"/>
        </w:rPr>
        <w:t xml:space="preserve"> (</w:t>
      </w:r>
      <w:hyperlink r:id="rId11" w:history="1">
        <w:r w:rsidR="00F06882" w:rsidRPr="00771F63">
          <w:rPr>
            <w:rStyle w:val="-"/>
            <w:rFonts w:cstheme="minorHAnsi"/>
            <w:b/>
            <w:bdr w:val="none" w:sz="0" w:space="0" w:color="auto" w:frame="1"/>
            <w:lang w:val="en-US"/>
          </w:rPr>
          <w:t>agapost</w:t>
        </w:r>
        <w:r w:rsidR="00F06882" w:rsidRPr="00771F63">
          <w:rPr>
            <w:rStyle w:val="-"/>
            <w:rFonts w:cstheme="minorHAnsi"/>
            <w:b/>
            <w:bdr w:val="none" w:sz="0" w:space="0" w:color="auto" w:frame="1"/>
          </w:rPr>
          <w:t>@</w:t>
        </w:r>
        <w:r w:rsidR="00F06882" w:rsidRPr="00771F63">
          <w:rPr>
            <w:rStyle w:val="-"/>
            <w:rFonts w:cstheme="minorHAnsi"/>
            <w:b/>
            <w:bdr w:val="none" w:sz="0" w:space="0" w:color="auto" w:frame="1"/>
            <w:lang w:val="en-US"/>
          </w:rPr>
          <w:t>uop</w:t>
        </w:r>
        <w:r w:rsidR="00F06882" w:rsidRPr="00771F63">
          <w:rPr>
            <w:rStyle w:val="-"/>
            <w:rFonts w:cstheme="minorHAnsi"/>
            <w:b/>
            <w:bdr w:val="none" w:sz="0" w:space="0" w:color="auto" w:frame="1"/>
          </w:rPr>
          <w:t>.</w:t>
        </w:r>
        <w:r w:rsidR="00F06882" w:rsidRPr="00771F63">
          <w:rPr>
            <w:rStyle w:val="-"/>
            <w:rFonts w:cstheme="minorHAnsi"/>
            <w:b/>
            <w:bdr w:val="none" w:sz="0" w:space="0" w:color="auto" w:frame="1"/>
            <w:lang w:val="en-US"/>
          </w:rPr>
          <w:t>gr</w:t>
        </w:r>
      </w:hyperlink>
      <w:r w:rsidR="00F06882">
        <w:rPr>
          <w:rStyle w:val="-"/>
          <w:rFonts w:cstheme="minorHAnsi"/>
          <w:b/>
          <w:bdr w:val="none" w:sz="0" w:space="0" w:color="auto" w:frame="1"/>
        </w:rPr>
        <w:t xml:space="preserve">). </w:t>
      </w:r>
      <w:r w:rsidR="00F06882">
        <w:rPr>
          <w:sz w:val="18"/>
          <w:szCs w:val="18"/>
        </w:rPr>
        <w:t xml:space="preserve">  </w:t>
      </w:r>
      <w:r w:rsidR="001A2FF3" w:rsidRPr="00771F63">
        <w:rPr>
          <w:rFonts w:cstheme="minorHAnsi"/>
          <w:b/>
          <w:color w:val="000000"/>
          <w:bdr w:val="none" w:sz="0" w:space="0" w:color="auto" w:frame="1"/>
        </w:rPr>
        <w:t xml:space="preserve">Για την αμεσότερη ενημέρωσή σας μπορείτε να αποστείλετε </w:t>
      </w:r>
      <w:r w:rsidR="001A2FF3" w:rsidRPr="00771F63">
        <w:rPr>
          <w:rFonts w:cstheme="minorHAnsi"/>
          <w:b/>
          <w:color w:val="000000"/>
          <w:bdr w:val="none" w:sz="0" w:space="0" w:color="auto" w:frame="1"/>
          <w:lang w:val="en-US"/>
        </w:rPr>
        <w:t>e</w:t>
      </w:r>
      <w:r w:rsidR="001A2FF3" w:rsidRPr="00771F63">
        <w:rPr>
          <w:rFonts w:cstheme="minorHAnsi"/>
          <w:b/>
          <w:color w:val="000000"/>
          <w:bdr w:val="none" w:sz="0" w:space="0" w:color="auto" w:frame="1"/>
        </w:rPr>
        <w:t>-</w:t>
      </w:r>
      <w:r w:rsidR="001A2FF3" w:rsidRPr="00771F63">
        <w:rPr>
          <w:rFonts w:cstheme="minorHAnsi"/>
          <w:b/>
          <w:color w:val="000000"/>
          <w:bdr w:val="none" w:sz="0" w:space="0" w:color="auto" w:frame="1"/>
          <w:lang w:val="en-US"/>
        </w:rPr>
        <w:t>mail</w:t>
      </w:r>
      <w:r w:rsidR="001A2FF3" w:rsidRPr="00771F63">
        <w:rPr>
          <w:rFonts w:cstheme="minorHAnsi"/>
          <w:b/>
          <w:color w:val="000000"/>
          <w:bdr w:val="none" w:sz="0" w:space="0" w:color="auto" w:frame="1"/>
        </w:rPr>
        <w:t xml:space="preserve"> στη γραμματεία του ΠΜΣ (</w:t>
      </w:r>
      <w:hyperlink r:id="rId12" w:history="1">
        <w:r w:rsidR="001A2FF3" w:rsidRPr="00771F63">
          <w:rPr>
            <w:rStyle w:val="-"/>
            <w:rFonts w:cstheme="minorHAnsi"/>
            <w:b/>
            <w:bdr w:val="none" w:sz="0" w:space="0" w:color="auto" w:frame="1"/>
            <w:lang w:val="en-US"/>
          </w:rPr>
          <w:t>agapost</w:t>
        </w:r>
        <w:r w:rsidR="001A2FF3" w:rsidRPr="00771F63">
          <w:rPr>
            <w:rStyle w:val="-"/>
            <w:rFonts w:cstheme="minorHAnsi"/>
            <w:b/>
            <w:bdr w:val="none" w:sz="0" w:space="0" w:color="auto" w:frame="1"/>
          </w:rPr>
          <w:t>@</w:t>
        </w:r>
        <w:r w:rsidR="001A2FF3" w:rsidRPr="00771F63">
          <w:rPr>
            <w:rStyle w:val="-"/>
            <w:rFonts w:cstheme="minorHAnsi"/>
            <w:b/>
            <w:bdr w:val="none" w:sz="0" w:space="0" w:color="auto" w:frame="1"/>
            <w:lang w:val="en-US"/>
          </w:rPr>
          <w:t>uop</w:t>
        </w:r>
        <w:r w:rsidR="001A2FF3" w:rsidRPr="00771F63">
          <w:rPr>
            <w:rStyle w:val="-"/>
            <w:rFonts w:cstheme="minorHAnsi"/>
            <w:b/>
            <w:bdr w:val="none" w:sz="0" w:space="0" w:color="auto" w:frame="1"/>
          </w:rPr>
          <w:t>.</w:t>
        </w:r>
        <w:r w:rsidR="001A2FF3" w:rsidRPr="00771F63">
          <w:rPr>
            <w:rStyle w:val="-"/>
            <w:rFonts w:cstheme="minorHAnsi"/>
            <w:b/>
            <w:bdr w:val="none" w:sz="0" w:space="0" w:color="auto" w:frame="1"/>
            <w:lang w:val="en-US"/>
          </w:rPr>
          <w:t>gr</w:t>
        </w:r>
      </w:hyperlink>
      <w:r w:rsidR="002371BD">
        <w:rPr>
          <w:rFonts w:cstheme="minorHAnsi"/>
          <w:b/>
          <w:color w:val="000000"/>
          <w:bdr w:val="none" w:sz="0" w:space="0" w:color="auto" w:frame="1"/>
        </w:rPr>
        <w:t>).</w:t>
      </w:r>
    </w:p>
    <w:p w14:paraId="4392EC71" w14:textId="0CD75F57" w:rsidR="001A2FF3" w:rsidRDefault="001A2FF3" w:rsidP="001A2FF3">
      <w:pPr>
        <w:spacing w:after="120"/>
        <w:jc w:val="both"/>
        <w:textAlignment w:val="baseline"/>
        <w:rPr>
          <w:rFonts w:cstheme="minorHAnsi"/>
          <w:b/>
          <w:color w:val="000000"/>
          <w:bdr w:val="none" w:sz="0" w:space="0" w:color="auto" w:frame="1"/>
        </w:rPr>
      </w:pPr>
      <w:r w:rsidRPr="00B13920">
        <w:rPr>
          <w:rFonts w:cstheme="minorHAnsi"/>
          <w:b/>
          <w:color w:val="000000"/>
          <w:bdr w:val="none" w:sz="0" w:space="0" w:color="auto" w:frame="1"/>
        </w:rPr>
        <w:t xml:space="preserve">Για το περιεχόμενο του φακέλου υποψηφιότητες μπορείτε να ενημερωθείτε </w:t>
      </w:r>
      <w:r w:rsidR="004950E6" w:rsidRPr="00B13920">
        <w:rPr>
          <w:rFonts w:cstheme="minorHAnsi"/>
          <w:b/>
          <w:color w:val="000000"/>
          <w:bdr w:val="none" w:sz="0" w:space="0" w:color="auto" w:frame="1"/>
        </w:rPr>
        <w:t>(</w:t>
      </w:r>
      <w:hyperlink r:id="rId13" w:history="1">
        <w:r w:rsidR="004950E6" w:rsidRPr="000F6D0A">
          <w:rPr>
            <w:rStyle w:val="-"/>
            <w:rFonts w:cstheme="minorHAnsi"/>
            <w:b/>
            <w:bdr w:val="none" w:sz="0" w:space="0" w:color="auto" w:frame="1"/>
          </w:rPr>
          <w:t>εδώ</w:t>
        </w:r>
      </w:hyperlink>
      <w:r w:rsidR="004950E6" w:rsidRPr="00B13920">
        <w:rPr>
          <w:rFonts w:cstheme="minorHAnsi"/>
          <w:b/>
          <w:color w:val="000000"/>
          <w:bdr w:val="none" w:sz="0" w:space="0" w:color="auto" w:frame="1"/>
        </w:rPr>
        <w:t>)</w:t>
      </w:r>
    </w:p>
    <w:p w14:paraId="30626790" w14:textId="5A766B06" w:rsidR="008D3008" w:rsidRPr="005C64E3" w:rsidRDefault="000F6D0A" w:rsidP="005C64E3">
      <w:pPr>
        <w:spacing w:after="120"/>
        <w:jc w:val="center"/>
        <w:textAlignment w:val="baseline"/>
        <w:rPr>
          <w:rFonts w:cstheme="minorHAnsi"/>
          <w:b/>
          <w:color w:val="FF0000"/>
        </w:rPr>
      </w:pPr>
      <w:hyperlink r:id="rId14" w:history="1">
        <w:r w:rsidR="008D3008" w:rsidRPr="000F6D0A">
          <w:rPr>
            <w:rStyle w:val="-"/>
            <w:rFonts w:cstheme="minorHAnsi"/>
            <w:b/>
            <w:bdr w:val="none" w:sz="0" w:space="0" w:color="auto" w:frame="1"/>
          </w:rPr>
          <w:t>Αίτηση Υποψηφιότητας</w:t>
        </w:r>
      </w:hyperlink>
    </w:p>
    <w:p w14:paraId="76859260" w14:textId="77777777" w:rsidR="001A2FF3" w:rsidRPr="00FF5FAB" w:rsidRDefault="001A2FF3" w:rsidP="001A2FF3">
      <w:pPr>
        <w:ind w:right="-58"/>
        <w:jc w:val="both"/>
        <w:rPr>
          <w:rFonts w:cstheme="minorHAnsi"/>
          <w:b/>
        </w:rPr>
      </w:pPr>
      <w:r w:rsidRPr="00FF5FAB">
        <w:rPr>
          <w:rFonts w:cstheme="minorHAnsi"/>
          <w:b/>
        </w:rPr>
        <w:t xml:space="preserve">ΚΡΙΤΗΡΙΑ ΕΠΙΛΟΓΗΣ </w:t>
      </w:r>
    </w:p>
    <w:p w14:paraId="7D4D66DB" w14:textId="77777777" w:rsidR="001A2FF3" w:rsidRPr="00FF5FAB" w:rsidRDefault="001A2FF3" w:rsidP="001A2FF3">
      <w:pPr>
        <w:ind w:right="-58"/>
        <w:jc w:val="both"/>
        <w:rPr>
          <w:rFonts w:cstheme="minorHAnsi"/>
          <w:b/>
        </w:rPr>
      </w:pPr>
      <w:r w:rsidRPr="00FF5FAB">
        <w:rPr>
          <w:rFonts w:cstheme="minorHAnsi"/>
        </w:rPr>
        <w:t xml:space="preserve">Α. Για την ειδίκευση: </w:t>
      </w:r>
      <w:r w:rsidRPr="00FF5FAB">
        <w:rPr>
          <w:rFonts w:cstheme="minorHAnsi"/>
          <w:b/>
        </w:rPr>
        <w:t>«Θεατρολογία»:</w:t>
      </w:r>
    </w:p>
    <w:p w14:paraId="17E51DFF" w14:textId="788F2E9B" w:rsidR="007C61F8" w:rsidRPr="005405AB" w:rsidRDefault="007C61F8" w:rsidP="007C61F8">
      <w:pPr>
        <w:pStyle w:val="a4"/>
        <w:widowControl w:val="0"/>
        <w:numPr>
          <w:ilvl w:val="0"/>
          <w:numId w:val="4"/>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 xml:space="preserve">Ο φάκελος υποψηφιότητας  στον οποίον </w:t>
      </w:r>
      <w:r w:rsidR="00912150" w:rsidRPr="005405AB">
        <w:rPr>
          <w:rFonts w:cstheme="minorHAnsi"/>
          <w:iCs/>
          <w:color w:val="000000"/>
        </w:rPr>
        <w:t xml:space="preserve">συνοπτικά </w:t>
      </w:r>
      <w:r w:rsidRPr="005405AB">
        <w:rPr>
          <w:rFonts w:cstheme="minorHAnsi"/>
          <w:iCs/>
          <w:color w:val="000000"/>
        </w:rPr>
        <w:t xml:space="preserve">περιλαμβάνονται: </w:t>
      </w:r>
    </w:p>
    <w:p w14:paraId="12B4E08C" w14:textId="2B1B213A" w:rsidR="007C61F8" w:rsidRPr="005405AB" w:rsidRDefault="007C61F8" w:rsidP="007C61F8">
      <w:pPr>
        <w:pStyle w:val="a4"/>
        <w:widowControl w:val="0"/>
        <w:numPr>
          <w:ilvl w:val="1"/>
          <w:numId w:val="2"/>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Οι δημοσι</w:t>
      </w:r>
      <w:r w:rsidR="00A303B5">
        <w:rPr>
          <w:rFonts w:cstheme="minorHAnsi"/>
          <w:iCs/>
          <w:color w:val="000000"/>
        </w:rPr>
        <w:t>ευμένες επιστημονικές εργασίες,</w:t>
      </w:r>
      <w:r w:rsidRPr="005405AB">
        <w:rPr>
          <w:rFonts w:cstheme="minorHAnsi"/>
          <w:iCs/>
          <w:color w:val="000000"/>
        </w:rPr>
        <w:t xml:space="preserve"> η πτυχιακή εργασία ή ελλείψει αυτής η γραπτή εργασία σε μάθημα του προπτυχιακού κύκλου σπουδών σχετικό με το αντικείμενο του ΠΜΣ. </w:t>
      </w:r>
    </w:p>
    <w:p w14:paraId="4B45EEF3" w14:textId="2488C2D6" w:rsidR="007C61F8" w:rsidRPr="005405AB" w:rsidRDefault="007C61F8" w:rsidP="007C61F8">
      <w:pPr>
        <w:pStyle w:val="a4"/>
        <w:widowControl w:val="0"/>
        <w:numPr>
          <w:ilvl w:val="1"/>
          <w:numId w:val="2"/>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w:t>
      </w:r>
    </w:p>
    <w:p w14:paraId="5170406E" w14:textId="79DAEDFF" w:rsidR="00AF4E01" w:rsidRPr="005405AB" w:rsidRDefault="00AF4E01" w:rsidP="007C61F8">
      <w:pPr>
        <w:pStyle w:val="a4"/>
        <w:widowControl w:val="0"/>
        <w:numPr>
          <w:ilvl w:val="1"/>
          <w:numId w:val="2"/>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αποδεικτικό καλής γνώσης ξένης γλώσσας-επίπεδο  Β2)</w:t>
      </w:r>
    </w:p>
    <w:p w14:paraId="680DFE4A" w14:textId="486F0D08" w:rsidR="002570A9" w:rsidRPr="005405AB" w:rsidRDefault="001A2FF3" w:rsidP="002570A9">
      <w:pPr>
        <w:widowControl w:val="0"/>
        <w:numPr>
          <w:ilvl w:val="0"/>
          <w:numId w:val="4"/>
        </w:numPr>
        <w:tabs>
          <w:tab w:val="left" w:pos="220"/>
          <w:tab w:val="left" w:pos="851"/>
        </w:tabs>
        <w:autoSpaceDE w:val="0"/>
        <w:autoSpaceDN w:val="0"/>
        <w:adjustRightInd w:val="0"/>
        <w:spacing w:before="120" w:after="120" w:line="240" w:lineRule="auto"/>
        <w:ind w:right="-57" w:hanging="357"/>
        <w:jc w:val="both"/>
        <w:rPr>
          <w:rFonts w:cstheme="minorHAnsi"/>
          <w:color w:val="000000"/>
        </w:rPr>
      </w:pPr>
      <w:r w:rsidRPr="005405AB">
        <w:rPr>
          <w:rFonts w:cstheme="minorHAnsi"/>
          <w:iCs/>
          <w:color w:val="000000"/>
        </w:rPr>
        <w:t xml:space="preserve">Η προσωπική </w:t>
      </w:r>
      <w:r w:rsidR="00A303B5" w:rsidRPr="005405AB">
        <w:rPr>
          <w:rFonts w:cstheme="minorHAnsi"/>
          <w:iCs/>
          <w:color w:val="000000"/>
        </w:rPr>
        <w:t>συνέντευξη</w:t>
      </w:r>
      <w:r w:rsidRPr="005405AB">
        <w:rPr>
          <w:rFonts w:cstheme="minorHAnsi"/>
          <w:iCs/>
          <w:color w:val="000000"/>
        </w:rPr>
        <w:t xml:space="preserve">, στο </w:t>
      </w:r>
      <w:r w:rsidR="00A303B5" w:rsidRPr="005405AB">
        <w:rPr>
          <w:rFonts w:cstheme="minorHAnsi"/>
          <w:iCs/>
          <w:color w:val="000000"/>
        </w:rPr>
        <w:t>πλαίσιο</w:t>
      </w:r>
      <w:r w:rsidRPr="005405AB">
        <w:rPr>
          <w:rFonts w:cstheme="minorHAnsi"/>
          <w:iCs/>
          <w:color w:val="000000"/>
        </w:rPr>
        <w:t xml:space="preserve"> της </w:t>
      </w:r>
      <w:r w:rsidR="00A303B5" w:rsidRPr="005405AB">
        <w:rPr>
          <w:rFonts w:cstheme="minorHAnsi"/>
          <w:iCs/>
          <w:color w:val="000000"/>
        </w:rPr>
        <w:t>οποίας</w:t>
      </w:r>
      <w:r w:rsidRPr="005405AB">
        <w:rPr>
          <w:rFonts w:cstheme="minorHAnsi"/>
          <w:iCs/>
          <w:color w:val="000000"/>
        </w:rPr>
        <w:t xml:space="preserve"> </w:t>
      </w:r>
      <w:r w:rsidR="00A303B5" w:rsidRPr="005405AB">
        <w:rPr>
          <w:rFonts w:cstheme="minorHAnsi"/>
          <w:iCs/>
          <w:color w:val="000000"/>
        </w:rPr>
        <w:t>συνεκτιμάται</w:t>
      </w:r>
      <w:r w:rsidRPr="005405AB">
        <w:rPr>
          <w:rFonts w:cstheme="minorHAnsi"/>
          <w:iCs/>
          <w:color w:val="000000"/>
        </w:rPr>
        <w:t xml:space="preserve"> η γενικότερη συγκρότηση των υποψηφίων. </w:t>
      </w:r>
      <w:r w:rsidRPr="005405AB">
        <w:rPr>
          <w:rFonts w:ascii="MS Gothic" w:eastAsia="MS Gothic" w:hAnsi="MS Gothic" w:cs="MS Gothic" w:hint="eastAsia"/>
          <w:iCs/>
          <w:color w:val="000000"/>
        </w:rPr>
        <w:t> </w:t>
      </w:r>
    </w:p>
    <w:p w14:paraId="7BE13F7C" w14:textId="529F8920" w:rsidR="001A2FF3" w:rsidRPr="005405AB" w:rsidRDefault="001A2FF3" w:rsidP="007C61F8">
      <w:pPr>
        <w:widowControl w:val="0"/>
        <w:tabs>
          <w:tab w:val="left" w:pos="220"/>
          <w:tab w:val="left" w:pos="851"/>
        </w:tabs>
        <w:autoSpaceDE w:val="0"/>
        <w:autoSpaceDN w:val="0"/>
        <w:adjustRightInd w:val="0"/>
        <w:spacing w:before="120" w:after="120" w:line="240" w:lineRule="auto"/>
        <w:ind w:left="786" w:right="-57"/>
        <w:jc w:val="both"/>
        <w:rPr>
          <w:rFonts w:cstheme="minorHAnsi"/>
          <w:i/>
          <w:color w:val="000000"/>
        </w:rPr>
      </w:pPr>
    </w:p>
    <w:p w14:paraId="0B4D79C0" w14:textId="77777777" w:rsidR="002570A9" w:rsidRPr="005405AB" w:rsidRDefault="002570A9" w:rsidP="001A2FF3">
      <w:pPr>
        <w:ind w:right="-58"/>
        <w:jc w:val="both"/>
        <w:rPr>
          <w:rFonts w:cstheme="minorHAnsi"/>
          <w:b/>
        </w:rPr>
      </w:pPr>
    </w:p>
    <w:p w14:paraId="36447E69" w14:textId="77777777" w:rsidR="001A2FF3" w:rsidRPr="005405AB" w:rsidRDefault="001A2FF3" w:rsidP="001A2FF3">
      <w:pPr>
        <w:ind w:right="-58"/>
        <w:jc w:val="both"/>
        <w:rPr>
          <w:rFonts w:cstheme="minorHAnsi"/>
        </w:rPr>
      </w:pPr>
      <w:r w:rsidRPr="005405AB">
        <w:rPr>
          <w:rFonts w:cstheme="minorHAnsi"/>
          <w:b/>
        </w:rPr>
        <w:t>Αξιολόγηση κριτηρίων</w:t>
      </w:r>
    </w:p>
    <w:p w14:paraId="7CB25CCE" w14:textId="77777777" w:rsidR="001A2FF3" w:rsidRPr="005405AB" w:rsidRDefault="001A2FF3" w:rsidP="001A2FF3">
      <w:pPr>
        <w:widowControl w:val="0"/>
        <w:tabs>
          <w:tab w:val="left" w:pos="220"/>
          <w:tab w:val="left" w:pos="851"/>
        </w:tabs>
        <w:autoSpaceDE w:val="0"/>
        <w:autoSpaceDN w:val="0"/>
        <w:adjustRightInd w:val="0"/>
        <w:spacing w:after="0"/>
        <w:ind w:right="-58"/>
        <w:jc w:val="both"/>
        <w:rPr>
          <w:rFonts w:cstheme="minorHAnsi"/>
          <w:color w:val="000000"/>
        </w:rPr>
      </w:pPr>
      <w:r w:rsidRPr="005405AB">
        <w:rPr>
          <w:rFonts w:cstheme="minorHAnsi"/>
          <w:iCs/>
          <w:color w:val="000000"/>
        </w:rPr>
        <w:t xml:space="preserve">Τα παραπάνω κριτήρια αξιολογούνται ως εξής: </w:t>
      </w:r>
    </w:p>
    <w:p w14:paraId="7E32CF15" w14:textId="77777777" w:rsidR="003C3FEA" w:rsidRPr="005405AB" w:rsidRDefault="003C3FEA" w:rsidP="003C3FEA">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5405AB">
        <w:rPr>
          <w:rFonts w:cstheme="minorHAnsi"/>
          <w:iCs/>
          <w:color w:val="000000"/>
        </w:rPr>
        <w:t xml:space="preserve">Ο συντελεστής βαρύτητας της ποιότητας του φακέλου δραστηριοτήτων είναι 70% </w:t>
      </w:r>
    </w:p>
    <w:p w14:paraId="05A37663" w14:textId="6689974E" w:rsidR="001A2FF3" w:rsidRPr="005405AB" w:rsidRDefault="001A2FF3" w:rsidP="001A2FF3">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5405AB">
        <w:rPr>
          <w:rFonts w:cstheme="minorHAnsi"/>
          <w:iCs/>
          <w:color w:val="000000"/>
        </w:rPr>
        <w:t xml:space="preserve">Ο </w:t>
      </w:r>
      <w:r w:rsidR="00A303B5" w:rsidRPr="005405AB">
        <w:rPr>
          <w:rFonts w:cstheme="minorHAnsi"/>
          <w:iCs/>
          <w:color w:val="000000"/>
        </w:rPr>
        <w:t>συντελεστής</w:t>
      </w:r>
      <w:r w:rsidRPr="005405AB">
        <w:rPr>
          <w:rFonts w:cstheme="minorHAnsi"/>
          <w:iCs/>
          <w:color w:val="000000"/>
        </w:rPr>
        <w:t xml:space="preserve"> </w:t>
      </w:r>
      <w:r w:rsidR="00A303B5" w:rsidRPr="005405AB">
        <w:rPr>
          <w:rFonts w:cstheme="minorHAnsi"/>
          <w:iCs/>
          <w:color w:val="000000"/>
        </w:rPr>
        <w:t>βαρύτητας</w:t>
      </w:r>
      <w:r w:rsidRPr="005405AB">
        <w:rPr>
          <w:rFonts w:cstheme="minorHAnsi"/>
          <w:iCs/>
          <w:color w:val="000000"/>
        </w:rPr>
        <w:t xml:space="preserve"> της προσωπικής </w:t>
      </w:r>
      <w:r w:rsidR="00A303B5" w:rsidRPr="005405AB">
        <w:rPr>
          <w:rFonts w:cstheme="minorHAnsi"/>
          <w:iCs/>
          <w:color w:val="000000"/>
        </w:rPr>
        <w:t>συνέντευξης</w:t>
      </w:r>
      <w:r w:rsidRPr="005405AB">
        <w:rPr>
          <w:rFonts w:cstheme="minorHAnsi"/>
          <w:iCs/>
          <w:color w:val="000000"/>
        </w:rPr>
        <w:t xml:space="preserve"> </w:t>
      </w:r>
      <w:r w:rsidR="00A303B5" w:rsidRPr="005405AB">
        <w:rPr>
          <w:rFonts w:cstheme="minorHAnsi"/>
          <w:iCs/>
          <w:color w:val="000000"/>
        </w:rPr>
        <w:t>είναι</w:t>
      </w:r>
      <w:r w:rsidRPr="005405AB">
        <w:rPr>
          <w:rFonts w:cstheme="minorHAnsi"/>
          <w:iCs/>
          <w:color w:val="000000"/>
        </w:rPr>
        <w:t xml:space="preserve"> </w:t>
      </w:r>
      <w:r w:rsidR="002D6093" w:rsidRPr="005405AB">
        <w:rPr>
          <w:rFonts w:cstheme="minorHAnsi"/>
          <w:iCs/>
          <w:color w:val="000000"/>
        </w:rPr>
        <w:t>30</w:t>
      </w:r>
      <w:r w:rsidRPr="005405AB">
        <w:rPr>
          <w:rFonts w:cstheme="minorHAnsi"/>
          <w:iCs/>
          <w:color w:val="000000"/>
        </w:rPr>
        <w:t xml:space="preserve">%  </w:t>
      </w:r>
    </w:p>
    <w:p w14:paraId="4D5C7E8B" w14:textId="77777777" w:rsidR="007C61F8" w:rsidRPr="000F6D0A" w:rsidRDefault="007C61F8" w:rsidP="001A2FF3">
      <w:pPr>
        <w:ind w:right="-58"/>
        <w:jc w:val="both"/>
        <w:rPr>
          <w:rFonts w:cstheme="minorHAnsi"/>
        </w:rPr>
      </w:pPr>
    </w:p>
    <w:p w14:paraId="7B072E36" w14:textId="77777777" w:rsidR="001A2FF3" w:rsidRPr="005405AB" w:rsidRDefault="001A2FF3" w:rsidP="001A2FF3">
      <w:pPr>
        <w:ind w:right="-58"/>
        <w:jc w:val="both"/>
        <w:rPr>
          <w:rFonts w:cstheme="minorHAnsi"/>
          <w:b/>
        </w:rPr>
      </w:pPr>
      <w:r w:rsidRPr="005405AB">
        <w:rPr>
          <w:rFonts w:cstheme="minorHAnsi"/>
        </w:rPr>
        <w:t xml:space="preserve">Β. Για την ειδίκευση: </w:t>
      </w:r>
      <w:r w:rsidRPr="005405AB">
        <w:rPr>
          <w:rFonts w:cstheme="minorHAnsi"/>
          <w:b/>
        </w:rPr>
        <w:t>«Σκηνική Πρακτική: διδακτική και κοινωνικές εφαρμογές»:</w:t>
      </w:r>
    </w:p>
    <w:p w14:paraId="2B3407F3" w14:textId="288F86C4" w:rsidR="001538E2" w:rsidRPr="00A303B5" w:rsidRDefault="001538E2" w:rsidP="00A303B5">
      <w:pPr>
        <w:pStyle w:val="a4"/>
        <w:widowControl w:val="0"/>
        <w:numPr>
          <w:ilvl w:val="0"/>
          <w:numId w:val="7"/>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A303B5">
        <w:rPr>
          <w:rFonts w:cstheme="minorHAnsi"/>
          <w:iCs/>
          <w:color w:val="000000"/>
        </w:rPr>
        <w:t xml:space="preserve">Ο φάκελος υποψηφιότητας  στον οποίον </w:t>
      </w:r>
      <w:r w:rsidR="008F01ED" w:rsidRPr="00A303B5">
        <w:rPr>
          <w:rFonts w:cstheme="minorHAnsi"/>
          <w:iCs/>
          <w:color w:val="000000"/>
        </w:rPr>
        <w:t xml:space="preserve">συνοπτικά </w:t>
      </w:r>
      <w:r w:rsidRPr="00A303B5">
        <w:rPr>
          <w:rFonts w:cstheme="minorHAnsi"/>
          <w:iCs/>
          <w:color w:val="000000"/>
        </w:rPr>
        <w:t xml:space="preserve">περιλαμβάνονται: </w:t>
      </w:r>
    </w:p>
    <w:p w14:paraId="0621BD96" w14:textId="77777777" w:rsidR="001538E2" w:rsidRPr="005405AB" w:rsidRDefault="001538E2" w:rsidP="001538E2">
      <w:pPr>
        <w:pStyle w:val="a4"/>
        <w:widowControl w:val="0"/>
        <w:numPr>
          <w:ilvl w:val="1"/>
          <w:numId w:val="2"/>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 xml:space="preserve">Οι δημοσιευμένες επιστημονικές εργασίες,  η πτυχιακή εργασία ή ελλείψει αυτής η γραπτή εργασία σε μάθημα του προπτυχιακού κύκλου σπουδών σχετικό με το αντικείμενο του ΠΜΣ. </w:t>
      </w:r>
    </w:p>
    <w:p w14:paraId="0C1F2D87" w14:textId="32B0D6FA" w:rsidR="001538E2" w:rsidRPr="005405AB" w:rsidRDefault="001538E2" w:rsidP="001538E2">
      <w:pPr>
        <w:pStyle w:val="a4"/>
        <w:widowControl w:val="0"/>
        <w:numPr>
          <w:ilvl w:val="1"/>
          <w:numId w:val="2"/>
        </w:numPr>
        <w:tabs>
          <w:tab w:val="left" w:pos="142"/>
          <w:tab w:val="left" w:pos="220"/>
          <w:tab w:val="left" w:pos="851"/>
        </w:tabs>
        <w:autoSpaceDE w:val="0"/>
        <w:autoSpaceDN w:val="0"/>
        <w:adjustRightInd w:val="0"/>
        <w:spacing w:before="120" w:after="120" w:line="260" w:lineRule="atLeast"/>
        <w:ind w:right="-57"/>
        <w:jc w:val="both"/>
        <w:rPr>
          <w:rFonts w:eastAsia="MS Mincho" w:cstheme="minorHAnsi"/>
          <w:strike/>
          <w:color w:val="000000"/>
        </w:rPr>
      </w:pPr>
      <w:r w:rsidRPr="005405AB">
        <w:rPr>
          <w:rFonts w:cstheme="minorHAnsi"/>
          <w:iCs/>
          <w:color w:val="000000"/>
        </w:rPr>
        <w:t>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w:t>
      </w:r>
      <w:r w:rsidRPr="005405AB">
        <w:rPr>
          <w:rFonts w:eastAsia="MS Mincho" w:cstheme="minorHAnsi"/>
          <w:i/>
          <w:iCs/>
          <w:color w:val="000000"/>
        </w:rPr>
        <w:t xml:space="preserve"> </w:t>
      </w:r>
      <w:r w:rsidRPr="005405AB">
        <w:rPr>
          <w:rFonts w:eastAsia="MS Mincho" w:cstheme="minorHAnsi"/>
          <w:iCs/>
          <w:color w:val="000000"/>
        </w:rPr>
        <w:t>Συνεκτιμάται η</w:t>
      </w:r>
      <w:r w:rsidRPr="005405AB">
        <w:rPr>
          <w:rFonts w:eastAsia="MS Mincho" w:cstheme="minorHAnsi"/>
          <w:iCs/>
        </w:rPr>
        <w:t xml:space="preserve"> ιδιότητα του/της επαγγελματία καλλιτέχνη στον τομέα των παραστατικών τεχνών η οποία πιστοποιείται. </w:t>
      </w:r>
    </w:p>
    <w:p w14:paraId="5772E1D5" w14:textId="77777777" w:rsidR="001538E2" w:rsidRPr="005405AB" w:rsidRDefault="001538E2" w:rsidP="001538E2">
      <w:pPr>
        <w:pStyle w:val="a4"/>
        <w:widowControl w:val="0"/>
        <w:tabs>
          <w:tab w:val="left" w:pos="220"/>
          <w:tab w:val="left" w:pos="851"/>
        </w:tabs>
        <w:autoSpaceDE w:val="0"/>
        <w:autoSpaceDN w:val="0"/>
        <w:adjustRightInd w:val="0"/>
        <w:spacing w:before="120" w:after="120" w:line="240" w:lineRule="auto"/>
        <w:ind w:left="1440" w:right="-57"/>
        <w:jc w:val="both"/>
        <w:rPr>
          <w:rFonts w:cstheme="minorHAnsi"/>
          <w:iCs/>
          <w:color w:val="000000"/>
        </w:rPr>
      </w:pPr>
    </w:p>
    <w:p w14:paraId="6D4E8703" w14:textId="77777777" w:rsidR="001538E2" w:rsidRPr="005405AB" w:rsidRDefault="001538E2" w:rsidP="00A303B5">
      <w:pPr>
        <w:widowControl w:val="0"/>
        <w:numPr>
          <w:ilvl w:val="0"/>
          <w:numId w:val="7"/>
        </w:numPr>
        <w:tabs>
          <w:tab w:val="left" w:pos="220"/>
          <w:tab w:val="left" w:pos="851"/>
        </w:tabs>
        <w:autoSpaceDE w:val="0"/>
        <w:autoSpaceDN w:val="0"/>
        <w:adjustRightInd w:val="0"/>
        <w:spacing w:before="120" w:after="120" w:line="240" w:lineRule="auto"/>
        <w:ind w:right="-57" w:hanging="357"/>
        <w:jc w:val="both"/>
        <w:rPr>
          <w:rFonts w:cstheme="minorHAnsi"/>
          <w:color w:val="000000"/>
        </w:rPr>
      </w:pPr>
      <w:r w:rsidRPr="005405AB">
        <w:rPr>
          <w:rFonts w:cstheme="minorHAnsi"/>
          <w:iCs/>
          <w:color w:val="000000"/>
        </w:rPr>
        <w:t xml:space="preserve">Η προσωπική συνέντευξη, στο πλαίσιο της οποίας συνεκτιμάται η γενικότερη συγκρότηση των υποψηφίων. </w:t>
      </w:r>
      <w:r w:rsidRPr="005405AB">
        <w:rPr>
          <w:rFonts w:ascii="MS Gothic" w:eastAsia="MS Gothic" w:hAnsi="MS Gothic" w:cs="MS Gothic" w:hint="eastAsia"/>
          <w:iCs/>
          <w:color w:val="000000"/>
        </w:rPr>
        <w:t> </w:t>
      </w:r>
    </w:p>
    <w:p w14:paraId="523666F6" w14:textId="77777777" w:rsidR="001A2FF3" w:rsidRPr="005405AB" w:rsidRDefault="001A2FF3" w:rsidP="002570A9">
      <w:pPr>
        <w:widowControl w:val="0"/>
        <w:tabs>
          <w:tab w:val="left" w:pos="220"/>
          <w:tab w:val="left" w:pos="720"/>
        </w:tabs>
        <w:autoSpaceDE w:val="0"/>
        <w:autoSpaceDN w:val="0"/>
        <w:adjustRightInd w:val="0"/>
        <w:spacing w:after="240" w:line="260" w:lineRule="atLeast"/>
        <w:ind w:right="-58"/>
        <w:jc w:val="both"/>
        <w:rPr>
          <w:rFonts w:eastAsia="MS Mincho" w:cstheme="minorHAnsi"/>
          <w:b/>
        </w:rPr>
      </w:pPr>
      <w:r w:rsidRPr="005405AB">
        <w:rPr>
          <w:rFonts w:eastAsia="MS Mincho" w:cstheme="minorHAnsi"/>
          <w:b/>
          <w:iCs/>
        </w:rPr>
        <w:t>Αξιολόγηση κριτηρίων</w:t>
      </w:r>
    </w:p>
    <w:p w14:paraId="0C18CA02" w14:textId="77777777" w:rsidR="001A2FF3" w:rsidRPr="005405AB" w:rsidRDefault="001A2FF3" w:rsidP="002570A9">
      <w:pPr>
        <w:widowControl w:val="0"/>
        <w:tabs>
          <w:tab w:val="left" w:pos="220"/>
          <w:tab w:val="left" w:pos="720"/>
        </w:tabs>
        <w:autoSpaceDE w:val="0"/>
        <w:autoSpaceDN w:val="0"/>
        <w:adjustRightInd w:val="0"/>
        <w:spacing w:after="240" w:line="260" w:lineRule="atLeast"/>
        <w:ind w:right="-58"/>
        <w:jc w:val="both"/>
        <w:rPr>
          <w:rFonts w:eastAsia="MS Mincho" w:cstheme="minorHAnsi"/>
          <w:iCs/>
        </w:rPr>
      </w:pPr>
      <w:r w:rsidRPr="005405AB">
        <w:rPr>
          <w:rFonts w:eastAsia="MS Mincho" w:cstheme="minorHAnsi"/>
          <w:iCs/>
        </w:rPr>
        <w:t xml:space="preserve">Τα παραπάνω κριτήρια αξιολογούνται ως εξής: </w:t>
      </w:r>
    </w:p>
    <w:p w14:paraId="28619B43" w14:textId="77777777" w:rsidR="001538E2" w:rsidRPr="005405AB" w:rsidRDefault="001A2FF3"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5405AB">
        <w:rPr>
          <w:rFonts w:eastAsia="MS Mincho" w:cstheme="minorHAnsi"/>
          <w:iCs/>
          <w:color w:val="000000"/>
        </w:rPr>
        <w:t xml:space="preserve">Ο συντελεστής βαρύτητας της ποιότητας του φακέλου δραστηριοτήτων είναι </w:t>
      </w:r>
      <w:r w:rsidR="005C1D67" w:rsidRPr="005405AB">
        <w:rPr>
          <w:rFonts w:eastAsia="MS Mincho" w:cstheme="minorHAnsi"/>
          <w:iCs/>
          <w:color w:val="000000"/>
        </w:rPr>
        <w:t>70</w:t>
      </w:r>
      <w:r w:rsidRPr="005405AB">
        <w:rPr>
          <w:rFonts w:eastAsia="MS Mincho" w:cstheme="minorHAnsi"/>
          <w:iCs/>
          <w:color w:val="000000"/>
        </w:rPr>
        <w:t>%.</w:t>
      </w:r>
      <w:r w:rsidR="001538E2" w:rsidRPr="005405AB">
        <w:rPr>
          <w:rFonts w:eastAsia="MS Mincho" w:cstheme="minorHAnsi"/>
          <w:iCs/>
          <w:color w:val="000000"/>
        </w:rPr>
        <w:t xml:space="preserve"> </w:t>
      </w:r>
    </w:p>
    <w:p w14:paraId="4C96735D" w14:textId="13E88CD9" w:rsidR="001A2FF3" w:rsidRPr="005405AB" w:rsidRDefault="001538E2"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5405AB">
        <w:rPr>
          <w:rFonts w:eastAsia="MS Mincho" w:cstheme="minorHAnsi"/>
          <w:iCs/>
          <w:color w:val="000000"/>
        </w:rPr>
        <w:t xml:space="preserve">Ο </w:t>
      </w:r>
      <w:r w:rsidR="00442161" w:rsidRPr="005405AB">
        <w:rPr>
          <w:rFonts w:eastAsia="MS Mincho" w:cstheme="minorHAnsi"/>
          <w:iCs/>
          <w:color w:val="000000"/>
        </w:rPr>
        <w:t>συντελεστής</w:t>
      </w:r>
      <w:r w:rsidRPr="005405AB">
        <w:rPr>
          <w:rFonts w:eastAsia="MS Mincho" w:cstheme="minorHAnsi"/>
          <w:iCs/>
          <w:color w:val="000000"/>
        </w:rPr>
        <w:t xml:space="preserve"> βαρύτητας της προσωπικής συνέντευξης είναι 30%.</w:t>
      </w:r>
    </w:p>
    <w:p w14:paraId="42D4A096" w14:textId="77777777" w:rsidR="001A2FF3" w:rsidRPr="005405AB" w:rsidRDefault="001A2FF3" w:rsidP="001A2FF3">
      <w:pPr>
        <w:spacing w:after="120"/>
        <w:jc w:val="both"/>
        <w:textAlignment w:val="baseline"/>
        <w:rPr>
          <w:rFonts w:cstheme="minorHAnsi"/>
          <w:b/>
          <w:bCs/>
          <w:color w:val="000000"/>
          <w:bdr w:val="none" w:sz="0" w:space="0" w:color="auto" w:frame="1"/>
        </w:rPr>
      </w:pPr>
    </w:p>
    <w:p w14:paraId="7221603F" w14:textId="2E91C959" w:rsidR="001A2FF3" w:rsidRPr="005405AB" w:rsidRDefault="001A2FF3" w:rsidP="001A2FF3">
      <w:pPr>
        <w:spacing w:after="120"/>
        <w:jc w:val="both"/>
        <w:textAlignment w:val="baseline"/>
        <w:rPr>
          <w:rFonts w:cstheme="minorHAnsi"/>
          <w:b/>
          <w:bCs/>
          <w:color w:val="000000"/>
          <w:bdr w:val="none" w:sz="0" w:space="0" w:color="auto" w:frame="1"/>
        </w:rPr>
      </w:pPr>
      <w:r w:rsidRPr="005405AB">
        <w:rPr>
          <w:rFonts w:cstheme="minorHAnsi"/>
          <w:b/>
          <w:bCs/>
          <w:color w:val="000000"/>
          <w:bdr w:val="none" w:sz="0" w:space="0" w:color="auto" w:frame="1"/>
        </w:rPr>
        <w:t>ΔΙΑΔΙΚΑΣΙΑ ΕΠΙΛΟΓΗΣ</w:t>
      </w:r>
    </w:p>
    <w:p w14:paraId="4D7871E0" w14:textId="15CE9B98" w:rsidR="001A2FF3" w:rsidRPr="005C1D67" w:rsidRDefault="001A2FF3" w:rsidP="005138E0">
      <w:pPr>
        <w:spacing w:after="120"/>
        <w:jc w:val="both"/>
        <w:textAlignment w:val="baseline"/>
        <w:rPr>
          <w:rFonts w:cstheme="minorHAnsi"/>
          <w:strike/>
          <w:color w:val="FF0000"/>
        </w:rPr>
      </w:pPr>
      <w:r w:rsidRPr="005405AB">
        <w:rPr>
          <w:rFonts w:cstheme="minorHAnsi"/>
          <w:color w:val="000000"/>
          <w:bdr w:val="none" w:sz="0" w:space="0" w:color="auto" w:frame="1"/>
        </w:rPr>
        <w:t>Σε ημερομηνίες που θα ανακοινωθούν</w:t>
      </w:r>
      <w:r w:rsidR="006A790B" w:rsidRPr="005405AB">
        <w:rPr>
          <w:rFonts w:cstheme="minorHAnsi"/>
          <w:color w:val="000000"/>
          <w:bdr w:val="none" w:sz="0" w:space="0" w:color="auto" w:frame="1"/>
        </w:rPr>
        <w:t xml:space="preserve"> </w:t>
      </w:r>
      <w:r w:rsidRPr="005405AB">
        <w:rPr>
          <w:rFonts w:cstheme="minorHAnsi"/>
          <w:bCs/>
          <w:color w:val="000000"/>
          <w:bdr w:val="none" w:sz="0" w:space="0" w:color="auto" w:frame="1"/>
        </w:rPr>
        <w:t>όλοι οι υποψήφιοι</w:t>
      </w:r>
      <w:r w:rsidR="00FC4880" w:rsidRPr="005405AB">
        <w:rPr>
          <w:rFonts w:cstheme="minorHAnsi"/>
          <w:bCs/>
          <w:color w:val="000000"/>
          <w:bdr w:val="none" w:sz="0" w:space="0" w:color="auto" w:frame="1"/>
        </w:rPr>
        <w:t>/ες</w:t>
      </w:r>
      <w:r w:rsidRPr="005405AB">
        <w:rPr>
          <w:rFonts w:cstheme="minorHAnsi"/>
          <w:bCs/>
          <w:color w:val="000000"/>
          <w:bdr w:val="none" w:sz="0" w:space="0" w:color="auto" w:frame="1"/>
        </w:rPr>
        <w:t xml:space="preserve"> θα </w:t>
      </w:r>
      <w:r w:rsidR="00D70B2E" w:rsidRPr="005405AB">
        <w:rPr>
          <w:rFonts w:cstheme="minorHAnsi"/>
          <w:bCs/>
          <w:color w:val="000000"/>
          <w:bdr w:val="none" w:sz="0" w:space="0" w:color="auto" w:frame="1"/>
        </w:rPr>
        <w:t xml:space="preserve">κληθούν </w:t>
      </w:r>
      <w:r w:rsidRPr="005405AB">
        <w:rPr>
          <w:rFonts w:cstheme="minorHAnsi"/>
          <w:bCs/>
          <w:color w:val="000000"/>
          <w:bdr w:val="none" w:sz="0" w:space="0" w:color="auto" w:frame="1"/>
        </w:rPr>
        <w:t xml:space="preserve"> για προσωπική συνέντευξη. Επίσης ο</w:t>
      </w:r>
      <w:r w:rsidRPr="005405AB">
        <w:rPr>
          <w:rFonts w:cstheme="minorHAnsi"/>
          <w:color w:val="000000"/>
          <w:bdr w:val="none" w:sz="0" w:space="0" w:color="auto" w:frame="1"/>
        </w:rPr>
        <w:t>ι υποψήφιοι</w:t>
      </w:r>
      <w:r w:rsidR="00FC4880" w:rsidRPr="005405AB">
        <w:rPr>
          <w:rFonts w:cstheme="minorHAnsi"/>
          <w:color w:val="000000"/>
          <w:bdr w:val="none" w:sz="0" w:space="0" w:color="auto" w:frame="1"/>
        </w:rPr>
        <w:t>/ες</w:t>
      </w:r>
      <w:r w:rsidRPr="005405AB">
        <w:rPr>
          <w:rFonts w:cstheme="minorHAnsi"/>
          <w:color w:val="000000"/>
          <w:bdr w:val="none" w:sz="0" w:space="0" w:color="auto" w:frame="1"/>
        </w:rPr>
        <w:t xml:space="preserve"> </w:t>
      </w:r>
      <w:r w:rsidR="00D70B2E" w:rsidRPr="005405AB">
        <w:rPr>
          <w:rFonts w:cstheme="minorHAnsi"/>
          <w:color w:val="000000"/>
          <w:bdr w:val="none" w:sz="0" w:space="0" w:color="auto" w:frame="1"/>
        </w:rPr>
        <w:t xml:space="preserve">που </w:t>
      </w:r>
      <w:r w:rsidRPr="005405AB">
        <w:rPr>
          <w:rFonts w:cstheme="minorHAnsi"/>
          <w:color w:val="000000"/>
          <w:bdr w:val="none" w:sz="0" w:space="0" w:color="auto" w:frame="1"/>
        </w:rPr>
        <w:t>δεν διαθέτ</w:t>
      </w:r>
      <w:r w:rsidR="00D70B2E" w:rsidRPr="005405AB">
        <w:rPr>
          <w:rFonts w:cstheme="minorHAnsi"/>
          <w:color w:val="000000"/>
          <w:bdr w:val="none" w:sz="0" w:space="0" w:color="auto" w:frame="1"/>
        </w:rPr>
        <w:t xml:space="preserve">ουν πιστοποιητικό γλωσσομάθειας </w:t>
      </w:r>
      <w:r w:rsidRPr="005405AB">
        <w:rPr>
          <w:rFonts w:cstheme="minorHAnsi"/>
          <w:color w:val="000000"/>
          <w:bdr w:val="none" w:sz="0" w:space="0" w:color="auto" w:frame="1"/>
        </w:rPr>
        <w:t xml:space="preserve"> θα συμμετάσχουν σε γραπτές εξετάσεις</w:t>
      </w:r>
      <w:r w:rsidR="005138E0" w:rsidRPr="005405AB">
        <w:rPr>
          <w:rFonts w:cstheme="minorHAnsi"/>
          <w:color w:val="000000"/>
          <w:bdr w:val="none" w:sz="0" w:space="0" w:color="auto" w:frame="1"/>
        </w:rPr>
        <w:t xml:space="preserve">. </w:t>
      </w:r>
      <w:r w:rsidRPr="005405AB">
        <w:rPr>
          <w:rFonts w:cstheme="minorHAnsi"/>
          <w:color w:val="000000"/>
          <w:bdr w:val="none" w:sz="0" w:space="0" w:color="auto" w:frame="1"/>
        </w:rPr>
        <w:t xml:space="preserve"> </w:t>
      </w:r>
    </w:p>
    <w:p w14:paraId="20B5743F" w14:textId="4FFC16CF" w:rsidR="00A830AA" w:rsidRDefault="00A830AA">
      <w:pPr>
        <w:rPr>
          <w:b/>
        </w:rPr>
      </w:pPr>
      <w:r w:rsidRPr="00A830AA">
        <w:rPr>
          <w:b/>
        </w:rPr>
        <w:t>ΔΙΑΔΙΚΑΣΙΑ ΕΝΣΤΑΣΕΩΝ</w:t>
      </w:r>
    </w:p>
    <w:p w14:paraId="1503DCE4" w14:textId="2B61A88F" w:rsidR="00A830AA" w:rsidRPr="00A830AA" w:rsidRDefault="00A830AA">
      <w:r w:rsidRPr="00A830AA">
        <w:t>Μετά την ανακοίνωση των αποτελεσμάτων  για την εισαγωγή των φοιτητών στο ΠΜΣ θα ακολουθήσει διάστημα 5 ημερών για την υποβολή τυχόν ενστάσεων</w:t>
      </w:r>
      <w:r>
        <w:t>.</w:t>
      </w:r>
    </w:p>
    <w:p w14:paraId="1AA4C18C" w14:textId="6D51D8FF" w:rsidR="00A830AA" w:rsidRDefault="00A830AA" w:rsidP="00A830AA"/>
    <w:p w14:paraId="5A60ADC0" w14:textId="77777777" w:rsidR="00A830AA" w:rsidRDefault="00A830AA" w:rsidP="00A830AA">
      <w:pPr>
        <w:spacing w:before="100" w:beforeAutospacing="1" w:after="100" w:afterAutospacing="1"/>
      </w:pPr>
      <w:r w:rsidRPr="00A830AA">
        <w:rPr>
          <w:sz w:val="18"/>
          <w:szCs w:val="18"/>
        </w:rPr>
        <w:t>Σημείωση</w:t>
      </w:r>
      <w:r>
        <w:t xml:space="preserve">: </w:t>
      </w:r>
      <w:r>
        <w:rPr>
          <w:i/>
          <w:sz w:val="18"/>
          <w:szCs w:val="18"/>
        </w:rPr>
        <w:t xml:space="preserve">Ο Κανονισμός του Π.Μ.Σ θα αναθεωρηθεί σύμφωνα με τις διατάξεις του ν. 4957/2022, αφού προηγουμένως καταρτιστεί ο αντίστοιχος Κανονισμός σε επίπεδο Ιδρύματος". </w:t>
      </w:r>
    </w:p>
    <w:p w14:paraId="77FE980F" w14:textId="45AEAFDE" w:rsidR="00A830AA" w:rsidRPr="00A830AA" w:rsidRDefault="00A830AA" w:rsidP="00A830AA"/>
    <w:p w14:paraId="648B3B8B" w14:textId="3DA1C7F7" w:rsidR="00A830AA" w:rsidRDefault="00A830AA" w:rsidP="00A830AA"/>
    <w:sectPr w:rsidR="00A830AA" w:rsidSect="001A2FF3">
      <w:footerReference w:type="default" r:id="rId15"/>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5CD19" w16cid:durableId="28108F2F"/>
  <w16cid:commentId w16cid:paraId="59369CD3" w16cid:durableId="28108EB1"/>
  <w16cid:commentId w16cid:paraId="3A9610AF" w16cid:durableId="28108EB2"/>
  <w16cid:commentId w16cid:paraId="1AA5E250" w16cid:durableId="2810908A"/>
  <w16cid:commentId w16cid:paraId="68D97154" w16cid:durableId="28108EB3"/>
  <w16cid:commentId w16cid:paraId="31DBFCCF" w16cid:durableId="28108E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05E37" w14:textId="77777777" w:rsidR="00B603B8" w:rsidRDefault="00B603B8" w:rsidP="001A2FF3">
      <w:pPr>
        <w:spacing w:after="0" w:line="240" w:lineRule="auto"/>
      </w:pPr>
      <w:r>
        <w:separator/>
      </w:r>
    </w:p>
  </w:endnote>
  <w:endnote w:type="continuationSeparator" w:id="0">
    <w:p w14:paraId="10734131" w14:textId="77777777" w:rsidR="00B603B8" w:rsidRDefault="00B603B8" w:rsidP="001A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1"/>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10848"/>
      <w:docPartObj>
        <w:docPartGallery w:val="Page Numbers (Bottom of Page)"/>
        <w:docPartUnique/>
      </w:docPartObj>
    </w:sdtPr>
    <w:sdtEndPr/>
    <w:sdtContent>
      <w:p w14:paraId="31C4364D" w14:textId="74029CDC" w:rsidR="001A2FF3" w:rsidRDefault="00FC4880">
        <w:pPr>
          <w:pStyle w:val="a3"/>
          <w:jc w:val="center"/>
        </w:pPr>
        <w:r>
          <w:rPr>
            <w:noProof/>
          </w:rPr>
          <mc:AlternateContent>
            <mc:Choice Requires="wps">
              <w:drawing>
                <wp:inline distT="0" distB="0" distL="0" distR="0" wp14:anchorId="39C1EF6A" wp14:editId="10825BA6">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BC68FEF"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8S0A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CPFf8S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14:paraId="4F640303" w14:textId="77777777" w:rsidR="001A2FF3" w:rsidRDefault="0014403E">
        <w:pPr>
          <w:pStyle w:val="a3"/>
          <w:jc w:val="center"/>
        </w:pPr>
        <w:r>
          <w:rPr>
            <w:noProof/>
          </w:rPr>
          <w:fldChar w:fldCharType="begin"/>
        </w:r>
        <w:r w:rsidR="005371F7">
          <w:rPr>
            <w:noProof/>
          </w:rPr>
          <w:instrText xml:space="preserve"> PAGE    \* MERGEFORMAT </w:instrText>
        </w:r>
        <w:r>
          <w:rPr>
            <w:noProof/>
          </w:rPr>
          <w:fldChar w:fldCharType="separate"/>
        </w:r>
        <w:r w:rsidR="000F6D0A">
          <w:rPr>
            <w:noProof/>
          </w:rPr>
          <w:t>2</w:t>
        </w:r>
        <w:r>
          <w:rPr>
            <w:noProof/>
          </w:rPr>
          <w:fldChar w:fldCharType="end"/>
        </w:r>
      </w:p>
    </w:sdtContent>
  </w:sdt>
  <w:p w14:paraId="4AD4582A" w14:textId="77777777" w:rsidR="00B425B5" w:rsidRDefault="00B603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62B32" w14:textId="77777777" w:rsidR="00B603B8" w:rsidRDefault="00B603B8" w:rsidP="001A2FF3">
      <w:pPr>
        <w:spacing w:after="0" w:line="240" w:lineRule="auto"/>
      </w:pPr>
      <w:r>
        <w:separator/>
      </w:r>
    </w:p>
  </w:footnote>
  <w:footnote w:type="continuationSeparator" w:id="0">
    <w:p w14:paraId="1BC803E8" w14:textId="77777777" w:rsidR="00B603B8" w:rsidRDefault="00B603B8" w:rsidP="001A2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10493"/>
    <w:multiLevelType w:val="hybridMultilevel"/>
    <w:tmpl w:val="CADC10F6"/>
    <w:lvl w:ilvl="0" w:tplc="4170F662">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2F871647"/>
    <w:multiLevelType w:val="hybridMultilevel"/>
    <w:tmpl w:val="57B09376"/>
    <w:lvl w:ilvl="0" w:tplc="04080001">
      <w:start w:val="1"/>
      <w:numFmt w:val="bullet"/>
      <w:lvlText w:val=""/>
      <w:lvlJc w:val="left"/>
      <w:pPr>
        <w:ind w:left="720" w:hanging="360"/>
      </w:pPr>
      <w:rPr>
        <w:rFonts w:ascii="Symbol" w:hAnsi="Symbol" w:hint="default"/>
      </w:rPr>
    </w:lvl>
    <w:lvl w:ilvl="1" w:tplc="76029F2E">
      <w:numFmt w:val="bullet"/>
      <w:lvlText w:val="-"/>
      <w:lvlJc w:val="left"/>
      <w:pPr>
        <w:ind w:left="1440" w:hanging="360"/>
      </w:pPr>
      <w:rPr>
        <w:rFonts w:ascii="Times New Roman" w:eastAsia="MS Mincho"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2229F9"/>
    <w:multiLevelType w:val="hybridMultilevel"/>
    <w:tmpl w:val="D068B1E4"/>
    <w:lvl w:ilvl="0" w:tplc="1A4AF420">
      <w:start w:val="1"/>
      <w:numFmt w:val="decimal"/>
      <w:lvlText w:val="%1."/>
      <w:lvlJc w:val="left"/>
      <w:pPr>
        <w:ind w:left="502" w:hanging="360"/>
      </w:pPr>
      <w:rPr>
        <w:rFonts w:asciiTheme="minorHAnsi" w:eastAsiaTheme="minorEastAsia" w:hAnsiTheme="minorHAnsi" w:cstheme="minorHAnsi"/>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59D8731A"/>
    <w:multiLevelType w:val="hybridMultilevel"/>
    <w:tmpl w:val="85EE9E7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033E60"/>
    <w:multiLevelType w:val="hybridMultilevel"/>
    <w:tmpl w:val="976A536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8F1A10"/>
    <w:multiLevelType w:val="hybridMultilevel"/>
    <w:tmpl w:val="00C0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B5F79"/>
    <w:multiLevelType w:val="hybridMultilevel"/>
    <w:tmpl w:val="FF7A7216"/>
    <w:lvl w:ilvl="0" w:tplc="04080001">
      <w:start w:val="1"/>
      <w:numFmt w:val="bullet"/>
      <w:lvlText w:val=""/>
      <w:lvlJc w:val="left"/>
      <w:pPr>
        <w:ind w:left="580" w:hanging="360"/>
      </w:pPr>
      <w:rPr>
        <w:rFonts w:ascii="Symbol" w:hAnsi="Symbol" w:hint="default"/>
      </w:rPr>
    </w:lvl>
    <w:lvl w:ilvl="1" w:tplc="04080003" w:tentative="1">
      <w:start w:val="1"/>
      <w:numFmt w:val="bullet"/>
      <w:lvlText w:val="o"/>
      <w:lvlJc w:val="left"/>
      <w:pPr>
        <w:ind w:left="1300" w:hanging="360"/>
      </w:pPr>
      <w:rPr>
        <w:rFonts w:ascii="Courier New" w:hAnsi="Courier New" w:cs="Courier New" w:hint="default"/>
      </w:rPr>
    </w:lvl>
    <w:lvl w:ilvl="2" w:tplc="04080005" w:tentative="1">
      <w:start w:val="1"/>
      <w:numFmt w:val="bullet"/>
      <w:lvlText w:val=""/>
      <w:lvlJc w:val="left"/>
      <w:pPr>
        <w:ind w:left="2020" w:hanging="360"/>
      </w:pPr>
      <w:rPr>
        <w:rFonts w:ascii="Wingdings" w:hAnsi="Wingdings" w:hint="default"/>
      </w:rPr>
    </w:lvl>
    <w:lvl w:ilvl="3" w:tplc="04080001" w:tentative="1">
      <w:start w:val="1"/>
      <w:numFmt w:val="bullet"/>
      <w:lvlText w:val=""/>
      <w:lvlJc w:val="left"/>
      <w:pPr>
        <w:ind w:left="2740" w:hanging="360"/>
      </w:pPr>
      <w:rPr>
        <w:rFonts w:ascii="Symbol" w:hAnsi="Symbol" w:hint="default"/>
      </w:rPr>
    </w:lvl>
    <w:lvl w:ilvl="4" w:tplc="04080003" w:tentative="1">
      <w:start w:val="1"/>
      <w:numFmt w:val="bullet"/>
      <w:lvlText w:val="o"/>
      <w:lvlJc w:val="left"/>
      <w:pPr>
        <w:ind w:left="3460" w:hanging="360"/>
      </w:pPr>
      <w:rPr>
        <w:rFonts w:ascii="Courier New" w:hAnsi="Courier New" w:cs="Courier New" w:hint="default"/>
      </w:rPr>
    </w:lvl>
    <w:lvl w:ilvl="5" w:tplc="04080005" w:tentative="1">
      <w:start w:val="1"/>
      <w:numFmt w:val="bullet"/>
      <w:lvlText w:val=""/>
      <w:lvlJc w:val="left"/>
      <w:pPr>
        <w:ind w:left="4180" w:hanging="360"/>
      </w:pPr>
      <w:rPr>
        <w:rFonts w:ascii="Wingdings" w:hAnsi="Wingdings" w:hint="default"/>
      </w:rPr>
    </w:lvl>
    <w:lvl w:ilvl="6" w:tplc="04080001" w:tentative="1">
      <w:start w:val="1"/>
      <w:numFmt w:val="bullet"/>
      <w:lvlText w:val=""/>
      <w:lvlJc w:val="left"/>
      <w:pPr>
        <w:ind w:left="4900" w:hanging="360"/>
      </w:pPr>
      <w:rPr>
        <w:rFonts w:ascii="Symbol" w:hAnsi="Symbol" w:hint="default"/>
      </w:rPr>
    </w:lvl>
    <w:lvl w:ilvl="7" w:tplc="04080003" w:tentative="1">
      <w:start w:val="1"/>
      <w:numFmt w:val="bullet"/>
      <w:lvlText w:val="o"/>
      <w:lvlJc w:val="left"/>
      <w:pPr>
        <w:ind w:left="5620" w:hanging="360"/>
      </w:pPr>
      <w:rPr>
        <w:rFonts w:ascii="Courier New" w:hAnsi="Courier New" w:cs="Courier New" w:hint="default"/>
      </w:rPr>
    </w:lvl>
    <w:lvl w:ilvl="8" w:tplc="04080005" w:tentative="1">
      <w:start w:val="1"/>
      <w:numFmt w:val="bullet"/>
      <w:lvlText w:val=""/>
      <w:lvlJc w:val="left"/>
      <w:pPr>
        <w:ind w:left="634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F3"/>
    <w:rsid w:val="00041964"/>
    <w:rsid w:val="000759AA"/>
    <w:rsid w:val="0008091D"/>
    <w:rsid w:val="000A6EBF"/>
    <w:rsid w:val="000C2FF4"/>
    <w:rsid w:val="000E05A2"/>
    <w:rsid w:val="000F6D0A"/>
    <w:rsid w:val="0014403E"/>
    <w:rsid w:val="001442C0"/>
    <w:rsid w:val="001538E2"/>
    <w:rsid w:val="00166695"/>
    <w:rsid w:val="00184739"/>
    <w:rsid w:val="001A2FF3"/>
    <w:rsid w:val="001A5913"/>
    <w:rsid w:val="001F12FE"/>
    <w:rsid w:val="00237030"/>
    <w:rsid w:val="002371BD"/>
    <w:rsid w:val="002570A9"/>
    <w:rsid w:val="00271756"/>
    <w:rsid w:val="002A2FE1"/>
    <w:rsid w:val="002D6093"/>
    <w:rsid w:val="00372D60"/>
    <w:rsid w:val="00396A4E"/>
    <w:rsid w:val="003C011B"/>
    <w:rsid w:val="003C3FEA"/>
    <w:rsid w:val="003F3019"/>
    <w:rsid w:val="003F35D7"/>
    <w:rsid w:val="00417A43"/>
    <w:rsid w:val="00442161"/>
    <w:rsid w:val="00445906"/>
    <w:rsid w:val="004832AB"/>
    <w:rsid w:val="004950E6"/>
    <w:rsid w:val="004D1A76"/>
    <w:rsid w:val="004E7002"/>
    <w:rsid w:val="00513483"/>
    <w:rsid w:val="005138E0"/>
    <w:rsid w:val="00527D20"/>
    <w:rsid w:val="005371F7"/>
    <w:rsid w:val="005405AB"/>
    <w:rsid w:val="005421DB"/>
    <w:rsid w:val="0054512F"/>
    <w:rsid w:val="00576DF0"/>
    <w:rsid w:val="0059564B"/>
    <w:rsid w:val="00595D02"/>
    <w:rsid w:val="005B07ED"/>
    <w:rsid w:val="005C1D67"/>
    <w:rsid w:val="005C64E3"/>
    <w:rsid w:val="005D1EF4"/>
    <w:rsid w:val="00607105"/>
    <w:rsid w:val="006104DA"/>
    <w:rsid w:val="00622B1E"/>
    <w:rsid w:val="0062747B"/>
    <w:rsid w:val="00662CA0"/>
    <w:rsid w:val="00682C6A"/>
    <w:rsid w:val="006A790B"/>
    <w:rsid w:val="00712F39"/>
    <w:rsid w:val="0072610F"/>
    <w:rsid w:val="007368A5"/>
    <w:rsid w:val="007964BA"/>
    <w:rsid w:val="007B2A44"/>
    <w:rsid w:val="007C61F8"/>
    <w:rsid w:val="007D4EEF"/>
    <w:rsid w:val="007E6CF3"/>
    <w:rsid w:val="007E7A7C"/>
    <w:rsid w:val="007F5686"/>
    <w:rsid w:val="00811A43"/>
    <w:rsid w:val="00830E61"/>
    <w:rsid w:val="008552BC"/>
    <w:rsid w:val="00856D0C"/>
    <w:rsid w:val="008609B3"/>
    <w:rsid w:val="008746F3"/>
    <w:rsid w:val="008D3008"/>
    <w:rsid w:val="008F01ED"/>
    <w:rsid w:val="0091095A"/>
    <w:rsid w:val="00912150"/>
    <w:rsid w:val="009407C5"/>
    <w:rsid w:val="00951204"/>
    <w:rsid w:val="0098431D"/>
    <w:rsid w:val="009B7D66"/>
    <w:rsid w:val="009E4670"/>
    <w:rsid w:val="00A03BB0"/>
    <w:rsid w:val="00A303B5"/>
    <w:rsid w:val="00A62091"/>
    <w:rsid w:val="00A830AA"/>
    <w:rsid w:val="00AA71C8"/>
    <w:rsid w:val="00AD3763"/>
    <w:rsid w:val="00AD78B0"/>
    <w:rsid w:val="00AF4E01"/>
    <w:rsid w:val="00B11B0E"/>
    <w:rsid w:val="00B13920"/>
    <w:rsid w:val="00B261F2"/>
    <w:rsid w:val="00B603B8"/>
    <w:rsid w:val="00BA4B18"/>
    <w:rsid w:val="00BB16E5"/>
    <w:rsid w:val="00BB1B2E"/>
    <w:rsid w:val="00BD6027"/>
    <w:rsid w:val="00C3320F"/>
    <w:rsid w:val="00C90F25"/>
    <w:rsid w:val="00CE3519"/>
    <w:rsid w:val="00D16A5D"/>
    <w:rsid w:val="00D23B73"/>
    <w:rsid w:val="00D45462"/>
    <w:rsid w:val="00D54436"/>
    <w:rsid w:val="00D70B2E"/>
    <w:rsid w:val="00DA6D40"/>
    <w:rsid w:val="00DA7801"/>
    <w:rsid w:val="00DB5874"/>
    <w:rsid w:val="00DB74F8"/>
    <w:rsid w:val="00DC6CDC"/>
    <w:rsid w:val="00E21DF0"/>
    <w:rsid w:val="00E74D1F"/>
    <w:rsid w:val="00E77738"/>
    <w:rsid w:val="00E803D4"/>
    <w:rsid w:val="00EA129A"/>
    <w:rsid w:val="00F06882"/>
    <w:rsid w:val="00F35848"/>
    <w:rsid w:val="00FC4880"/>
    <w:rsid w:val="00FD1A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C0"/>
  </w:style>
  <w:style w:type="paragraph" w:styleId="1">
    <w:name w:val="heading 1"/>
    <w:basedOn w:val="a"/>
    <w:next w:val="a"/>
    <w:link w:val="1Char"/>
    <w:uiPriority w:val="9"/>
    <w:qFormat/>
    <w:rsid w:val="001A2F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2FF3"/>
    <w:rPr>
      <w:rFonts w:asciiTheme="majorHAnsi" w:eastAsiaTheme="majorEastAsia" w:hAnsiTheme="majorHAnsi" w:cstheme="majorBidi"/>
      <w:color w:val="365F91" w:themeColor="accent1" w:themeShade="BF"/>
      <w:sz w:val="32"/>
      <w:szCs w:val="32"/>
    </w:rPr>
  </w:style>
  <w:style w:type="paragraph" w:styleId="a3">
    <w:name w:val="footer"/>
    <w:basedOn w:val="a"/>
    <w:link w:val="Char"/>
    <w:uiPriority w:val="99"/>
    <w:unhideWhenUsed/>
    <w:rsid w:val="001A2FF3"/>
    <w:pPr>
      <w:tabs>
        <w:tab w:val="center" w:pos="4153"/>
        <w:tab w:val="right" w:pos="8306"/>
      </w:tabs>
      <w:spacing w:after="0" w:line="240" w:lineRule="auto"/>
    </w:pPr>
  </w:style>
  <w:style w:type="character" w:customStyle="1" w:styleId="Char">
    <w:name w:val="Υποσέλιδο Char"/>
    <w:basedOn w:val="a0"/>
    <w:link w:val="a3"/>
    <w:uiPriority w:val="99"/>
    <w:rsid w:val="001A2FF3"/>
  </w:style>
  <w:style w:type="character" w:styleId="-">
    <w:name w:val="Hyperlink"/>
    <w:basedOn w:val="a0"/>
    <w:uiPriority w:val="99"/>
    <w:unhideWhenUsed/>
    <w:rsid w:val="001A2FF3"/>
    <w:rPr>
      <w:color w:val="0000FF" w:themeColor="hyperlink"/>
      <w:u w:val="single"/>
    </w:rPr>
  </w:style>
  <w:style w:type="paragraph" w:styleId="a4">
    <w:name w:val="List Paragraph"/>
    <w:basedOn w:val="a"/>
    <w:uiPriority w:val="34"/>
    <w:qFormat/>
    <w:rsid w:val="001A2FF3"/>
    <w:pPr>
      <w:ind w:left="720"/>
      <w:contextualSpacing/>
    </w:pPr>
  </w:style>
  <w:style w:type="paragraph" w:styleId="a5">
    <w:name w:val="Balloon Text"/>
    <w:basedOn w:val="a"/>
    <w:link w:val="Char0"/>
    <w:uiPriority w:val="99"/>
    <w:semiHidden/>
    <w:unhideWhenUsed/>
    <w:rsid w:val="001A2FF3"/>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A2FF3"/>
    <w:rPr>
      <w:rFonts w:ascii="Tahoma" w:hAnsi="Tahoma" w:cs="Tahoma"/>
      <w:sz w:val="16"/>
      <w:szCs w:val="16"/>
    </w:rPr>
  </w:style>
  <w:style w:type="paragraph" w:styleId="a6">
    <w:name w:val="header"/>
    <w:basedOn w:val="a"/>
    <w:link w:val="Char1"/>
    <w:uiPriority w:val="99"/>
    <w:unhideWhenUsed/>
    <w:rsid w:val="001A2FF3"/>
    <w:pPr>
      <w:tabs>
        <w:tab w:val="center" w:pos="4153"/>
        <w:tab w:val="right" w:pos="8306"/>
      </w:tabs>
      <w:spacing w:after="0" w:line="240" w:lineRule="auto"/>
    </w:pPr>
  </w:style>
  <w:style w:type="character" w:customStyle="1" w:styleId="Char1">
    <w:name w:val="Κεφαλίδα Char"/>
    <w:basedOn w:val="a0"/>
    <w:link w:val="a6"/>
    <w:uiPriority w:val="99"/>
    <w:rsid w:val="001A2FF3"/>
  </w:style>
  <w:style w:type="paragraph" w:styleId="Web">
    <w:name w:val="Normal (Web)"/>
    <w:basedOn w:val="a"/>
    <w:uiPriority w:val="99"/>
    <w:semiHidden/>
    <w:unhideWhenUsed/>
    <w:rsid w:val="0054512F"/>
    <w:pPr>
      <w:spacing w:before="100" w:beforeAutospacing="1" w:after="100" w:afterAutospacing="1" w:line="240" w:lineRule="auto"/>
    </w:pPr>
    <w:rPr>
      <w:rFonts w:ascii="Times New Roman" w:hAnsi="Times New Roman" w:cs="Times New Roman"/>
      <w:sz w:val="24"/>
      <w:szCs w:val="24"/>
    </w:rPr>
  </w:style>
  <w:style w:type="character" w:styleId="-0">
    <w:name w:val="FollowedHyperlink"/>
    <w:basedOn w:val="a0"/>
    <w:uiPriority w:val="99"/>
    <w:semiHidden/>
    <w:unhideWhenUsed/>
    <w:rsid w:val="00662CA0"/>
    <w:rPr>
      <w:color w:val="800080" w:themeColor="followedHyperlink"/>
      <w:u w:val="single"/>
    </w:rPr>
  </w:style>
  <w:style w:type="character" w:styleId="a7">
    <w:name w:val="annotation reference"/>
    <w:basedOn w:val="a0"/>
    <w:uiPriority w:val="99"/>
    <w:semiHidden/>
    <w:unhideWhenUsed/>
    <w:rsid w:val="002570A9"/>
    <w:rPr>
      <w:sz w:val="16"/>
      <w:szCs w:val="16"/>
    </w:rPr>
  </w:style>
  <w:style w:type="paragraph" w:styleId="a8">
    <w:name w:val="annotation text"/>
    <w:basedOn w:val="a"/>
    <w:link w:val="Char2"/>
    <w:uiPriority w:val="99"/>
    <w:semiHidden/>
    <w:unhideWhenUsed/>
    <w:rsid w:val="002570A9"/>
    <w:pPr>
      <w:spacing w:line="240" w:lineRule="auto"/>
    </w:pPr>
    <w:rPr>
      <w:sz w:val="20"/>
      <w:szCs w:val="20"/>
    </w:rPr>
  </w:style>
  <w:style w:type="character" w:customStyle="1" w:styleId="Char2">
    <w:name w:val="Κείμενο σχολίου Char"/>
    <w:basedOn w:val="a0"/>
    <w:link w:val="a8"/>
    <w:uiPriority w:val="99"/>
    <w:semiHidden/>
    <w:rsid w:val="002570A9"/>
    <w:rPr>
      <w:sz w:val="20"/>
      <w:szCs w:val="20"/>
    </w:rPr>
  </w:style>
  <w:style w:type="paragraph" w:styleId="a9">
    <w:name w:val="annotation subject"/>
    <w:basedOn w:val="a8"/>
    <w:next w:val="a8"/>
    <w:link w:val="Char3"/>
    <w:uiPriority w:val="99"/>
    <w:semiHidden/>
    <w:unhideWhenUsed/>
    <w:rsid w:val="002570A9"/>
    <w:rPr>
      <w:b/>
      <w:bCs/>
    </w:rPr>
  </w:style>
  <w:style w:type="character" w:customStyle="1" w:styleId="Char3">
    <w:name w:val="Θέμα σχολίου Char"/>
    <w:basedOn w:val="Char2"/>
    <w:link w:val="a9"/>
    <w:uiPriority w:val="99"/>
    <w:semiHidden/>
    <w:rsid w:val="002570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1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s.uop.gr/images/files/pms-theatro-koinonia/2023-24/odigies_2023-2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apost@uo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post@uop.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s.uop.gr/images/files/pms-theatro-koinonia/2023-24/didaskomena_mathimata_2023-24.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s.uop.gr/images/files/pms-theatro-koinonia/2023-24/aitisi_pms_2023-24.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75A6-C545-4B8C-AB32-833B0EAD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6604</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2023-06-06T07:58:00Z</dcterms:created>
  <dcterms:modified xsi:type="dcterms:W3CDTF">2023-06-06T07:58:00Z</dcterms:modified>
</cp:coreProperties>
</file>