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D4" w:rsidRPr="008868D4" w:rsidRDefault="008868D4" w:rsidP="008868D4">
      <w:pPr>
        <w:spacing w:after="0" w:line="360" w:lineRule="auto"/>
        <w:ind w:right="386"/>
        <w:rPr>
          <w:rFonts w:eastAsiaTheme="minorEastAsia"/>
          <w:b/>
          <w:bCs/>
          <w:lang w:eastAsia="el-GR"/>
        </w:rPr>
      </w:pPr>
      <w:r w:rsidRPr="008868D4">
        <w:rPr>
          <w:rFonts w:eastAsiaTheme="minorEastAsia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5678FD8" wp14:editId="01063188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8D4">
        <w:rPr>
          <w:rFonts w:eastAsiaTheme="minorEastAsia"/>
          <w:b/>
          <w:bCs/>
          <w:lang w:eastAsia="el-GR"/>
        </w:rPr>
        <w:t>ΠΑΝΕΠΙΣΤΗΜΙΟ ΠΕΛΟΠΟΝΝΗΣΟΥ</w:t>
      </w:r>
    </w:p>
    <w:p w:rsidR="008868D4" w:rsidRPr="008868D4" w:rsidRDefault="008868D4" w:rsidP="008868D4">
      <w:pPr>
        <w:spacing w:after="0" w:line="360" w:lineRule="auto"/>
        <w:ind w:right="386"/>
        <w:rPr>
          <w:rFonts w:eastAsiaTheme="minorEastAsia"/>
          <w:b/>
          <w:bCs/>
          <w:lang w:eastAsia="el-GR"/>
        </w:rPr>
      </w:pPr>
      <w:r w:rsidRPr="008868D4">
        <w:rPr>
          <w:rFonts w:eastAsiaTheme="minorEastAsia"/>
          <w:b/>
          <w:bCs/>
          <w:lang w:eastAsia="el-GR"/>
        </w:rPr>
        <w:t>ΣΧΟΛΗ ΚΑΛΩΝ ΤΕΧΝΩΝ</w:t>
      </w:r>
    </w:p>
    <w:p w:rsidR="008868D4" w:rsidRPr="008868D4" w:rsidRDefault="008868D4" w:rsidP="008868D4">
      <w:pPr>
        <w:spacing w:after="0" w:line="360" w:lineRule="auto"/>
        <w:ind w:right="386"/>
        <w:rPr>
          <w:rFonts w:eastAsiaTheme="minorEastAsia"/>
          <w:b/>
          <w:bCs/>
          <w:lang w:eastAsia="el-GR"/>
        </w:rPr>
      </w:pPr>
      <w:r w:rsidRPr="008868D4">
        <w:rPr>
          <w:rFonts w:eastAsiaTheme="minorEastAsia"/>
          <w:b/>
          <w:bCs/>
          <w:lang w:eastAsia="el-GR"/>
        </w:rPr>
        <w:t>ΤΜΗΜΑ ΘΕΑΤΡΙΚΩΝ ΣΠΟΥΔΩΝ</w:t>
      </w:r>
    </w:p>
    <w:p w:rsidR="008868D4" w:rsidRPr="008868D4" w:rsidRDefault="008868D4" w:rsidP="008868D4">
      <w:pPr>
        <w:spacing w:after="200" w:line="360" w:lineRule="auto"/>
        <w:ind w:right="386"/>
        <w:rPr>
          <w:rFonts w:eastAsiaTheme="minorEastAsia"/>
          <w:bCs/>
          <w:lang w:eastAsia="el-GR"/>
        </w:rPr>
      </w:pPr>
    </w:p>
    <w:p w:rsidR="008868D4" w:rsidRPr="008868D4" w:rsidRDefault="008868D4" w:rsidP="008868D4">
      <w:pPr>
        <w:spacing w:after="200" w:line="240" w:lineRule="auto"/>
        <w:ind w:right="386"/>
        <w:jc w:val="center"/>
        <w:rPr>
          <w:rFonts w:eastAsiaTheme="minorEastAsia"/>
          <w:b/>
          <w:bCs/>
          <w:lang w:eastAsia="el-GR"/>
        </w:rPr>
      </w:pPr>
      <w:r w:rsidRPr="008868D4">
        <w:rPr>
          <w:rFonts w:eastAsiaTheme="minorEastAsia"/>
          <w:b/>
          <w:bCs/>
          <w:lang w:eastAsia="el-GR"/>
        </w:rPr>
        <w:t>ΠΡΟΓΡΑΜΜΑ ΜΕΤΑΠΤΥΧΙΑΚΩΝ ΣΠΟΥΔΩΝ</w:t>
      </w:r>
    </w:p>
    <w:p w:rsidR="008868D4" w:rsidRPr="008868D4" w:rsidRDefault="008868D4" w:rsidP="008868D4">
      <w:pPr>
        <w:spacing w:after="200" w:line="240" w:lineRule="auto"/>
        <w:ind w:right="386"/>
        <w:jc w:val="center"/>
        <w:rPr>
          <w:rFonts w:eastAsiaTheme="minorEastAsia"/>
          <w:b/>
          <w:bCs/>
          <w:lang w:eastAsia="el-GR"/>
        </w:rPr>
      </w:pPr>
      <w:r w:rsidRPr="008868D4">
        <w:rPr>
          <w:rFonts w:eastAsiaTheme="minorEastAsia"/>
          <w:b/>
          <w:bCs/>
          <w:lang w:eastAsia="el-GR"/>
        </w:rPr>
        <w:t xml:space="preserve"> «ΘΕΑΤΡΟ ΚΑΙ ΚΟΙΝΩΝΙΑ; ΘΕΩΡΙΑ, ΣΚΗΝΙΚΗ ΠΡΑΞΗ ΚΑΙ ΔΙΔΑΚΤΙΚΗ</w:t>
      </w:r>
    </w:p>
    <w:p w:rsidR="008868D4" w:rsidRDefault="008868D4" w:rsidP="008868D4">
      <w:pPr>
        <w:pStyle w:val="xmsonormal"/>
        <w:jc w:val="center"/>
        <w:rPr>
          <w:rFonts w:ascii="Calibri" w:hAnsi="Calibri"/>
          <w:b/>
        </w:rPr>
      </w:pPr>
    </w:p>
    <w:p w:rsidR="008868D4" w:rsidRDefault="008868D4" w:rsidP="008868D4">
      <w:pPr>
        <w:pStyle w:val="xmsonormal"/>
        <w:jc w:val="center"/>
        <w:rPr>
          <w:rFonts w:ascii="Calibri" w:hAnsi="Calibri"/>
          <w:b/>
        </w:rPr>
      </w:pPr>
    </w:p>
    <w:p w:rsidR="008868D4" w:rsidRDefault="008868D4" w:rsidP="008868D4">
      <w:pPr>
        <w:pStyle w:val="xmsonormal"/>
        <w:jc w:val="center"/>
        <w:rPr>
          <w:rFonts w:ascii="Calibri" w:hAnsi="Calibri"/>
          <w:b/>
        </w:rPr>
      </w:pPr>
    </w:p>
    <w:p w:rsidR="008868D4" w:rsidRDefault="008868D4" w:rsidP="008868D4">
      <w:pPr>
        <w:pStyle w:val="xmsonormal"/>
        <w:jc w:val="center"/>
        <w:rPr>
          <w:rFonts w:ascii="Calibri" w:hAnsi="Calibri"/>
          <w:b/>
        </w:rPr>
      </w:pPr>
    </w:p>
    <w:p w:rsidR="008868D4" w:rsidRPr="008868D4" w:rsidRDefault="008868D4" w:rsidP="008868D4">
      <w:pPr>
        <w:pStyle w:val="xmsonormal"/>
        <w:jc w:val="center"/>
        <w:rPr>
          <w:rFonts w:ascii="Calibri" w:hAnsi="Calibri"/>
          <w:b/>
        </w:rPr>
      </w:pPr>
      <w:r w:rsidRPr="008868D4">
        <w:rPr>
          <w:rFonts w:ascii="Calibri" w:hAnsi="Calibri"/>
          <w:b/>
        </w:rPr>
        <w:t>Ανακοίνωση</w:t>
      </w:r>
    </w:p>
    <w:p w:rsidR="008868D4" w:rsidRDefault="008868D4" w:rsidP="008868D4">
      <w:pPr>
        <w:pStyle w:val="xmsonormal"/>
        <w:jc w:val="center"/>
        <w:rPr>
          <w:rFonts w:ascii="Calibri" w:hAnsi="Calibri"/>
          <w:sz w:val="22"/>
          <w:szCs w:val="22"/>
        </w:rPr>
      </w:pPr>
    </w:p>
    <w:p w:rsidR="008868D4" w:rsidRDefault="008868D4" w:rsidP="008868D4">
      <w:pPr>
        <w:pStyle w:val="xmso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Οι φοιτητές που επιθυμούν να έχουν συνάντηση με οποιονδήποτε διδάσκοντα  του μεταπτυχιακού προγράμματος </w:t>
      </w:r>
    </w:p>
    <w:p w:rsidR="008868D4" w:rsidRDefault="008868D4" w:rsidP="008868D4">
      <w:pPr>
        <w:pStyle w:val="xmso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παρακαλούνται να επικοινωνούν προηγουμένως μαζί του ηλεκτρονικά, μέσω  </w:t>
      </w:r>
      <w:r>
        <w:rPr>
          <w:rFonts w:ascii="Calibri" w:hAnsi="Calibri"/>
          <w:lang w:val="en-US"/>
        </w:rPr>
        <w:t>email</w:t>
      </w:r>
      <w:r>
        <w:rPr>
          <w:rFonts w:ascii="Calibri" w:hAnsi="Calibri"/>
        </w:rPr>
        <w:t>,</w:t>
      </w:r>
    </w:p>
    <w:p w:rsidR="008868D4" w:rsidRDefault="008868D4" w:rsidP="008868D4">
      <w:pPr>
        <w:pStyle w:val="xmso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ώστε να ορίζουν ραντεβού σε συγκεκριμένη ημέρα και ώρα.</w:t>
      </w:r>
    </w:p>
    <w:p w:rsidR="008868D4" w:rsidRDefault="008868D4" w:rsidP="008868D4">
      <w:pPr>
        <w:pStyle w:val="xmsonormal"/>
        <w:jc w:val="center"/>
        <w:rPr>
          <w:rFonts w:ascii="Calibri" w:hAnsi="Calibri"/>
        </w:rPr>
      </w:pPr>
    </w:p>
    <w:p w:rsidR="008868D4" w:rsidRDefault="008868D4" w:rsidP="008868D4">
      <w:pPr>
        <w:pStyle w:val="xmsonormal"/>
        <w:jc w:val="center"/>
        <w:rPr>
          <w:rFonts w:ascii="Calibri" w:hAnsi="Calibri"/>
        </w:rPr>
      </w:pPr>
    </w:p>
    <w:p w:rsidR="008868D4" w:rsidRDefault="008868D4" w:rsidP="008868D4">
      <w:pPr>
        <w:pStyle w:val="xmso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Από τη γραμματεία του ΠΜΣ </w:t>
      </w:r>
    </w:p>
    <w:p w:rsidR="0045106A" w:rsidRDefault="0045106A"/>
    <w:sectPr w:rsidR="00451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6"/>
    <w:rsid w:val="0045106A"/>
    <w:rsid w:val="008868D4"/>
    <w:rsid w:val="00965531"/>
    <w:rsid w:val="00D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3DFC-699A-4025-8803-007536D6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8868D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2021-11-26T08:53:00Z</dcterms:created>
  <dcterms:modified xsi:type="dcterms:W3CDTF">2021-11-26T08:55:00Z</dcterms:modified>
</cp:coreProperties>
</file>