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Calibri" w:hAnsi="Calibri" w:cs="Calibri"/>
          <w:b w:val="false"/>
          <w:b w:val="false"/>
          <w:bCs w:val="false"/>
          <w:sz w:val="20"/>
          <w:szCs w:val="20"/>
        </w:rPr>
      </w:pPr>
      <w:r>
        <w:rPr>
          <w:rFonts w:cs="Calibri" w:ascii="Calibri" w:hAnsi="Calibri"/>
          <w:b w:val="false"/>
          <w:bCs w:val="false"/>
          <w:sz w:val="20"/>
          <w:szCs w:val="20"/>
          <w:lang w:val="el-GR"/>
        </w:rPr>
        <w:t>Ο Κωνσταντίνος Μαρκουλάκης γεννήθηκε στην Αθήνα. Αποφοίτησε από  τη Δραματική Σχολή του Εθνικού Θεάτρου το 1991.</w:t>
      </w:r>
    </w:p>
    <w:p>
      <w:pPr>
        <w:pStyle w:val="Normal"/>
        <w:jc w:val="both"/>
        <w:rPr>
          <w:rFonts w:ascii="Calibri" w:hAnsi="Calibri" w:cs="Calibri"/>
          <w:b w:val="false"/>
          <w:b w:val="false"/>
          <w:bCs w:val="false"/>
          <w:sz w:val="20"/>
          <w:szCs w:val="20"/>
        </w:rPr>
      </w:pPr>
      <w:r>
        <w:rPr>
          <w:rFonts w:cs="Calibri" w:ascii="Calibri" w:hAnsi="Calibri"/>
          <w:b w:val="false"/>
          <w:bCs w:val="false"/>
          <w:sz w:val="20"/>
          <w:szCs w:val="20"/>
          <w:lang w:val="el-GR"/>
        </w:rPr>
        <w:t>Σημαντικότερες συνεργασίες στο θέατρο:</w:t>
      </w:r>
    </w:p>
    <w:p>
      <w:pPr>
        <w:pStyle w:val="Normal"/>
        <w:jc w:val="both"/>
        <w:rPr>
          <w:lang w:val="el-GR"/>
        </w:rPr>
      </w:pPr>
      <w:r>
        <w:rPr>
          <w:rFonts w:cs="Calibri" w:ascii="Calibri" w:hAnsi="Calibri"/>
          <w:b w:val="false"/>
          <w:bCs w:val="false"/>
          <w:sz w:val="20"/>
          <w:szCs w:val="20"/>
        </w:rPr>
      </w:r>
    </w:p>
    <w:p>
      <w:pPr>
        <w:pStyle w:val="Normal"/>
        <w:jc w:val="both"/>
        <w:rPr>
          <w:rFonts w:ascii="Calibri" w:hAnsi="Calibri" w:cs="Calibri"/>
          <w:b w:val="false"/>
          <w:b w:val="false"/>
          <w:bCs w:val="false"/>
          <w:sz w:val="20"/>
          <w:szCs w:val="20"/>
        </w:rPr>
      </w:pPr>
      <w:r>
        <w:rPr>
          <w:rFonts w:cs="Calibri" w:ascii="Calibri" w:hAnsi="Calibri"/>
          <w:b w:val="false"/>
          <w:bCs w:val="false"/>
          <w:sz w:val="20"/>
          <w:szCs w:val="20"/>
          <w:lang w:val="el-GR"/>
        </w:rPr>
        <w:t xml:space="preserve">Στο Εθνικό Θέατρο, το 2004 ερμήνευσε τον Άμλετ του Σαίξπηρ, σε σκηνοθεσία του Μ. Κακογιάννη, και το ίδιο καλοκαίρι, στην επέτειο των 50 χρόνων των Επιδαυρείων, τον Ιππόλυτο του Ευριπίδη, σε σκηνοθεσία του Β. Νικολαίδη. </w:t>
      </w:r>
    </w:p>
    <w:p>
      <w:pPr>
        <w:pStyle w:val="Normal"/>
        <w:jc w:val="both"/>
        <w:rPr>
          <w:lang w:val="el-GR"/>
        </w:rPr>
      </w:pPr>
      <w:r>
        <w:rPr>
          <w:rFonts w:cs="Calibri" w:ascii="Calibri" w:hAnsi="Calibri"/>
          <w:b w:val="false"/>
          <w:bCs w:val="false"/>
          <w:sz w:val="20"/>
          <w:szCs w:val="20"/>
        </w:rPr>
      </w:r>
    </w:p>
    <w:p>
      <w:pPr>
        <w:pStyle w:val="Normal"/>
        <w:jc w:val="both"/>
        <w:rPr>
          <w:rFonts w:ascii="Calibri" w:hAnsi="Calibri" w:cs="Calibri"/>
          <w:b w:val="false"/>
          <w:b w:val="false"/>
          <w:bCs w:val="false"/>
          <w:sz w:val="20"/>
          <w:szCs w:val="20"/>
        </w:rPr>
      </w:pPr>
      <w:r>
        <w:rPr>
          <w:rFonts w:cs="Calibri" w:ascii="Calibri" w:hAnsi="Calibri"/>
          <w:b w:val="false"/>
          <w:bCs w:val="false"/>
          <w:sz w:val="20"/>
          <w:szCs w:val="20"/>
          <w:lang w:val="el-GR"/>
        </w:rPr>
        <w:t>Στην Επίδαυρο ερμήνευσε επίσης, το 2010, τον Οιδίποδα Τύραννο του Σοφοκλή σε σκηνοθεσία Σπ. Ευαγγελλάτου, το 2012, στο ίδιο έργο, τον Τειρεσία, την Ιοκάστη και τον Θεράποντα, σε σκηνοθεσία Τσέζαρις Γκραουζίνις, και στις παραστάσεις "Φοίνισσες¨ του Ευριπίδη (Κ.Θ.Β.Ε. 1999, σκην. Ν. Χουρμουζιάδης), "Βατρα-Χ", διασκευή πάνω στο έργο του Αριστοφάνη (Εθνικό Θέατρο, 2008), σε σκηνοθεσία Δ. Λιγνάδη, "Φιλοκτήτης" σε σκηνοθεσία Κώστα Φιλίππογλου, «Ορέστεια» σε σκηνοθεσία Γ. Χουβαρδά.</w:t>
      </w:r>
    </w:p>
    <w:p>
      <w:pPr>
        <w:pStyle w:val="Normal"/>
        <w:jc w:val="both"/>
        <w:rPr>
          <w:lang w:val="el-GR"/>
        </w:rPr>
      </w:pPr>
      <w:r>
        <w:rPr>
          <w:rFonts w:cs="Calibri" w:ascii="Calibri" w:hAnsi="Calibri"/>
          <w:b w:val="false"/>
          <w:bCs w:val="false"/>
          <w:sz w:val="20"/>
          <w:szCs w:val="20"/>
        </w:rPr>
      </w:r>
    </w:p>
    <w:p>
      <w:pPr>
        <w:pStyle w:val="Normal"/>
        <w:jc w:val="both"/>
        <w:rPr>
          <w:rFonts w:ascii="Calibri" w:hAnsi="Calibri" w:cs="Calibri"/>
          <w:b w:val="false"/>
          <w:b w:val="false"/>
          <w:bCs w:val="false"/>
          <w:sz w:val="20"/>
          <w:szCs w:val="20"/>
        </w:rPr>
      </w:pPr>
      <w:r>
        <w:rPr>
          <w:rFonts w:cs="Calibri" w:ascii="Calibri" w:hAnsi="Calibri"/>
          <w:b w:val="false"/>
          <w:bCs w:val="false"/>
          <w:sz w:val="20"/>
          <w:szCs w:val="20"/>
          <w:lang w:val="el-GR"/>
        </w:rPr>
        <w:t>Με τον Δ. Λιγνάδη συνεργάστηκαν επίσης στις παραστάσεις "Ο Συλλέκτης" του Τζ. Φάουλς και "Πέτρες στις τσέπες του" της Μ. Τζόουνς (Ιλίσσια-Βολανάκης, 2001-2003).</w:t>
      </w:r>
    </w:p>
    <w:p>
      <w:pPr>
        <w:pStyle w:val="Normal"/>
        <w:jc w:val="both"/>
        <w:rPr>
          <w:lang w:val="el-GR"/>
        </w:rPr>
      </w:pPr>
      <w:r>
        <w:rPr>
          <w:rFonts w:cs="Calibri" w:ascii="Calibri" w:hAnsi="Calibri"/>
          <w:b w:val="false"/>
          <w:bCs w:val="false"/>
          <w:sz w:val="20"/>
          <w:szCs w:val="20"/>
        </w:rPr>
      </w:r>
    </w:p>
    <w:p>
      <w:pPr>
        <w:pStyle w:val="Normal"/>
        <w:jc w:val="both"/>
        <w:rPr>
          <w:rFonts w:ascii="Calibri" w:hAnsi="Calibri" w:cs="Calibri"/>
          <w:b w:val="false"/>
          <w:b w:val="false"/>
          <w:bCs w:val="false"/>
          <w:sz w:val="20"/>
          <w:szCs w:val="20"/>
        </w:rPr>
      </w:pPr>
      <w:r>
        <w:rPr>
          <w:rFonts w:cs="Calibri" w:ascii="Calibri" w:hAnsi="Calibri"/>
          <w:b w:val="false"/>
          <w:bCs w:val="false"/>
          <w:sz w:val="20"/>
          <w:szCs w:val="20"/>
          <w:lang w:val="el-GR"/>
        </w:rPr>
        <w:t>Με το "Θέατρο Νέου Κόσμου συνεργάστηκε στις παραστάσεις "Φιλονικία¨του Μαριβό, "Βρομιά", του Ρ. Σνάιντερ, "Εδουάρδος ο 2ος" του Κρ. Μάρλοου και "Παίζοντας με τη φωτιά" του Α. Στριντμπεργκ, όλες σε σκηνοθεσία Β. Θεοδωρόπουλου.</w:t>
      </w:r>
    </w:p>
    <w:p>
      <w:pPr>
        <w:pStyle w:val="Normal"/>
        <w:jc w:val="both"/>
        <w:rPr>
          <w:lang w:val="el-GR"/>
        </w:rPr>
      </w:pPr>
      <w:r>
        <w:rPr>
          <w:rFonts w:cs="Calibri" w:ascii="Calibri" w:hAnsi="Calibri"/>
          <w:b w:val="false"/>
          <w:bCs w:val="false"/>
          <w:sz w:val="20"/>
          <w:szCs w:val="20"/>
        </w:rPr>
      </w:r>
    </w:p>
    <w:p>
      <w:pPr>
        <w:pStyle w:val="Normal"/>
        <w:jc w:val="both"/>
        <w:rPr>
          <w:rFonts w:ascii="Arial" w:hAnsi="Arial"/>
          <w:sz w:val="28"/>
          <w:lang w:val="el-GR"/>
        </w:rPr>
      </w:pPr>
      <w:r>
        <w:rPr>
          <w:rFonts w:cs="Calibri" w:ascii="Calibri" w:hAnsi="Calibri"/>
          <w:b w:val="false"/>
          <w:bCs w:val="false"/>
          <w:sz w:val="20"/>
          <w:szCs w:val="20"/>
          <w:lang w:val="el-GR"/>
        </w:rPr>
        <w:t xml:space="preserve">Το 2006, συνεργάστηκε με τον παραγωγό Γ. Λυκιαρδόπουλο στην παράσταση </w:t>
      </w:r>
      <w:r>
        <w:rPr>
          <w:rFonts w:cs="Calibri" w:ascii="Calibri" w:hAnsi="Calibri"/>
          <w:b w:val="false"/>
          <w:bCs w:val="false"/>
          <w:sz w:val="20"/>
          <w:szCs w:val="20"/>
        </w:rPr>
        <w:t xml:space="preserve">"Festen" </w:t>
      </w:r>
      <w:r>
        <w:rPr>
          <w:rFonts w:cs="Calibri" w:ascii="Calibri" w:hAnsi="Calibri"/>
          <w:b w:val="false"/>
          <w:bCs w:val="false"/>
          <w:sz w:val="20"/>
          <w:szCs w:val="20"/>
          <w:lang w:val="el-GR"/>
        </w:rPr>
        <w:t>του Ντ. Έλριντζ, σε σκηνοθεσία Α. Δανέζη.</w:t>
      </w:r>
    </w:p>
    <w:p>
      <w:pPr>
        <w:pStyle w:val="Normal"/>
        <w:jc w:val="both"/>
        <w:rPr>
          <w:rFonts w:ascii="Calibri" w:hAnsi="Calibri" w:cs="Calibri"/>
          <w:b w:val="false"/>
          <w:b w:val="false"/>
          <w:bCs w:val="false"/>
          <w:sz w:val="20"/>
          <w:szCs w:val="20"/>
        </w:rPr>
      </w:pPr>
      <w:r>
        <w:rPr>
          <w:rFonts w:cs="Calibri" w:ascii="Calibri" w:hAnsi="Calibri"/>
          <w:b w:val="false"/>
          <w:bCs w:val="false"/>
          <w:sz w:val="20"/>
          <w:szCs w:val="20"/>
          <w:lang w:val="el-GR"/>
        </w:rPr>
        <w:t xml:space="preserve">Το 2007, ίδρυσε με τον ίδιο παραγωγό την εταιρία θεάτρου </w:t>
      </w:r>
      <w:r>
        <w:rPr>
          <w:rFonts w:cs="Calibri" w:ascii="Calibri" w:hAnsi="Calibri"/>
          <w:b w:val="false"/>
          <w:bCs w:val="false"/>
          <w:sz w:val="20"/>
          <w:szCs w:val="20"/>
        </w:rPr>
        <w:t xml:space="preserve">Coyot, η οποία ενοικίασε και ανακαίνισε το θέατρο Χώρα και το χρησιμοποίησε ως στέγη για πληθώρα δραστηριοτήτων σε σχέση με το θέατρο. </w:t>
      </w:r>
      <w:r>
        <w:rPr>
          <w:rFonts w:cs="Calibri" w:ascii="Calibri" w:hAnsi="Calibri"/>
          <w:b w:val="false"/>
          <w:bCs w:val="false"/>
          <w:sz w:val="20"/>
          <w:szCs w:val="20"/>
          <w:lang w:val="el-GR"/>
        </w:rPr>
        <w:t>Εκεί σκηνοθέτησε και πρωταγωνίστησε στην παράσταση "Ο Δον Ζουάν στο Σόχο" του Π. Μάρμπερ.</w:t>
      </w:r>
    </w:p>
    <w:p>
      <w:pPr>
        <w:pStyle w:val="Normal"/>
        <w:jc w:val="both"/>
        <w:rPr>
          <w:lang w:val="el-GR"/>
        </w:rPr>
      </w:pPr>
      <w:r>
        <w:rPr>
          <w:rFonts w:cs="Calibri" w:ascii="Calibri" w:hAnsi="Calibri"/>
          <w:b w:val="false"/>
          <w:bCs w:val="false"/>
          <w:sz w:val="20"/>
          <w:szCs w:val="20"/>
        </w:rPr>
      </w:r>
    </w:p>
    <w:p>
      <w:pPr>
        <w:pStyle w:val="Normal"/>
        <w:jc w:val="both"/>
        <w:rPr>
          <w:rFonts w:ascii="Calibri" w:hAnsi="Calibri" w:cs="Calibri"/>
          <w:b w:val="false"/>
          <w:b w:val="false"/>
          <w:bCs w:val="false"/>
          <w:sz w:val="20"/>
          <w:szCs w:val="20"/>
        </w:rPr>
      </w:pPr>
      <w:r>
        <w:rPr>
          <w:rFonts w:cs="Calibri" w:ascii="Calibri" w:hAnsi="Calibri"/>
          <w:b w:val="false"/>
          <w:bCs w:val="false"/>
          <w:sz w:val="20"/>
          <w:szCs w:val="20"/>
          <w:lang w:val="el-GR"/>
        </w:rPr>
        <w:t>Στο θέατρο Ακροπόλ ερμήνευσε τον Επιθεωρητή του Ν. Γκόγκολ, σε σκηνοθεσία Σπ. Ευαγγελάτου.</w:t>
      </w:r>
    </w:p>
    <w:p>
      <w:pPr>
        <w:pStyle w:val="Normal"/>
        <w:jc w:val="both"/>
        <w:rPr>
          <w:lang w:val="el-GR"/>
        </w:rPr>
      </w:pPr>
      <w:r>
        <w:rPr>
          <w:rFonts w:cs="Calibri" w:ascii="Calibri" w:hAnsi="Calibri"/>
          <w:b w:val="false"/>
          <w:bCs w:val="false"/>
          <w:sz w:val="20"/>
          <w:szCs w:val="20"/>
        </w:rPr>
      </w:r>
    </w:p>
    <w:p>
      <w:pPr>
        <w:pStyle w:val="Normal"/>
        <w:jc w:val="both"/>
        <w:rPr>
          <w:rFonts w:ascii="Calibri" w:hAnsi="Calibri" w:cs="Calibri"/>
          <w:b w:val="false"/>
          <w:b w:val="false"/>
          <w:bCs w:val="false"/>
          <w:sz w:val="20"/>
          <w:szCs w:val="20"/>
        </w:rPr>
      </w:pPr>
      <w:r>
        <w:rPr>
          <w:rFonts w:cs="Calibri" w:ascii="Calibri" w:hAnsi="Calibri"/>
          <w:b w:val="false"/>
          <w:bCs w:val="false"/>
          <w:sz w:val="20"/>
          <w:szCs w:val="20"/>
          <w:lang w:val="el-GR"/>
        </w:rPr>
        <w:t>Στο θέατρο Αθηνών, το 2010, συσκηνοθέτησε και συμπρωταγωνίστησε με τον Γ. Κιμούλη στο "Σλουθ" του Ά. Σέιφερ, το 2012 σκηνοθέτησε την παράσταση "Μια πορνογραφική σχέση" και το 2013 μετέφρασε και σκηνοθέτησε το έργο "Ο Πουπουλένιος" του Μ. ΜακΝτόνα στο οποίο συμπρωταγωνίστησε με τον Ν. Κουρή, τον Ο. Παπασπηλιόπουλο και τον Γ. Πυρπασόπουλο.</w:t>
      </w:r>
    </w:p>
    <w:p>
      <w:pPr>
        <w:pStyle w:val="Normal"/>
        <w:jc w:val="both"/>
        <w:rPr>
          <w:lang w:val="el-GR"/>
        </w:rPr>
      </w:pPr>
      <w:r>
        <w:rPr>
          <w:rFonts w:cs="Calibri" w:ascii="Calibri" w:hAnsi="Calibri"/>
          <w:b w:val="false"/>
          <w:bCs w:val="false"/>
          <w:sz w:val="20"/>
          <w:szCs w:val="20"/>
        </w:rPr>
      </w:r>
    </w:p>
    <w:p>
      <w:pPr>
        <w:pStyle w:val="Normal"/>
        <w:jc w:val="both"/>
        <w:rPr>
          <w:rFonts w:ascii="Calibri" w:hAnsi="Calibri" w:cs="Calibri"/>
          <w:b w:val="false"/>
          <w:b w:val="false"/>
          <w:bCs w:val="false"/>
          <w:sz w:val="20"/>
          <w:szCs w:val="20"/>
        </w:rPr>
      </w:pPr>
      <w:r>
        <w:rPr>
          <w:rFonts w:cs="Calibri" w:ascii="Calibri" w:hAnsi="Calibri"/>
          <w:b w:val="false"/>
          <w:bCs w:val="false"/>
          <w:sz w:val="20"/>
          <w:szCs w:val="20"/>
          <w:lang w:val="el-GR"/>
        </w:rPr>
        <w:t xml:space="preserve">Στο ίδιο θέατρο σκηνοθέτησε το 2015 τον </w:t>
      </w:r>
      <w:r>
        <w:rPr>
          <w:rFonts w:cs="Calibri" w:ascii="Calibri" w:hAnsi="Calibri"/>
          <w:b w:val="false"/>
          <w:bCs w:val="false"/>
          <w:sz w:val="20"/>
          <w:szCs w:val="20"/>
        </w:rPr>
        <w:t>“</w:t>
      </w:r>
      <w:r>
        <w:rPr>
          <w:rFonts w:cs="Calibri" w:ascii="Calibri" w:hAnsi="Calibri"/>
          <w:b w:val="false"/>
          <w:bCs w:val="false"/>
          <w:sz w:val="20"/>
          <w:szCs w:val="20"/>
          <w:lang w:val="el-GR"/>
        </w:rPr>
        <w:t>Θεό της Σφαγής</w:t>
      </w:r>
      <w:r>
        <w:rPr>
          <w:rFonts w:cs="Calibri" w:ascii="Calibri" w:hAnsi="Calibri"/>
          <w:b w:val="false"/>
          <w:bCs w:val="false"/>
          <w:sz w:val="20"/>
          <w:szCs w:val="20"/>
        </w:rPr>
        <w:t>”</w:t>
      </w:r>
      <w:r>
        <w:rPr>
          <w:rFonts w:cs="Calibri" w:ascii="Calibri" w:hAnsi="Calibri"/>
          <w:b w:val="false"/>
          <w:bCs w:val="false"/>
          <w:sz w:val="20"/>
          <w:szCs w:val="20"/>
          <w:lang w:val="el-GR"/>
        </w:rPr>
        <w:t xml:space="preserve"> της Γ. Ρεζά, συμπρωταγωνιστώντας με τον Ο. Παπασπηλιόπουλο, τη Στεφανία Γουλιώτη και τη Λουκία Μιχαλοπούλου και το 2017 το «Φάρο του Κόνορ ΜακΦέρσον, συμπρωταγωνιστώντας με τους Αιμίλιο Χειλάκη, Οδυσσέα Παπασπηλιόπουλο, Νίκο Ψαρρά και Προμηθέα Αλειφερόπουλο.</w:t>
      </w:r>
    </w:p>
    <w:p>
      <w:pPr>
        <w:pStyle w:val="Normal"/>
        <w:jc w:val="both"/>
        <w:rPr>
          <w:rFonts w:ascii="Arial" w:hAnsi="Arial"/>
          <w:sz w:val="28"/>
          <w:lang w:val="el-GR"/>
        </w:rPr>
      </w:pPr>
      <w:r>
        <w:rPr>
          <w:rFonts w:cs="Calibri" w:ascii="Calibri" w:hAnsi="Calibri"/>
          <w:b w:val="false"/>
          <w:bCs w:val="false"/>
          <w:sz w:val="20"/>
          <w:szCs w:val="20"/>
        </w:rPr>
      </w:r>
    </w:p>
    <w:p>
      <w:pPr>
        <w:pStyle w:val="Normal"/>
        <w:jc w:val="both"/>
        <w:rPr>
          <w:rFonts w:ascii="Arial" w:hAnsi="Arial"/>
          <w:sz w:val="28"/>
          <w:lang w:val="el-GR"/>
        </w:rPr>
      </w:pPr>
      <w:r>
        <w:rPr>
          <w:rFonts w:cs="Calibri" w:ascii="Calibri" w:hAnsi="Calibri"/>
          <w:b w:val="false"/>
          <w:bCs w:val="false"/>
          <w:vanish/>
          <w:sz w:val="20"/>
          <w:szCs w:val="20"/>
          <w:lang w:val="el-GR"/>
        </w:rPr>
        <w:t>τη</w:t>
      </w:r>
      <w:r>
        <w:rPr>
          <w:rFonts w:ascii="Calibri" w:hAnsi="Calibri" w:cs="Calibri"/>
          <w:b w:val="false"/>
          <w:b w:val="false"/>
          <w:bCs w:val="false"/>
          <w:vanish/>
          <w:sz w:val="20"/>
          <w:sz w:val="20"/>
          <w:szCs w:val="20"/>
          <w:lang w:val="el-GR"/>
        </w:rPr>
        <w:t>﷽﷽﷽﷽﷽﷽﷽﷽</w:t>
      </w:r>
      <w:r>
        <w:rPr>
          <w:rFonts w:cs="Calibri" w:ascii="Calibri" w:hAnsi="Calibri"/>
          <w:b w:val="false"/>
          <w:bCs w:val="false"/>
          <w:vanish/>
          <w:sz w:val="20"/>
          <w:szCs w:val="20"/>
          <w:lang w:val="el-GR"/>
        </w:rPr>
        <w:t>΄</w:t>
      </w:r>
      <w:r>
        <w:rPr>
          <w:rFonts w:ascii="Calibri" w:hAnsi="Calibri" w:cs="Calibri"/>
          <w:b w:val="false"/>
          <w:b w:val="false"/>
          <w:bCs w:val="false"/>
          <w:vanish/>
          <w:sz w:val="20"/>
          <w:sz w:val="20"/>
          <w:szCs w:val="20"/>
          <w:lang w:val="el-GR"/>
        </w:rPr>
        <w:t>﷽﷽﷽﷽﷽﷽﷽﷽</w:t>
      </w:r>
      <w:r>
        <w:rPr>
          <w:rFonts w:cs="Calibri" w:ascii="Calibri" w:hAnsi="Calibri"/>
          <w:b w:val="false"/>
          <w:bCs w:val="false"/>
          <w:vanish/>
          <w:sz w:val="20"/>
          <w:szCs w:val="20"/>
          <w:lang w:val="el-GR"/>
        </w:rPr>
      </w:r>
    </w:p>
    <w:p>
      <w:pPr>
        <w:pStyle w:val="Normal"/>
        <w:rPr>
          <w:rFonts w:ascii="Arial" w:hAnsi="Arial"/>
          <w:sz w:val="28"/>
          <w:szCs w:val="28"/>
          <w:lang w:val="el-GR"/>
        </w:rPr>
      </w:pPr>
      <w:r>
        <w:rPr>
          <w:rFonts w:cs="Calibri" w:ascii="Calibri" w:hAnsi="Calibri"/>
          <w:b w:val="false"/>
          <w:bCs w:val="false"/>
          <w:sz w:val="20"/>
          <w:szCs w:val="20"/>
          <w:lang w:val="el-GR"/>
        </w:rPr>
        <w:t xml:space="preserve">Έχει επίσης σκηνοθετήσει τις παραστάσεις </w:t>
      </w:r>
      <w:r>
        <w:rPr>
          <w:rFonts w:cs="Calibri" w:ascii="Calibri" w:hAnsi="Calibri"/>
          <w:b w:val="false"/>
          <w:bCs w:val="false"/>
          <w:sz w:val="20"/>
          <w:szCs w:val="20"/>
        </w:rPr>
        <w:t>“</w:t>
      </w:r>
      <w:r>
        <w:rPr>
          <w:rFonts w:cs="Calibri" w:ascii="Calibri" w:hAnsi="Calibri"/>
          <w:b w:val="false"/>
          <w:bCs w:val="false"/>
          <w:sz w:val="20"/>
          <w:szCs w:val="20"/>
          <w:lang w:val="el-GR"/>
        </w:rPr>
        <w:t>Ο Κύκλος με την Κιμωλία</w:t>
      </w:r>
      <w:r>
        <w:rPr>
          <w:rFonts w:cs="Calibri" w:ascii="Calibri" w:hAnsi="Calibri"/>
          <w:b w:val="false"/>
          <w:bCs w:val="false"/>
          <w:sz w:val="20"/>
          <w:szCs w:val="20"/>
        </w:rPr>
        <w:t>”</w:t>
      </w:r>
      <w:r>
        <w:rPr>
          <w:rFonts w:cs="Calibri" w:ascii="Calibri" w:hAnsi="Calibri"/>
          <w:b w:val="false"/>
          <w:bCs w:val="false"/>
          <w:sz w:val="20"/>
          <w:szCs w:val="20"/>
          <w:lang w:val="el-GR"/>
        </w:rPr>
        <w:t xml:space="preserve"> του Μπ. Μπρεχτ για το θέατρο Παλλάς, "Ντόλι, η Προξενήτρα" του Θ. Γουάιλντερ και </w:t>
      </w:r>
      <w:r>
        <w:rPr>
          <w:rFonts w:cs="Calibri" w:ascii="Calibri" w:hAnsi="Calibri"/>
          <w:b w:val="false"/>
          <w:bCs w:val="false"/>
          <w:sz w:val="20"/>
          <w:szCs w:val="20"/>
        </w:rPr>
        <w:t>“</w:t>
      </w:r>
      <w:r>
        <w:rPr>
          <w:rFonts w:cs="Calibri" w:ascii="Calibri" w:hAnsi="Calibri"/>
          <w:b w:val="false"/>
          <w:bCs w:val="false"/>
          <w:sz w:val="20"/>
          <w:szCs w:val="20"/>
          <w:lang w:val="el-GR"/>
        </w:rPr>
        <w:t>Για Όνομα</w:t>
      </w:r>
      <w:r>
        <w:rPr>
          <w:rFonts w:cs="Calibri" w:ascii="Calibri" w:hAnsi="Calibri"/>
          <w:b w:val="false"/>
          <w:bCs w:val="false"/>
          <w:sz w:val="20"/>
          <w:szCs w:val="20"/>
        </w:rPr>
        <w:t xml:space="preserve">” για το </w:t>
      </w:r>
      <w:r>
        <w:rPr>
          <w:rFonts w:cs="Calibri" w:ascii="Calibri" w:hAnsi="Calibri"/>
          <w:b w:val="false"/>
          <w:bCs w:val="false"/>
          <w:sz w:val="20"/>
          <w:szCs w:val="20"/>
          <w:lang w:val="el-GR"/>
        </w:rPr>
        <w:t xml:space="preserve">θέατρο Αλίκη, </w:t>
      </w:r>
      <w:bookmarkStart w:id="0" w:name="_GoBack"/>
      <w:bookmarkEnd w:id="0"/>
      <w:r>
        <w:rPr>
          <w:rFonts w:cs="Calibri" w:ascii="Calibri" w:hAnsi="Calibri"/>
          <w:b w:val="false"/>
          <w:bCs w:val="false"/>
          <w:sz w:val="20"/>
          <w:szCs w:val="20"/>
          <w:lang w:val="el-GR"/>
        </w:rPr>
        <w:t>«Δεύτερη Φωνή» των Παπαθανασίου – Ρέππα για το θέατρο Αποθήκη, «Αύγουστος» του Τρ. Λετς και «Ο Βυσσινόκηπος» του Α. Τσέχωφ για το θέατρο Χορν, «Φεγγίτης» του Ντ. Χεαρ για το θέατρο «Εμπορικόν».</w:t>
      </w:r>
    </w:p>
    <w:p>
      <w:pPr>
        <w:pStyle w:val="Normal"/>
        <w:rPr>
          <w:rFonts w:ascii="Arial" w:hAnsi="Arial"/>
          <w:sz w:val="28"/>
          <w:szCs w:val="28"/>
        </w:rPr>
      </w:pPr>
      <w:r>
        <w:rPr>
          <w:rFonts w:cs="Calibri" w:ascii="Calibri" w:hAnsi="Calibri"/>
          <w:b w:val="false"/>
          <w:bCs w:val="false"/>
          <w:sz w:val="20"/>
          <w:szCs w:val="20"/>
          <w:lang w:val="el-GR"/>
        </w:rPr>
        <w:t xml:space="preserve"> </w:t>
      </w:r>
    </w:p>
    <w:p>
      <w:pPr>
        <w:pStyle w:val="Normal"/>
        <w:jc w:val="both"/>
        <w:rPr>
          <w:rFonts w:ascii="Arial" w:hAnsi="Arial"/>
          <w:sz w:val="28"/>
          <w:lang w:val="el-GR"/>
        </w:rPr>
      </w:pPr>
      <w:r>
        <w:rPr>
          <w:rFonts w:cs="Calibri" w:ascii="Calibri" w:hAnsi="Calibri"/>
          <w:b w:val="false"/>
          <w:bCs w:val="false"/>
          <w:sz w:val="20"/>
          <w:szCs w:val="20"/>
          <w:lang w:val="el-GR"/>
        </w:rPr>
        <w:t xml:space="preserve">Στον κινηματογράφο, συμμετείχε σε ταινίες, μεταξύ των οποίων </w:t>
      </w:r>
      <w:r>
        <w:rPr>
          <w:rFonts w:cs="Calibri" w:ascii="Calibri" w:hAnsi="Calibri"/>
          <w:b w:val="false"/>
          <w:bCs w:val="false"/>
          <w:sz w:val="20"/>
          <w:szCs w:val="20"/>
        </w:rPr>
        <w:t xml:space="preserve">“Success Story” </w:t>
      </w:r>
      <w:r>
        <w:rPr>
          <w:rFonts w:cs="Calibri" w:ascii="Calibri" w:hAnsi="Calibri"/>
          <w:b w:val="false"/>
          <w:bCs w:val="false"/>
          <w:sz w:val="20"/>
          <w:szCs w:val="20"/>
          <w:lang w:val="el-GR"/>
        </w:rPr>
        <w:t>του Νίκου Περάκη,</w:t>
      </w:r>
      <w:r>
        <w:rPr>
          <w:rFonts w:cs="Calibri" w:ascii="Calibri" w:hAnsi="Calibri"/>
          <w:b w:val="false"/>
          <w:bCs w:val="false"/>
          <w:sz w:val="20"/>
          <w:szCs w:val="20"/>
        </w:rPr>
        <w:t xml:space="preserve"> </w:t>
      </w:r>
      <w:r>
        <w:rPr>
          <w:rFonts w:cs="Calibri" w:ascii="Calibri" w:hAnsi="Calibri"/>
          <w:b w:val="false"/>
          <w:bCs w:val="false"/>
          <w:sz w:val="20"/>
          <w:szCs w:val="20"/>
          <w:lang w:val="el-GR"/>
        </w:rPr>
        <w:t xml:space="preserve">"Επικίνδυνες Μαγειρικές" του Β. Τσελεμέγκου, "Το όνειρο του Σκύλου" και </w:t>
      </w:r>
      <w:r>
        <w:rPr>
          <w:rFonts w:cs="Calibri" w:ascii="Calibri" w:hAnsi="Calibri"/>
          <w:b w:val="false"/>
          <w:bCs w:val="false"/>
          <w:sz w:val="20"/>
          <w:szCs w:val="20"/>
        </w:rPr>
        <w:t>“</w:t>
      </w:r>
      <w:r>
        <w:rPr>
          <w:rFonts w:cs="Calibri" w:ascii="Calibri" w:hAnsi="Calibri"/>
          <w:b w:val="false"/>
          <w:bCs w:val="false"/>
          <w:sz w:val="20"/>
          <w:szCs w:val="20"/>
          <w:lang w:val="el-GR"/>
        </w:rPr>
        <w:t>Το Σύμπτωμα</w:t>
      </w:r>
      <w:r>
        <w:rPr>
          <w:rFonts w:cs="Calibri" w:ascii="Calibri" w:hAnsi="Calibri"/>
          <w:b w:val="false"/>
          <w:bCs w:val="false"/>
          <w:sz w:val="20"/>
          <w:szCs w:val="20"/>
        </w:rPr>
        <w:t xml:space="preserve">” </w:t>
      </w:r>
      <w:r>
        <w:rPr>
          <w:rFonts w:cs="Calibri" w:ascii="Calibri" w:hAnsi="Calibri"/>
          <w:b w:val="false"/>
          <w:bCs w:val="false"/>
          <w:sz w:val="20"/>
          <w:szCs w:val="20"/>
          <w:lang w:val="el-GR"/>
        </w:rPr>
        <w:t>του Ά. Φραντζή, "Ριζότο" της 'Ο. Μαλέα, "Παράδεισος στη Δύση" του Κ. Γαβρά.</w:t>
      </w:r>
    </w:p>
    <w:p>
      <w:pPr>
        <w:pStyle w:val="Normal"/>
        <w:jc w:val="both"/>
        <w:rPr>
          <w:rFonts w:ascii="Calibri" w:hAnsi="Calibri" w:cs="Calibri"/>
          <w:b w:val="false"/>
          <w:b w:val="false"/>
          <w:bCs w:val="false"/>
          <w:sz w:val="20"/>
          <w:szCs w:val="20"/>
        </w:rPr>
      </w:pPr>
      <w:r>
        <w:rPr>
          <w:rFonts w:cs="Calibri" w:ascii="Calibri" w:hAnsi="Calibri"/>
          <w:b w:val="false"/>
          <w:bCs w:val="false"/>
          <w:sz w:val="20"/>
          <w:szCs w:val="20"/>
          <w:lang w:val="el-GR"/>
        </w:rPr>
        <w:t>Συμμετείχε επίσης σε τηλεοπτικές σειρές όπως: "Γιούγκερμαν", "Τρίτο Στεφάνι", "Λόγω Τιμής", Η ζωή που δεν έζησα", "Έτσι, ξαφνικά", "Να με προσέχεις", κ.α.</w:t>
      </w:r>
    </w:p>
    <w:p>
      <w:pPr>
        <w:pStyle w:val="Normal"/>
        <w:jc w:val="both"/>
        <w:rPr>
          <w:lang w:val="el-GR"/>
        </w:rPr>
      </w:pPr>
      <w:r>
        <w:rPr>
          <w:rFonts w:cs="Calibri" w:ascii="Calibri" w:hAnsi="Calibri"/>
          <w:b w:val="false"/>
          <w:bCs w:val="false"/>
          <w:sz w:val="20"/>
          <w:szCs w:val="20"/>
        </w:rPr>
      </w:r>
    </w:p>
    <w:p>
      <w:pPr>
        <w:pStyle w:val="Normal"/>
        <w:jc w:val="both"/>
        <w:rPr>
          <w:rFonts w:ascii="Arial" w:hAnsi="Arial"/>
          <w:sz w:val="28"/>
          <w:lang w:val="el-GR"/>
        </w:rPr>
      </w:pPr>
      <w:r>
        <w:rPr>
          <w:rFonts w:cs="Calibri" w:ascii="Calibri" w:hAnsi="Calibri"/>
          <w:b w:val="false"/>
          <w:bCs w:val="false"/>
          <w:sz w:val="20"/>
          <w:szCs w:val="20"/>
          <w:lang w:val="el-GR"/>
        </w:rPr>
        <w:t>'Εχει έναν γιο.</w:t>
      </w:r>
    </w:p>
    <w:p>
      <w:pPr>
        <w:pStyle w:val="Normal"/>
        <w:rPr>
          <w:rFonts w:ascii="Calibri" w:hAnsi="Calibri" w:cs="Calibri"/>
          <w:b w:val="false"/>
          <w:b w:val="false"/>
          <w:bCs w:val="false"/>
          <w:sz w:val="20"/>
          <w:szCs w:val="20"/>
        </w:rPr>
      </w:pPr>
      <w:r>
        <w:rPr>
          <w:rFonts w:cs="Calibri" w:ascii="Calibri" w:hAnsi="Calibri"/>
          <w:b w:val="false"/>
          <w:bCs w:val="false"/>
          <w:sz w:val="20"/>
          <w:szCs w:val="20"/>
        </w:rPr>
      </w:r>
    </w:p>
    <w:sectPr>
      <w:type w:val="nextPage"/>
      <w:pgSz w:w="12240" w:h="15840"/>
      <w:pgMar w:left="1440" w:right="1440" w:header="0" w:top="1440" w:footer="0" w:bottom="144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mbria">
    <w:charset w:val="a1"/>
    <w:family w:val="roman"/>
    <w:pitch w:val="variable"/>
  </w:font>
  <w:font w:name="Times New Roman">
    <w:charset w:val="a1"/>
    <w:family w:val="roman"/>
    <w:pitch w:val="variable"/>
  </w:font>
  <w:font w:name="Liberation Sans">
    <w:altName w:val="Arial"/>
    <w:charset w:val="a1"/>
    <w:family w:val="swiss"/>
    <w:pitch w:val="variable"/>
  </w:font>
  <w:font w:name="Melos">
    <w:charset w:val="a1"/>
    <w:family w:val="roman"/>
    <w:pitch w:val="variable"/>
  </w:font>
  <w:font w:name="Lucida Grande">
    <w:charset w:val="a1"/>
    <w:family w:val="roman"/>
    <w:pitch w:val="variable"/>
  </w:font>
  <w:font w:name="Paros">
    <w:charset w:val="a1"/>
    <w:family w:val="roman"/>
    <w:pitch w:val="variable"/>
  </w:font>
  <w:font w:name="Naxos">
    <w:charset w:val="a1"/>
    <w:family w:val="roman"/>
    <w:pitch w:val="variable"/>
  </w:font>
  <w:font w:name="Calibri">
    <w:charset w:val="01"/>
    <w:family w:val="swiss"/>
    <w:pitch w:val="variable"/>
  </w:font>
  <w:font w:name="Arial">
    <w:charset w:val="a1"/>
    <w:family w:val="roman"/>
    <w:pitch w:val="variable"/>
  </w:font>
</w:fonts>
</file>

<file path=word/settings.xml><?xml version="1.0" encoding="utf-8"?>
<w:settings xmlns:w="http://schemas.openxmlformats.org/wordprocessingml/2006/main">
  <w:zoom w:percent="100"/>
  <w:embedSystemFonts/>
  <w:defaultTabStop w:val="72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8074a"/>
    <w:pPr>
      <w:widowControl/>
      <w:bidi w:val="0"/>
      <w:jc w:val="left"/>
    </w:pPr>
    <w:rPr>
      <w:rFonts w:ascii="Times New Roman" w:hAnsi="Times New Roman" w:eastAsia="Times New Roman" w:cs="Times New Roman"/>
      <w:color w:val="auto"/>
      <w:kern w:val="0"/>
      <w:sz w:val="20"/>
      <w:szCs w:val="20"/>
      <w:lang w:val="en-US" w:eastAsia="en-US" w:bidi="ar-SA"/>
    </w:rPr>
  </w:style>
  <w:style w:type="character" w:styleId="DefaultParagraphFont" w:default="1">
    <w:name w:val="Default Paragraph Font"/>
    <w:semiHidden/>
    <w:unhideWhenUsed/>
    <w:qFormat/>
    <w:rPr/>
  </w:style>
  <w:style w:type="paragraph" w:styleId="Style14">
    <w:name w:val="Επικεφαλίδα"/>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Ευρετήριο"/>
    <w:basedOn w:val="Normal"/>
    <w:qFormat/>
    <w:pPr>
      <w:suppressLineNumbers/>
    </w:pPr>
    <w:rPr>
      <w:rFonts w:cs="Arial"/>
    </w:rPr>
  </w:style>
  <w:style w:type="paragraph" w:styleId="Style19" w:customStyle="1">
    <w:name w:val="ΤΙΤΛΟΙ"/>
    <w:basedOn w:val="Style20"/>
    <w:autoRedefine/>
    <w:qFormat/>
    <w:rsid w:val="002e14c7"/>
    <w:pPr>
      <w:shd w:fill="FFFFFF" w:val="clear"/>
    </w:pPr>
    <w:rPr>
      <w:szCs w:val="22"/>
    </w:rPr>
  </w:style>
  <w:style w:type="paragraph" w:styleId="Style20" w:customStyle="1">
    <w:name w:val="ΔΙΑΛΟΓΟΙ"/>
    <w:basedOn w:val="Normal"/>
    <w:next w:val="Normal"/>
    <w:autoRedefine/>
    <w:qFormat/>
    <w:rsid w:val="000d306a"/>
    <w:pPr>
      <w:shd w:val="clear" w:color="auto" w:fill="FFFFFF"/>
      <w:ind w:left="1440" w:hanging="0"/>
      <w:jc w:val="both"/>
    </w:pPr>
    <w:rPr>
      <w:iCs/>
      <w:color w:val="000000"/>
      <w:szCs w:val="23"/>
      <w:lang w:eastAsia="el-GR"/>
    </w:rPr>
  </w:style>
  <w:style w:type="paragraph" w:styleId="DIALOGOI" w:customStyle="1">
    <w:name w:val="DIALOGOI"/>
    <w:basedOn w:val="Normal"/>
    <w:next w:val="Style110"/>
    <w:autoRedefine/>
    <w:qFormat/>
    <w:rsid w:val="00234601"/>
    <w:pPr>
      <w:shd w:val="clear" w:color="auto" w:fill="FFFFFF"/>
      <w:spacing w:before="120" w:after="120"/>
      <w:ind w:left="720" w:right="-72" w:hanging="0"/>
    </w:pPr>
    <w:rPr>
      <w:color w:val="000000"/>
      <w:szCs w:val="21"/>
      <w:lang w:eastAsia="el-GR"/>
    </w:rPr>
  </w:style>
  <w:style w:type="paragraph" w:styleId="Style110" w:customStyle="1">
    <w:name w:val="Style1"/>
    <w:basedOn w:val="Normal"/>
    <w:autoRedefine/>
    <w:qFormat/>
    <w:rsid w:val="008a3235"/>
    <w:pPr/>
    <w:rPr/>
  </w:style>
  <w:style w:type="paragraph" w:styleId="Style21" w:customStyle="1">
    <w:name w:val="Style2"/>
    <w:basedOn w:val="Normal"/>
    <w:autoRedefine/>
    <w:qFormat/>
    <w:rsid w:val="00234601"/>
    <w:pPr>
      <w:shd w:val="clear" w:color="auto" w:fill="FFFFFF"/>
    </w:pPr>
    <w:rPr>
      <w:rFonts w:ascii="Melos" w:hAnsi="Melos"/>
      <w:i/>
      <w:color w:val="000000"/>
      <w:szCs w:val="21"/>
      <w:lang w:eastAsia="el-GR"/>
    </w:rPr>
  </w:style>
  <w:style w:type="paragraph" w:styleId="BalloonText">
    <w:name w:val="Balloon Text"/>
    <w:basedOn w:val="Normal"/>
    <w:semiHidden/>
    <w:qFormat/>
    <w:rsid w:val="000d306a"/>
    <w:pPr/>
    <w:rPr>
      <w:rFonts w:ascii="Lucida Grande" w:hAnsi="Lucida Grande" w:eastAsia="Cambria" w:cs="" w:cstheme="minorBidi" w:eastAsiaTheme="minorHAnsi"/>
      <w:b/>
      <w:sz w:val="18"/>
      <w:szCs w:val="18"/>
      <w:lang w:val="el-GR"/>
    </w:rPr>
  </w:style>
  <w:style w:type="paragraph" w:styleId="Style22" w:customStyle="1">
    <w:name w:val="περιγραφες"/>
    <w:basedOn w:val="Normal"/>
    <w:autoRedefine/>
    <w:qFormat/>
    <w:rsid w:val="00fc6c3f"/>
    <w:pPr>
      <w:tabs>
        <w:tab w:val="clear" w:pos="720"/>
        <w:tab w:val="left" w:pos="1440" w:leader="none"/>
      </w:tabs>
      <w:spacing w:before="240" w:after="240"/>
    </w:pPr>
    <w:rPr>
      <w:rFonts w:ascii="Melos" w:hAnsi="Melos"/>
      <w:i/>
      <w:szCs w:val="21"/>
      <w:lang w:eastAsia="el-GR"/>
    </w:rPr>
  </w:style>
  <w:style w:type="paragraph" w:styleId="Perigrafes" w:customStyle="1">
    <w:name w:val="perigrafes"/>
    <w:basedOn w:val="Normal"/>
    <w:autoRedefine/>
    <w:qFormat/>
    <w:rsid w:val="003f03db"/>
    <w:pPr>
      <w:shd w:val="clear" w:color="auto" w:fill="FFFFFF"/>
    </w:pPr>
    <w:rPr>
      <w:rFonts w:ascii="Melos" w:hAnsi="Melos"/>
      <w:i/>
      <w:color w:val="000000"/>
      <w:szCs w:val="21"/>
      <w:lang w:eastAsia="el-GR"/>
    </w:rPr>
  </w:style>
  <w:style w:type="paragraph" w:styleId="Dialgoi" w:customStyle="1">
    <w:name w:val="dialgoi"/>
    <w:basedOn w:val="Perigrafes"/>
    <w:autoRedefine/>
    <w:qFormat/>
    <w:rsid w:val="003f03db"/>
    <w:pPr>
      <w:shd w:fill="FFFFFF" w:val="clear"/>
      <w:spacing w:before="120" w:after="120"/>
    </w:pPr>
    <w:rPr>
      <w:rFonts w:ascii="Paros" w:hAnsi="Paros"/>
      <w:i w:val="false"/>
      <w:sz w:val="22"/>
    </w:rPr>
  </w:style>
  <w:style w:type="paragraph" w:styleId="Style23" w:customStyle="1">
    <w:name w:val="οδηγιες"/>
    <w:basedOn w:val="Style22"/>
    <w:autoRedefine/>
    <w:qFormat/>
    <w:rsid w:val="00191b8f"/>
    <w:pPr>
      <w:spacing w:before="0" w:after="0"/>
    </w:pPr>
    <w:rPr>
      <w:rFonts w:ascii="Naxos" w:hAnsi="Naxos"/>
      <w:color w:val="000000"/>
      <w:lang w:val="el-GR" w:eastAsia="en-US"/>
    </w:rPr>
  </w:style>
  <w:style w:type="numbering" w:styleId="NoList" w:default="1">
    <w:name w:val="No List"/>
    <w:semiHidden/>
    <w:unhideWhenUsed/>
    <w:qFormat/>
  </w:style>
  <w:style w:type="table" w:default="1" w:styleId="TableNormal">
    <w:name w:val="Normal Table"/>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Application>LibreOffice/6.1.4.2$Windows_x86 LibreOffice_project/9d0f32d1f0b509096fd65e0d4bec26ddd1938fd3</Application>
  <Pages>1</Pages>
  <Words>475</Words>
  <Characters>2714</Characters>
  <CharactersWithSpaces>3178</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2019-05-19T19:16:00Z</dcterms:created>
  <dc:creator>Κωνσταντίνος Μαρκουλάκης</dc:creator>
  <dc:description/>
  <dc:language>el-GR</dc:language>
  <cp:lastModifiedBy/>
  <dcterms:modified xsi:type="dcterms:W3CDTF">2019-05-20T15:00:01Z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12.0256</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