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FD" w:rsidRPr="006379FD" w:rsidRDefault="006379FD" w:rsidP="006379FD">
      <w:pPr>
        <w:spacing w:after="0" w:line="360" w:lineRule="auto"/>
        <w:ind w:right="-483"/>
        <w:rPr>
          <w:rFonts w:ascii="Palatino Linotype" w:eastAsia="Times New Roman" w:hAnsi="Palatino Linotype" w:cs="Times New Roman"/>
          <w:sz w:val="24"/>
          <w:szCs w:val="24"/>
          <w:lang w:eastAsia="el-GR"/>
        </w:rPr>
      </w:pPr>
      <w:r w:rsidRPr="006379FD">
        <w:rPr>
          <w:rFonts w:ascii="Palatino Linotype" w:eastAsia="Times New Roman" w:hAnsi="Palatino Linotype" w:cs="Times New Roman"/>
          <w:noProof/>
          <w:sz w:val="24"/>
          <w:szCs w:val="24"/>
          <w:lang w:val="el-GR" w:eastAsia="el-G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-133985</wp:posOffset>
            </wp:positionV>
            <wp:extent cx="800100" cy="787400"/>
            <wp:effectExtent l="0" t="0" r="0" b="0"/>
            <wp:wrapSquare wrapText="bothSides"/>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9FD" w:rsidRPr="006379FD" w:rsidRDefault="006379FD" w:rsidP="006379FD">
      <w:pPr>
        <w:spacing w:after="0" w:line="240" w:lineRule="auto"/>
        <w:ind w:right="-483"/>
        <w:rPr>
          <w:rFonts w:ascii="Palatino Linotype" w:eastAsia="Times New Roman" w:hAnsi="Palatino Linotype" w:cs="Times New Roman"/>
          <w:sz w:val="20"/>
          <w:szCs w:val="20"/>
          <w:lang w:val="el-GR" w:eastAsia="el-GR"/>
        </w:rPr>
      </w:pPr>
      <w:r w:rsidRPr="006379FD">
        <w:rPr>
          <w:rFonts w:ascii="Palatino Linotype" w:eastAsia="Times New Roman" w:hAnsi="Palatino Linotype" w:cs="Times New Roman"/>
          <w:sz w:val="20"/>
          <w:szCs w:val="20"/>
          <w:lang w:val="el-GR" w:eastAsia="el-GR"/>
        </w:rPr>
        <w:t xml:space="preserve">        </w:t>
      </w:r>
    </w:p>
    <w:p w:rsidR="006379FD" w:rsidRPr="006379FD" w:rsidRDefault="006379FD" w:rsidP="006379FD">
      <w:pPr>
        <w:spacing w:after="0" w:line="240" w:lineRule="auto"/>
        <w:ind w:right="-483"/>
        <w:rPr>
          <w:rFonts w:ascii="Palatino Linotype" w:eastAsia="Times New Roman" w:hAnsi="Palatino Linotype" w:cs="Times New Roman"/>
          <w:lang w:val="el-GR" w:eastAsia="el-GR"/>
        </w:rPr>
      </w:pPr>
      <w:r w:rsidRPr="006379FD">
        <w:rPr>
          <w:rFonts w:ascii="Palatino Linotype" w:eastAsia="Times New Roman" w:hAnsi="Palatino Linotype" w:cs="Times New Roman"/>
          <w:lang w:val="el-GR" w:eastAsia="el-GR"/>
        </w:rPr>
        <w:t xml:space="preserve">                                                                                                    </w:t>
      </w:r>
    </w:p>
    <w:p w:rsidR="006379FD" w:rsidRDefault="006379FD" w:rsidP="006379FD">
      <w:pPr>
        <w:spacing w:after="0" w:line="240" w:lineRule="auto"/>
        <w:ind w:right="-483"/>
        <w:rPr>
          <w:rFonts w:ascii="Times New Roman" w:eastAsia="Times New Roman" w:hAnsi="Times New Roman" w:cs="Times New Roman"/>
          <w:b/>
          <w:sz w:val="24"/>
          <w:szCs w:val="24"/>
          <w:lang w:val="el-GR" w:eastAsia="el-GR"/>
        </w:rPr>
      </w:pP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 xml:space="preserve">ΠΑΝΕΠΙΣΤΗΜΙΟ  ΠΕΛΟΠΟΝΝΗΣΟΥ                </w:t>
      </w: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ΣΧΟΛΗ ΚΑΛΩΝ ΤΕΧΝΩΝ</w:t>
      </w: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 xml:space="preserve">ΤΜΗΜΑ ΘΕΑΤΡΙΚΩΝ ΣΠΟΥΔΩΝ                        </w:t>
      </w:r>
    </w:p>
    <w:p w:rsidR="006379FD" w:rsidRPr="006379FD" w:rsidRDefault="006379FD" w:rsidP="006379FD">
      <w:pPr>
        <w:keepNext/>
        <w:spacing w:after="0" w:line="240" w:lineRule="auto"/>
        <w:ind w:right="-483"/>
        <w:outlineLvl w:val="2"/>
        <w:rPr>
          <w:rFonts w:ascii="Times New Roman" w:eastAsia="Times New Roman" w:hAnsi="Times New Roman" w:cs="Times New Roman"/>
          <w:bCs/>
          <w:sz w:val="24"/>
          <w:szCs w:val="24"/>
          <w:lang w:val="x-none" w:eastAsia="el-GR"/>
        </w:rPr>
      </w:pPr>
      <w:r w:rsidRPr="006379FD">
        <w:rPr>
          <w:rFonts w:ascii="Times New Roman" w:eastAsia="Times New Roman" w:hAnsi="Times New Roman" w:cs="Times New Roman"/>
          <w:bCs/>
          <w:sz w:val="24"/>
          <w:szCs w:val="24"/>
          <w:lang w:val="x-none" w:eastAsia="el-GR"/>
        </w:rPr>
        <w:t xml:space="preserve">Βασιλέως Κωνσταντίνου 21 &amp; Τερζάκη           </w:t>
      </w:r>
      <w:r w:rsidRPr="006379FD">
        <w:rPr>
          <w:rFonts w:ascii="Times New Roman" w:eastAsia="Times New Roman" w:hAnsi="Times New Roman" w:cs="Times New Roman"/>
          <w:bCs/>
          <w:sz w:val="24"/>
          <w:szCs w:val="24"/>
          <w:lang w:val="x-none" w:eastAsia="el-GR"/>
        </w:rPr>
        <w:tab/>
      </w:r>
      <w:r w:rsidRPr="006379FD">
        <w:rPr>
          <w:rFonts w:ascii="Times New Roman" w:eastAsia="Times New Roman" w:hAnsi="Times New Roman" w:cs="Times New Roman"/>
          <w:bCs/>
          <w:sz w:val="24"/>
          <w:szCs w:val="24"/>
          <w:lang w:val="x-none" w:eastAsia="el-GR"/>
        </w:rPr>
        <w:tab/>
        <w:t xml:space="preserve"> </w:t>
      </w:r>
    </w:p>
    <w:p w:rsidR="006379FD" w:rsidRPr="006379FD" w:rsidRDefault="006379FD" w:rsidP="006379FD">
      <w:pPr>
        <w:tabs>
          <w:tab w:val="left" w:pos="5145"/>
        </w:tabs>
        <w:spacing w:after="0" w:line="240" w:lineRule="auto"/>
        <w:ind w:right="-483"/>
        <w:rPr>
          <w:rFonts w:ascii="Times New Roman" w:eastAsia="Times New Roman" w:hAnsi="Times New Roman" w:cs="Times New Roman"/>
          <w:sz w:val="24"/>
          <w:szCs w:val="24"/>
          <w:lang w:val="el-GR" w:eastAsia="el-GR"/>
        </w:rPr>
      </w:pPr>
      <w:r w:rsidRPr="006379FD">
        <w:rPr>
          <w:rFonts w:ascii="Times New Roman" w:eastAsia="Times New Roman" w:hAnsi="Times New Roman" w:cs="Times New Roman"/>
          <w:sz w:val="24"/>
          <w:szCs w:val="24"/>
          <w:lang w:val="el-GR" w:eastAsia="el-GR"/>
        </w:rPr>
        <w:t xml:space="preserve">Τ.Κ.21 100  Ναύπλιο                                                   </w:t>
      </w:r>
    </w:p>
    <w:p w:rsidR="002508D6" w:rsidRPr="00844882" w:rsidRDefault="00851355" w:rsidP="006379FD">
      <w:pPr>
        <w:pStyle w:val="a6"/>
        <w:spacing w:line="360" w:lineRule="auto"/>
        <w:rPr>
          <w:rFonts w:ascii="Times New Roman" w:hAnsi="Times New Roman" w:cs="Times New Roman"/>
          <w:lang w:val="el-GR"/>
        </w:rPr>
      </w:pPr>
      <w:r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p>
    <w:p w:rsidR="002508D6" w:rsidRPr="00844882" w:rsidRDefault="002508D6" w:rsidP="0086241D">
      <w:pPr>
        <w:pStyle w:val="a6"/>
        <w:spacing w:line="360" w:lineRule="auto"/>
        <w:rPr>
          <w:rFonts w:ascii="Times New Roman" w:hAnsi="Times New Roman" w:cs="Times New Roman"/>
          <w:lang w:val="el-GR"/>
        </w:rPr>
        <w:sectPr w:rsidR="002508D6" w:rsidRPr="00844882" w:rsidSect="00F83C02">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1584"/>
          <w:docGrid w:linePitch="360"/>
        </w:sectPr>
      </w:pP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p>
    <w:p w:rsidR="00F63C94" w:rsidRPr="00844882" w:rsidRDefault="00F63C94" w:rsidP="006379FD">
      <w:pPr>
        <w:pStyle w:val="a3"/>
        <w:spacing w:line="360" w:lineRule="auto"/>
        <w:rPr>
          <w:rFonts w:ascii="Times New Roman" w:hAnsi="Times New Roman" w:cs="Times New Roman"/>
          <w:sz w:val="22"/>
          <w:szCs w:val="22"/>
          <w:lang w:val="el-GR"/>
        </w:rPr>
      </w:pPr>
    </w:p>
    <w:p w:rsidR="00C540C9" w:rsidRPr="00844882" w:rsidRDefault="00F63C94" w:rsidP="0086241D">
      <w:pPr>
        <w:pStyle w:val="a3"/>
        <w:spacing w:line="360" w:lineRule="auto"/>
        <w:jc w:val="center"/>
        <w:rPr>
          <w:rFonts w:ascii="Times New Roman" w:hAnsi="Times New Roman" w:cs="Times New Roman"/>
          <w:b/>
          <w:color w:val="auto"/>
          <w:sz w:val="28"/>
          <w:szCs w:val="28"/>
          <w:lang w:val="el-GR"/>
        </w:rPr>
      </w:pPr>
      <w:r w:rsidRPr="00844882">
        <w:rPr>
          <w:rFonts w:ascii="Times New Roman" w:hAnsi="Times New Roman" w:cs="Times New Roman"/>
          <w:b/>
          <w:color w:val="auto"/>
          <w:sz w:val="28"/>
          <w:szCs w:val="28"/>
          <w:lang w:val="el-GR"/>
        </w:rPr>
        <w:t>Δελτίου Τύπου</w:t>
      </w:r>
      <w:r w:rsidR="00B23FF6" w:rsidRPr="00844882">
        <w:rPr>
          <w:rFonts w:ascii="Times New Roman" w:hAnsi="Times New Roman" w:cs="Times New Roman"/>
          <w:b/>
          <w:color w:val="auto"/>
          <w:sz w:val="28"/>
          <w:szCs w:val="28"/>
          <w:lang w:val="el-GR"/>
        </w:rPr>
        <w:t xml:space="preserve"> – Πρόσκληση</w:t>
      </w: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Pr>
          <w:rFonts w:ascii="Calibri" w:eastAsia="Calibri" w:hAnsi="Calibri" w:cs="Times New Roman"/>
          <w:color w:val="000000"/>
          <w:sz w:val="24"/>
          <w:szCs w:val="24"/>
          <w:lang w:val="el-GR" w:eastAsia="el-GR"/>
        </w:rPr>
        <w:t xml:space="preserve">  </w:t>
      </w:r>
      <w:r w:rsidRPr="00844882">
        <w:rPr>
          <w:rFonts w:ascii="Calibri" w:eastAsia="Calibri" w:hAnsi="Calibri" w:cs="Times New Roman"/>
          <w:color w:val="000000"/>
          <w:sz w:val="24"/>
          <w:szCs w:val="24"/>
          <w:lang w:val="el-GR" w:eastAsia="el-GR"/>
        </w:rPr>
        <w:t>Στο πλαίσιο του μαθήματος</w:t>
      </w:r>
      <w:r>
        <w:rPr>
          <w:rFonts w:ascii="Calibri" w:eastAsia="Calibri" w:hAnsi="Calibri" w:cs="Times New Roman"/>
          <w:color w:val="000000"/>
          <w:sz w:val="24"/>
          <w:szCs w:val="24"/>
          <w:lang w:val="el-GR" w:eastAsia="el-GR"/>
        </w:rPr>
        <w:t xml:space="preserve"> </w:t>
      </w:r>
      <w:r w:rsidRPr="00844882">
        <w:rPr>
          <w:rFonts w:ascii="Calibri" w:eastAsia="Calibri" w:hAnsi="Calibri" w:cs="Times New Roman"/>
          <w:b/>
          <w:bCs/>
          <w:color w:val="444444"/>
          <w:sz w:val="24"/>
          <w:szCs w:val="24"/>
          <w:lang w:val="el-GR" w:eastAsia="el-GR"/>
        </w:rPr>
        <w:t>«</w:t>
      </w:r>
      <w:r w:rsidRPr="00844882">
        <w:rPr>
          <w:rFonts w:ascii="Calibri" w:eastAsia="Calibri" w:hAnsi="Calibri" w:cs="Times New Roman"/>
          <w:b/>
          <w:bCs/>
          <w:color w:val="000000"/>
          <w:sz w:val="24"/>
          <w:szCs w:val="24"/>
          <w:lang w:val="el-GR" w:eastAsia="el-GR"/>
        </w:rPr>
        <w:t>Ρεύματα Ευρωπαϊκής Λογοτεχνίας</w:t>
      </w:r>
      <w:r w:rsidRPr="00844882">
        <w:rPr>
          <w:rFonts w:ascii="Calibri" w:eastAsia="Calibri" w:hAnsi="Calibri" w:cs="Times New Roman"/>
          <w:color w:val="000000"/>
          <w:sz w:val="24"/>
          <w:szCs w:val="24"/>
          <w:lang w:val="el-GR" w:eastAsia="el-GR"/>
        </w:rPr>
        <w:t xml:space="preserve"> , με διδάσκουσα την Αναπληρώτρια Καθηγήτρια κ. Αγγελική Σπυροπούλου, την </w:t>
      </w:r>
      <w:r w:rsidRPr="00844882">
        <w:rPr>
          <w:rFonts w:ascii="Calibri" w:eastAsia="Calibri" w:hAnsi="Calibri" w:cs="Times New Roman"/>
          <w:b/>
          <w:bCs/>
          <w:color w:val="000000"/>
          <w:sz w:val="24"/>
          <w:szCs w:val="24"/>
          <w:lang w:val="el-GR" w:eastAsia="el-GR"/>
        </w:rPr>
        <w:t xml:space="preserve">Τρίτη 9 Απριλίου 6.00-9.00, στην αίθουσα </w:t>
      </w:r>
      <w:proofErr w:type="spellStart"/>
      <w:r w:rsidRPr="00844882">
        <w:rPr>
          <w:rFonts w:ascii="Calibri" w:eastAsia="Calibri" w:hAnsi="Calibri" w:cs="Times New Roman"/>
          <w:b/>
          <w:bCs/>
          <w:color w:val="000000"/>
          <w:sz w:val="24"/>
          <w:szCs w:val="24"/>
          <w:lang w:val="el-GR" w:eastAsia="el-GR"/>
        </w:rPr>
        <w:t>Λ.Τασοπούλου</w:t>
      </w:r>
      <w:proofErr w:type="spellEnd"/>
      <w:r w:rsidRPr="00844882">
        <w:rPr>
          <w:rFonts w:ascii="Calibri" w:eastAsia="Calibri" w:hAnsi="Calibri" w:cs="Times New Roman"/>
          <w:b/>
          <w:bCs/>
          <w:color w:val="000000"/>
          <w:sz w:val="24"/>
          <w:szCs w:val="24"/>
          <w:lang w:val="el-GR" w:eastAsia="el-GR"/>
        </w:rPr>
        <w:t xml:space="preserve">  </w:t>
      </w:r>
      <w:r w:rsidRPr="00844882">
        <w:rPr>
          <w:rFonts w:ascii="Calibri" w:eastAsia="Calibri" w:hAnsi="Calibri" w:cs="Times New Roman"/>
          <w:color w:val="000000"/>
          <w:sz w:val="24"/>
          <w:szCs w:val="24"/>
          <w:lang w:val="el-GR" w:eastAsia="el-GR"/>
        </w:rPr>
        <w:t>θα πραγματοποιηθεί διάλεξη της προσκεκλημένης  κ</w:t>
      </w:r>
      <w:r w:rsidRPr="00844882">
        <w:rPr>
          <w:rFonts w:ascii="Calibri" w:eastAsia="Calibri" w:hAnsi="Calibri" w:cs="Times New Roman"/>
          <w:b/>
          <w:bCs/>
          <w:color w:val="000000"/>
          <w:sz w:val="24"/>
          <w:szCs w:val="24"/>
          <w:lang w:val="el-GR" w:eastAsia="el-GR"/>
        </w:rPr>
        <w:t xml:space="preserve">. Μαρίας </w:t>
      </w:r>
      <w:proofErr w:type="spellStart"/>
      <w:r w:rsidRPr="00844882">
        <w:rPr>
          <w:rFonts w:ascii="Calibri" w:eastAsia="Calibri" w:hAnsi="Calibri" w:cs="Times New Roman"/>
          <w:b/>
          <w:bCs/>
          <w:color w:val="000000"/>
          <w:sz w:val="24"/>
          <w:szCs w:val="24"/>
          <w:lang w:val="el-GR" w:eastAsia="el-GR"/>
        </w:rPr>
        <w:t>Χατζηχριστοδούλου</w:t>
      </w:r>
      <w:proofErr w:type="spellEnd"/>
      <w:r w:rsidRPr="00844882">
        <w:rPr>
          <w:rFonts w:ascii="Calibri" w:eastAsia="Calibri" w:hAnsi="Calibri" w:cs="Times New Roman"/>
          <w:b/>
          <w:bCs/>
          <w:color w:val="000000"/>
          <w:sz w:val="24"/>
          <w:szCs w:val="24"/>
          <w:lang w:val="el-GR" w:eastAsia="el-GR"/>
        </w:rPr>
        <w:t xml:space="preserve">, </w:t>
      </w:r>
      <w:proofErr w:type="spellStart"/>
      <w:r w:rsidRPr="00844882">
        <w:rPr>
          <w:rFonts w:ascii="Calibri" w:eastAsia="Calibri" w:hAnsi="Calibri" w:cs="Times New Roman"/>
          <w:b/>
          <w:bCs/>
          <w:color w:val="000000"/>
          <w:sz w:val="24"/>
          <w:szCs w:val="24"/>
          <w:lang w:val="el-GR" w:eastAsia="el-GR"/>
        </w:rPr>
        <w:t>Αναπλ</w:t>
      </w:r>
      <w:proofErr w:type="spellEnd"/>
      <w:r w:rsidRPr="00844882">
        <w:rPr>
          <w:rFonts w:ascii="Calibri" w:eastAsia="Calibri" w:hAnsi="Calibri" w:cs="Times New Roman"/>
          <w:b/>
          <w:bCs/>
          <w:color w:val="000000"/>
          <w:sz w:val="24"/>
          <w:szCs w:val="24"/>
          <w:lang w:val="el-GR" w:eastAsia="el-GR"/>
        </w:rPr>
        <w:t xml:space="preserve">. Καθηγήτριας στο </w:t>
      </w:r>
      <w:proofErr w:type="spellStart"/>
      <w:r w:rsidRPr="00844882">
        <w:rPr>
          <w:rFonts w:ascii="Calibri" w:eastAsia="Calibri" w:hAnsi="Calibri" w:cs="Times New Roman"/>
          <w:b/>
          <w:bCs/>
          <w:color w:val="000000"/>
          <w:sz w:val="24"/>
          <w:szCs w:val="24"/>
          <w:lang w:val="el-GR" w:eastAsia="el-GR"/>
        </w:rPr>
        <w:t>London</w:t>
      </w:r>
      <w:proofErr w:type="spellEnd"/>
      <w:r w:rsidRPr="00844882">
        <w:rPr>
          <w:rFonts w:ascii="Calibri" w:eastAsia="Calibri" w:hAnsi="Calibri" w:cs="Times New Roman"/>
          <w:b/>
          <w:bCs/>
          <w:color w:val="000000"/>
          <w:sz w:val="24"/>
          <w:szCs w:val="24"/>
          <w:lang w:val="el-GR" w:eastAsia="el-GR"/>
        </w:rPr>
        <w:t> </w:t>
      </w:r>
      <w:proofErr w:type="spellStart"/>
      <w:r w:rsidRPr="00844882">
        <w:rPr>
          <w:rFonts w:ascii="Calibri" w:eastAsia="Calibri" w:hAnsi="Calibri" w:cs="Times New Roman"/>
          <w:b/>
          <w:bCs/>
          <w:color w:val="000000"/>
          <w:sz w:val="24"/>
          <w:szCs w:val="24"/>
          <w:lang w:val="el-GR" w:eastAsia="el-GR"/>
        </w:rPr>
        <w:t>SouthBank</w:t>
      </w:r>
      <w:proofErr w:type="spellEnd"/>
      <w:r w:rsidRPr="00844882">
        <w:rPr>
          <w:rFonts w:ascii="Calibri" w:eastAsia="Calibri" w:hAnsi="Calibri" w:cs="Times New Roman"/>
          <w:b/>
          <w:bCs/>
          <w:color w:val="000000"/>
          <w:sz w:val="24"/>
          <w:szCs w:val="24"/>
          <w:lang w:val="el-GR" w:eastAsia="el-GR"/>
        </w:rPr>
        <w:t xml:space="preserve"> University </w:t>
      </w:r>
      <w:r w:rsidRPr="00844882">
        <w:rPr>
          <w:rFonts w:ascii="Calibri" w:eastAsia="Calibri" w:hAnsi="Calibri" w:cs="Times New Roman"/>
          <w:color w:val="000000"/>
          <w:sz w:val="24"/>
          <w:szCs w:val="24"/>
          <w:lang w:val="el-GR" w:eastAsia="el-GR"/>
        </w:rPr>
        <w:t>με το θέμα</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sidRPr="00844882">
        <w:rPr>
          <w:rFonts w:ascii="Calibri" w:eastAsia="Calibri" w:hAnsi="Calibri" w:cs="Times New Roman"/>
          <w:i/>
          <w:iCs/>
          <w:color w:val="000000"/>
          <w:sz w:val="24"/>
          <w:szCs w:val="24"/>
          <w:lang w:val="el-GR" w:eastAsia="el-GR"/>
        </w:rPr>
        <w:t> </w:t>
      </w:r>
      <w:r w:rsidRPr="00844882">
        <w:rPr>
          <w:rFonts w:ascii="Calibri" w:eastAsia="Calibri" w:hAnsi="Calibri" w:cs="Times New Roman"/>
          <w:b/>
          <w:bCs/>
          <w:i/>
          <w:iCs/>
          <w:color w:val="444444"/>
          <w:sz w:val="24"/>
          <w:szCs w:val="24"/>
          <w:lang w:val="el-GR" w:eastAsia="el-GR"/>
        </w:rPr>
        <w:t>«Τι είναι το θέατρο στον 21ο  αιώνα;». </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sidRPr="00844882">
        <w:rPr>
          <w:rFonts w:ascii="Calibri" w:eastAsia="Calibri" w:hAnsi="Calibri" w:cs="Times New Roman"/>
          <w:color w:val="444444"/>
          <w:sz w:val="24"/>
          <w:szCs w:val="24"/>
          <w:lang w:val="el-GR" w:eastAsia="el-GR"/>
        </w:rPr>
        <w:t>Η διάλεξη είναι ανοικτή σε όλους τους/τις φοιτητές/</w:t>
      </w:r>
      <w:proofErr w:type="spellStart"/>
      <w:r w:rsidRPr="00844882">
        <w:rPr>
          <w:rFonts w:ascii="Calibri" w:eastAsia="Calibri" w:hAnsi="Calibri" w:cs="Times New Roman"/>
          <w:color w:val="444444"/>
          <w:sz w:val="24"/>
          <w:szCs w:val="24"/>
          <w:lang w:val="el-GR" w:eastAsia="el-GR"/>
        </w:rPr>
        <w:t>τριες</w:t>
      </w:r>
      <w:proofErr w:type="spellEnd"/>
      <w:r w:rsidRPr="00844882">
        <w:rPr>
          <w:rFonts w:ascii="Calibri" w:eastAsia="Calibri" w:hAnsi="Calibri" w:cs="Times New Roman"/>
          <w:color w:val="444444"/>
          <w:sz w:val="24"/>
          <w:szCs w:val="24"/>
          <w:lang w:val="el-GR" w:eastAsia="el-GR"/>
        </w:rPr>
        <w:t xml:space="preserve"> και συναδέλφους και το κοινό.</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B94D28" w:rsidRPr="00B94D28" w:rsidRDefault="00B94D28" w:rsidP="00B94D28">
      <w:pPr>
        <w:spacing w:after="0" w:line="240" w:lineRule="auto"/>
        <w:jc w:val="both"/>
        <w:rPr>
          <w:rFonts w:ascii="Calibri" w:eastAsia="Calibri" w:hAnsi="Calibri" w:cs="Times New Roman"/>
          <w:color w:val="444444"/>
          <w:sz w:val="24"/>
          <w:szCs w:val="24"/>
          <w:lang w:val="el-GR" w:eastAsia="el-GR"/>
        </w:rPr>
      </w:pPr>
      <w:r>
        <w:rPr>
          <w:rFonts w:ascii="Calibri" w:eastAsia="Calibri" w:hAnsi="Calibri" w:cs="Times New Roman"/>
          <w:color w:val="444444"/>
          <w:sz w:val="24"/>
          <w:szCs w:val="24"/>
          <w:lang w:val="el-GR" w:eastAsia="el-GR"/>
        </w:rPr>
        <w:t xml:space="preserve"> </w:t>
      </w:r>
      <w:r w:rsidR="00844882" w:rsidRPr="00844882">
        <w:rPr>
          <w:rFonts w:ascii="Calibri" w:eastAsia="Calibri" w:hAnsi="Calibri" w:cs="Times New Roman"/>
          <w:color w:val="444444"/>
          <w:sz w:val="24"/>
          <w:szCs w:val="24"/>
          <w:lang w:val="el-GR" w:eastAsia="el-GR"/>
        </w:rPr>
        <w:t>Την Τετάρτη</w:t>
      </w:r>
      <w:r w:rsidR="00844882" w:rsidRPr="00844882">
        <w:rPr>
          <w:rFonts w:ascii="Calibri" w:eastAsia="Calibri" w:hAnsi="Calibri" w:cs="Times New Roman"/>
          <w:b/>
          <w:bCs/>
          <w:color w:val="444444"/>
          <w:sz w:val="24"/>
          <w:szCs w:val="24"/>
          <w:lang w:val="el-GR" w:eastAsia="el-GR"/>
        </w:rPr>
        <w:t xml:space="preserve"> 10 Απριλίου στις 4.30 στο Ισόγειο,  </w:t>
      </w:r>
      <w:r w:rsidR="00844882" w:rsidRPr="00844882">
        <w:rPr>
          <w:rFonts w:ascii="Calibri" w:eastAsia="Calibri" w:hAnsi="Calibri" w:cs="Times New Roman"/>
          <w:color w:val="444444"/>
          <w:sz w:val="24"/>
          <w:szCs w:val="24"/>
          <w:lang w:val="el-GR" w:eastAsia="el-GR"/>
        </w:rPr>
        <w:t xml:space="preserve">η κ. </w:t>
      </w:r>
      <w:proofErr w:type="spellStart"/>
      <w:r w:rsidR="00844882" w:rsidRPr="00844882">
        <w:rPr>
          <w:rFonts w:ascii="Calibri" w:eastAsia="Calibri" w:hAnsi="Calibri" w:cs="Times New Roman"/>
          <w:color w:val="444444"/>
          <w:sz w:val="24"/>
          <w:szCs w:val="24"/>
          <w:lang w:val="el-GR" w:eastAsia="el-GR"/>
        </w:rPr>
        <w:t>Χατζηχριστοδούλ</w:t>
      </w:r>
      <w:r>
        <w:rPr>
          <w:rFonts w:ascii="Calibri" w:eastAsia="Calibri" w:hAnsi="Calibri" w:cs="Times New Roman"/>
          <w:color w:val="444444"/>
          <w:sz w:val="24"/>
          <w:szCs w:val="24"/>
          <w:lang w:val="el-GR" w:eastAsia="el-GR"/>
        </w:rPr>
        <w:t>ου</w:t>
      </w:r>
      <w:proofErr w:type="spellEnd"/>
      <w:r>
        <w:rPr>
          <w:rFonts w:ascii="Calibri" w:eastAsia="Calibri" w:hAnsi="Calibri" w:cs="Times New Roman"/>
          <w:color w:val="444444"/>
          <w:sz w:val="24"/>
          <w:szCs w:val="24"/>
          <w:lang w:val="el-GR" w:eastAsia="el-GR"/>
        </w:rPr>
        <w:t xml:space="preserve"> θα πραγματοποιήσει σεμινάριο </w:t>
      </w:r>
      <w:r w:rsidR="00844882" w:rsidRPr="00844882">
        <w:rPr>
          <w:rFonts w:ascii="Calibri" w:eastAsia="Calibri" w:hAnsi="Calibri" w:cs="Times New Roman"/>
          <w:color w:val="444444"/>
          <w:sz w:val="24"/>
          <w:szCs w:val="24"/>
          <w:lang w:val="el-GR" w:eastAsia="el-GR"/>
        </w:rPr>
        <w:t>με τους/</w:t>
      </w:r>
      <w:r>
        <w:rPr>
          <w:rFonts w:ascii="Calibri" w:eastAsia="Calibri" w:hAnsi="Calibri" w:cs="Times New Roman"/>
          <w:color w:val="444444"/>
          <w:sz w:val="24"/>
          <w:szCs w:val="24"/>
          <w:lang w:val="el-GR" w:eastAsia="el-GR"/>
        </w:rPr>
        <w:t xml:space="preserve">τις </w:t>
      </w:r>
      <w:r w:rsidR="00844882" w:rsidRPr="00844882">
        <w:rPr>
          <w:rFonts w:ascii="Calibri" w:eastAsia="Calibri" w:hAnsi="Calibri" w:cs="Times New Roman"/>
          <w:color w:val="444444"/>
          <w:sz w:val="24"/>
          <w:szCs w:val="24"/>
          <w:lang w:val="el-GR" w:eastAsia="el-GR"/>
        </w:rPr>
        <w:t> </w:t>
      </w:r>
      <w:r w:rsidR="00844882" w:rsidRPr="00844882">
        <w:rPr>
          <w:rFonts w:ascii="Calibri" w:eastAsia="Calibri" w:hAnsi="Calibri" w:cs="Times New Roman"/>
          <w:b/>
          <w:bCs/>
          <w:color w:val="444444"/>
          <w:sz w:val="24"/>
          <w:szCs w:val="24"/>
          <w:lang w:val="el-GR" w:eastAsia="el-GR"/>
        </w:rPr>
        <w:t>μεταπτυχιακούς</w:t>
      </w:r>
      <w:r>
        <w:rPr>
          <w:rFonts w:ascii="Calibri" w:eastAsia="Calibri" w:hAnsi="Calibri" w:cs="Times New Roman"/>
          <w:b/>
          <w:bCs/>
          <w:color w:val="444444"/>
          <w:sz w:val="24"/>
          <w:szCs w:val="24"/>
          <w:lang w:val="el-GR" w:eastAsia="el-GR"/>
        </w:rPr>
        <w:t xml:space="preserve"> </w:t>
      </w:r>
      <w:r w:rsidR="00844882" w:rsidRPr="00844882">
        <w:rPr>
          <w:rFonts w:ascii="Calibri" w:eastAsia="Calibri" w:hAnsi="Calibri" w:cs="Times New Roman"/>
          <w:b/>
          <w:bCs/>
          <w:color w:val="444444"/>
          <w:sz w:val="24"/>
          <w:szCs w:val="24"/>
          <w:lang w:val="el-GR" w:eastAsia="el-GR"/>
        </w:rPr>
        <w:t xml:space="preserve"> φοιτητές/</w:t>
      </w:r>
      <w:proofErr w:type="spellStart"/>
      <w:r w:rsidR="00844882" w:rsidRPr="00844882">
        <w:rPr>
          <w:rFonts w:ascii="Calibri" w:eastAsia="Calibri" w:hAnsi="Calibri" w:cs="Times New Roman"/>
          <w:b/>
          <w:bCs/>
          <w:color w:val="444444"/>
          <w:sz w:val="24"/>
          <w:szCs w:val="24"/>
          <w:lang w:val="el-GR" w:eastAsia="el-GR"/>
        </w:rPr>
        <w:t>τριες</w:t>
      </w:r>
      <w:proofErr w:type="spellEnd"/>
      <w:r>
        <w:rPr>
          <w:rFonts w:ascii="Calibri" w:eastAsia="Calibri" w:hAnsi="Calibri" w:cs="Times New Roman"/>
          <w:color w:val="444444"/>
          <w:sz w:val="24"/>
          <w:szCs w:val="24"/>
          <w:lang w:val="el-GR" w:eastAsia="el-GR"/>
        </w:rPr>
        <w:t xml:space="preserve"> του </w:t>
      </w:r>
      <w:r w:rsidRPr="00B94D28">
        <w:rPr>
          <w:rFonts w:ascii="Calibri" w:eastAsia="Calibri" w:hAnsi="Calibri" w:cs="Times New Roman"/>
          <w:color w:val="444444"/>
          <w:sz w:val="24"/>
          <w:szCs w:val="24"/>
          <w:lang w:val="el-GR" w:eastAsia="el-GR"/>
        </w:rPr>
        <w:t xml:space="preserve">μαθήματος </w:t>
      </w:r>
      <w:r w:rsidRPr="00B94D28">
        <w:rPr>
          <w:rFonts w:ascii="Calibri" w:eastAsia="Calibri" w:hAnsi="Calibri" w:cs="Times New Roman"/>
          <w:b/>
          <w:bCs/>
          <w:color w:val="444444"/>
          <w:sz w:val="24"/>
          <w:szCs w:val="24"/>
          <w:lang w:val="el-GR" w:eastAsia="el-GR"/>
        </w:rPr>
        <w:t>«Νεωτερικός πολιτισμός, σύγχρονη σκέψη και καλλιτεχνικός μοντερνισμός</w:t>
      </w:r>
      <w:r w:rsidRPr="00B94D28">
        <w:rPr>
          <w:rFonts w:ascii="Calibri" w:eastAsia="Calibri" w:hAnsi="Calibri" w:cs="Times New Roman"/>
          <w:color w:val="444444"/>
          <w:sz w:val="24"/>
          <w:szCs w:val="24"/>
          <w:lang w:val="el-GR" w:eastAsia="el-GR"/>
        </w:rPr>
        <w:t xml:space="preserve">" με διδάσκουσα την κ. Αγγελική Σπυροπούλου, </w:t>
      </w:r>
      <w:proofErr w:type="spellStart"/>
      <w:r w:rsidRPr="00B94D28">
        <w:rPr>
          <w:rFonts w:ascii="Calibri" w:eastAsia="Calibri" w:hAnsi="Calibri" w:cs="Times New Roman"/>
          <w:color w:val="444444"/>
          <w:sz w:val="24"/>
          <w:szCs w:val="24"/>
          <w:lang w:val="el-GR" w:eastAsia="el-GR"/>
        </w:rPr>
        <w:t>Αναπλ</w:t>
      </w:r>
      <w:proofErr w:type="spellEnd"/>
      <w:r w:rsidRPr="00B94D28">
        <w:rPr>
          <w:rFonts w:ascii="Calibri" w:eastAsia="Calibri" w:hAnsi="Calibri" w:cs="Times New Roman"/>
          <w:color w:val="444444"/>
          <w:sz w:val="24"/>
          <w:szCs w:val="24"/>
          <w:lang w:val="el-GR" w:eastAsia="el-GR"/>
        </w:rPr>
        <w:t>. Καθηγήτρια, στο πλαίσιο του ΜΠΣ </w:t>
      </w:r>
      <w:r w:rsidRPr="00B94D28">
        <w:rPr>
          <w:rFonts w:ascii="Calibri" w:eastAsia="Calibri" w:hAnsi="Calibri" w:cs="Times New Roman"/>
          <w:b/>
          <w:bCs/>
          <w:color w:val="444444"/>
          <w:sz w:val="24"/>
          <w:szCs w:val="24"/>
          <w:lang w:val="el-GR" w:eastAsia="el-GR"/>
        </w:rPr>
        <w:t>«Θέατρο και Κοινωνία</w:t>
      </w:r>
      <w:r w:rsidRPr="00B94D28">
        <w:rPr>
          <w:rFonts w:ascii="Calibri" w:eastAsia="Calibri" w:hAnsi="Calibri" w:cs="Times New Roman"/>
          <w:color w:val="444444"/>
          <w:sz w:val="24"/>
          <w:szCs w:val="24"/>
          <w:lang w:val="el-GR" w:eastAsia="el-GR"/>
        </w:rPr>
        <w:t>'  του Τμήματος Θεατρικών Σπουδών.</w:t>
      </w:r>
    </w:p>
    <w:p w:rsidR="00844882" w:rsidRPr="00844882" w:rsidRDefault="00B94D28" w:rsidP="00B94D28">
      <w:pPr>
        <w:spacing w:after="0" w:line="240" w:lineRule="auto"/>
        <w:jc w:val="both"/>
        <w:rPr>
          <w:rFonts w:ascii="Calibri" w:eastAsia="Calibri" w:hAnsi="Calibri" w:cs="Times New Roman"/>
          <w:color w:val="000000"/>
          <w:sz w:val="24"/>
          <w:szCs w:val="24"/>
          <w:lang w:val="el-GR" w:eastAsia="el-GR"/>
        </w:rPr>
      </w:pPr>
      <w:r>
        <w:rPr>
          <w:rFonts w:ascii="Calibri" w:eastAsia="Calibri" w:hAnsi="Calibri" w:cs="Times New Roman"/>
          <w:color w:val="444444"/>
          <w:sz w:val="24"/>
          <w:szCs w:val="24"/>
          <w:lang w:val="el-GR" w:eastAsia="el-GR"/>
        </w:rPr>
        <w:t xml:space="preserve"> </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r w:rsidRPr="00844882">
        <w:rPr>
          <w:rFonts w:ascii="Calibri" w:eastAsia="Calibri" w:hAnsi="Calibri" w:cs="Times New Roman"/>
          <w:b/>
          <w:bCs/>
          <w:color w:val="444444"/>
          <w:sz w:val="23"/>
          <w:szCs w:val="23"/>
          <w:lang w:val="el-GR" w:eastAsia="el-GR"/>
        </w:rPr>
        <w:t>Περίληψη ομιλίας</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b/>
          <w:bCs/>
          <w:color w:val="444444"/>
          <w:sz w:val="24"/>
          <w:szCs w:val="24"/>
          <w:lang w:val="el-GR" w:eastAsia="el-GR"/>
        </w:rPr>
        <w:t>«Τι είναι το θέατρο στον 21</w:t>
      </w:r>
      <w:r w:rsidRPr="00844882">
        <w:rPr>
          <w:rFonts w:ascii="Times New Roman" w:eastAsia="Calibri" w:hAnsi="Times New Roman" w:cs="Times New Roman"/>
          <w:b/>
          <w:bCs/>
          <w:color w:val="444444"/>
          <w:sz w:val="24"/>
          <w:szCs w:val="24"/>
          <w:vertAlign w:val="superscript"/>
          <w:lang w:val="el-GR" w:eastAsia="el-GR"/>
        </w:rPr>
        <w:t>ο</w:t>
      </w:r>
      <w:r w:rsidRPr="00844882">
        <w:rPr>
          <w:rFonts w:ascii="Times New Roman" w:eastAsia="Calibri" w:hAnsi="Times New Roman" w:cs="Times New Roman"/>
          <w:b/>
          <w:bCs/>
          <w:color w:val="444444"/>
          <w:sz w:val="24"/>
          <w:szCs w:val="24"/>
          <w:lang w:val="el-GR" w:eastAsia="el-GR"/>
        </w:rPr>
        <w:t xml:space="preserve"> αιώνα;»</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xml:space="preserve">Το θέατρο κι η τεχνολογία ήταν πάντα «συμπαίκτες». Ορισμένα αξιοσημείωτα παραδείγματα θα </w:t>
      </w:r>
      <w:proofErr w:type="spellStart"/>
      <w:r w:rsidRPr="00844882">
        <w:rPr>
          <w:rFonts w:ascii="Times New Roman" w:eastAsia="Calibri" w:hAnsi="Times New Roman" w:cs="Times New Roman"/>
          <w:color w:val="444444"/>
          <w:sz w:val="24"/>
          <w:szCs w:val="24"/>
          <w:lang w:val="el-GR" w:eastAsia="el-GR"/>
        </w:rPr>
        <w:t>περιελάμβαναν</w:t>
      </w:r>
      <w:proofErr w:type="spellEnd"/>
      <w:r w:rsidRPr="00844882">
        <w:rPr>
          <w:rFonts w:ascii="Times New Roman" w:eastAsia="Calibri" w:hAnsi="Times New Roman" w:cs="Times New Roman"/>
          <w:color w:val="444444"/>
          <w:sz w:val="24"/>
          <w:szCs w:val="24"/>
          <w:lang w:val="el-GR" w:eastAsia="el-GR"/>
        </w:rPr>
        <w:t xml:space="preserve"> τη χρήση της «μηχανής» στο αρχαίο Ελληνικό θέατρο και τη χρήση της μαθηματικής προοπτικής στην σκηνογραφία της Αναγέννησης και του Μπαρόκ. Σήμερα, περισσότερο από ποτέ, το θέατρο εγκολπώνεται τις τεχνολογίες προκειμένου να αναπτύξει καινοτόμες, </w:t>
      </w:r>
      <w:proofErr w:type="spellStart"/>
      <w:r w:rsidRPr="00844882">
        <w:rPr>
          <w:rFonts w:ascii="Times New Roman" w:eastAsia="Calibri" w:hAnsi="Times New Roman" w:cs="Times New Roman"/>
          <w:color w:val="444444"/>
          <w:sz w:val="24"/>
          <w:szCs w:val="24"/>
          <w:lang w:val="el-GR" w:eastAsia="el-GR"/>
        </w:rPr>
        <w:t>διαδραστικές</w:t>
      </w:r>
      <w:proofErr w:type="spellEnd"/>
      <w:r w:rsidRPr="00844882">
        <w:rPr>
          <w:rFonts w:ascii="Times New Roman" w:eastAsia="Calibri" w:hAnsi="Times New Roman" w:cs="Times New Roman"/>
          <w:color w:val="444444"/>
          <w:sz w:val="24"/>
          <w:szCs w:val="24"/>
          <w:lang w:val="el-GR" w:eastAsia="el-GR"/>
        </w:rPr>
        <w:t xml:space="preserve"> και πειραματικές πρακτικές. Οι σύγχρονες παραστάσεις εφαρμόζουν λύσεις υψηλής τεχνολογίας, όπως η Τεχνητή Νοημοσύνη, η Εικονική Πραγματικότητα, οι Τεχνολογίες </w:t>
      </w:r>
      <w:r w:rsidRPr="00844882">
        <w:rPr>
          <w:rFonts w:ascii="Times New Roman" w:eastAsia="Calibri" w:hAnsi="Times New Roman" w:cs="Times New Roman"/>
          <w:color w:val="444444"/>
          <w:sz w:val="24"/>
          <w:szCs w:val="24"/>
          <w:lang w:eastAsia="el-GR"/>
        </w:rPr>
        <w:t>Immersive</w:t>
      </w:r>
      <w:r w:rsidRPr="00844882">
        <w:rPr>
          <w:rFonts w:ascii="Times New Roman" w:eastAsia="Calibri" w:hAnsi="Times New Roman" w:cs="Times New Roman"/>
          <w:color w:val="444444"/>
          <w:sz w:val="24"/>
          <w:szCs w:val="24"/>
          <w:lang w:val="el-GR" w:eastAsia="el-GR"/>
        </w:rPr>
        <w:t xml:space="preserve"> και η Ρομποτική. Αλλά, καθώς αυξάνεται διαρκώς η χρήση Μέσων στο θέατρο με αποτέλεσμα να κυριαρχεί η τεχνολογία, η αναπόφευκτη ερώτηση είναι: τι είναι το θέατρο στον 21</w:t>
      </w:r>
      <w:r w:rsidRPr="00844882">
        <w:rPr>
          <w:rFonts w:ascii="Times New Roman" w:eastAsia="Calibri" w:hAnsi="Times New Roman" w:cs="Times New Roman"/>
          <w:color w:val="444444"/>
          <w:sz w:val="24"/>
          <w:szCs w:val="24"/>
          <w:vertAlign w:val="superscript"/>
          <w:lang w:val="el-GR" w:eastAsia="el-GR"/>
        </w:rPr>
        <w:t>ο</w:t>
      </w:r>
      <w:r w:rsidRPr="00844882">
        <w:rPr>
          <w:rFonts w:ascii="Times New Roman" w:eastAsia="Calibri" w:hAnsi="Times New Roman" w:cs="Times New Roman"/>
          <w:color w:val="444444"/>
          <w:sz w:val="24"/>
          <w:szCs w:val="24"/>
          <w:lang w:val="el-GR" w:eastAsia="el-GR"/>
        </w:rPr>
        <w:t xml:space="preserve"> αιώνα; Ποιοι είναι οι ηθοποιοί και ποιοι οι θεατές στα σύγχρονα «</w:t>
      </w:r>
      <w:proofErr w:type="spellStart"/>
      <w:r w:rsidRPr="00844882">
        <w:rPr>
          <w:rFonts w:ascii="Times New Roman" w:eastAsia="Calibri" w:hAnsi="Times New Roman" w:cs="Times New Roman"/>
          <w:i/>
          <w:iCs/>
          <w:color w:val="444444"/>
          <w:sz w:val="24"/>
          <w:szCs w:val="24"/>
          <w:lang w:val="el-GR" w:eastAsia="el-GR"/>
        </w:rPr>
        <w:t>τεχνολογικοποιημένα</w:t>
      </w:r>
      <w:proofErr w:type="spellEnd"/>
      <w:r w:rsidRPr="00844882">
        <w:rPr>
          <w:rFonts w:ascii="Times New Roman" w:eastAsia="Calibri" w:hAnsi="Times New Roman" w:cs="Times New Roman"/>
          <w:color w:val="444444"/>
          <w:sz w:val="24"/>
          <w:szCs w:val="24"/>
          <w:lang w:val="el-GR" w:eastAsia="el-GR"/>
        </w:rPr>
        <w:t>» δράματα;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b/>
          <w:bCs/>
          <w:color w:val="444444"/>
          <w:sz w:val="24"/>
          <w:szCs w:val="24"/>
          <w:lang w:val="el-GR" w:eastAsia="el-GR"/>
        </w:rPr>
        <w:t>Σύντομο ΒΣ</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Pr>
          <w:rFonts w:ascii="Times New Roman" w:eastAsia="Calibri" w:hAnsi="Times New Roman" w:cs="Times New Roman"/>
          <w:color w:val="444444"/>
          <w:sz w:val="24"/>
          <w:szCs w:val="24"/>
          <w:lang w:val="el-GR" w:eastAsia="el-GR"/>
        </w:rPr>
        <w:t xml:space="preserve"> </w:t>
      </w:r>
      <w:r w:rsidRPr="00844882">
        <w:rPr>
          <w:rFonts w:ascii="Times New Roman" w:eastAsia="Calibri" w:hAnsi="Times New Roman" w:cs="Times New Roman"/>
          <w:color w:val="444444"/>
          <w:sz w:val="24"/>
          <w:szCs w:val="24"/>
          <w:lang w:val="el-GR" w:eastAsia="el-GR"/>
        </w:rPr>
        <w:t xml:space="preserve">Η </w:t>
      </w:r>
      <w:proofErr w:type="spellStart"/>
      <w:r w:rsidRPr="00844882">
        <w:rPr>
          <w:rFonts w:ascii="Times New Roman" w:eastAsia="Calibri" w:hAnsi="Times New Roman" w:cs="Times New Roman"/>
          <w:color w:val="444444"/>
          <w:sz w:val="24"/>
          <w:szCs w:val="24"/>
          <w:lang w:val="el-GR" w:eastAsia="el-GR"/>
        </w:rPr>
        <w:t>Δρ</w:t>
      </w:r>
      <w:proofErr w:type="spellEnd"/>
      <w:r w:rsidRPr="00844882">
        <w:rPr>
          <w:rFonts w:ascii="Times New Roman" w:eastAsia="Calibri" w:hAnsi="Times New Roman" w:cs="Times New Roman"/>
          <w:color w:val="444444"/>
          <w:sz w:val="24"/>
          <w:szCs w:val="24"/>
          <w:lang w:val="el-GR" w:eastAsia="el-GR"/>
        </w:rPr>
        <w:t xml:space="preserve"> Μαρία </w:t>
      </w:r>
      <w:proofErr w:type="spellStart"/>
      <w:r w:rsidRPr="00844882">
        <w:rPr>
          <w:rFonts w:ascii="Times New Roman" w:eastAsia="Calibri" w:hAnsi="Times New Roman" w:cs="Times New Roman"/>
          <w:color w:val="444444"/>
          <w:sz w:val="24"/>
          <w:szCs w:val="24"/>
          <w:lang w:val="el-GR" w:eastAsia="el-GR"/>
        </w:rPr>
        <w:t>Χατζηχριστοδούλου</w:t>
      </w:r>
      <w:proofErr w:type="spellEnd"/>
      <w:r w:rsidRPr="00844882">
        <w:rPr>
          <w:rFonts w:ascii="Times New Roman" w:eastAsia="Calibri" w:hAnsi="Times New Roman" w:cs="Times New Roman"/>
          <w:color w:val="444444"/>
          <w:sz w:val="24"/>
          <w:szCs w:val="24"/>
          <w:lang w:val="el-GR" w:eastAsia="el-GR"/>
        </w:rPr>
        <w:t xml:space="preserve"> εργάζεται στο Πανεπιστήμιο </w:t>
      </w:r>
      <w:proofErr w:type="spellStart"/>
      <w:r w:rsidRPr="00844882">
        <w:rPr>
          <w:rFonts w:ascii="Times New Roman" w:eastAsia="Calibri" w:hAnsi="Times New Roman" w:cs="Times New Roman"/>
          <w:color w:val="444444"/>
          <w:sz w:val="24"/>
          <w:szCs w:val="24"/>
          <w:lang w:val="el-GR" w:eastAsia="el-GR"/>
        </w:rPr>
        <w:t>South</w:t>
      </w:r>
      <w:proofErr w:type="spellEnd"/>
      <w:r w:rsidRPr="00844882">
        <w:rPr>
          <w:rFonts w:ascii="Times New Roman" w:eastAsia="Calibri" w:hAnsi="Times New Roman" w:cs="Times New Roman"/>
          <w:color w:val="444444"/>
          <w:sz w:val="24"/>
          <w:szCs w:val="24"/>
          <w:lang w:val="el-GR" w:eastAsia="el-GR"/>
        </w:rPr>
        <w:t xml:space="preserve"> Bank του Λονδίνου από το 2015 ως Αναπληρώτρια Καθηγήτρια στον τομέα «Παράστασης και Νέων Μέσων» (</w:t>
      </w:r>
      <w:proofErr w:type="spellStart"/>
      <w:r w:rsidRPr="00844882">
        <w:rPr>
          <w:rFonts w:ascii="Times New Roman" w:eastAsia="Calibri" w:hAnsi="Times New Roman" w:cs="Times New Roman"/>
          <w:color w:val="444444"/>
          <w:sz w:val="24"/>
          <w:szCs w:val="24"/>
          <w:lang w:val="el-GR" w:eastAsia="el-GR"/>
        </w:rPr>
        <w:t>Performance</w:t>
      </w:r>
      <w:proofErr w:type="spellEnd"/>
      <w:r w:rsidRPr="00844882">
        <w:rPr>
          <w:rFonts w:ascii="Times New Roman" w:eastAsia="Calibri" w:hAnsi="Times New Roman" w:cs="Times New Roman"/>
          <w:color w:val="444444"/>
          <w:sz w:val="24"/>
          <w:szCs w:val="24"/>
          <w:lang w:val="el-GR" w:eastAsia="el-GR"/>
        </w:rPr>
        <w:t xml:space="preserve"> and </w:t>
      </w:r>
      <w:proofErr w:type="spellStart"/>
      <w:r w:rsidRPr="00844882">
        <w:rPr>
          <w:rFonts w:ascii="Times New Roman" w:eastAsia="Calibri" w:hAnsi="Times New Roman" w:cs="Times New Roman"/>
          <w:color w:val="444444"/>
          <w:sz w:val="24"/>
          <w:szCs w:val="24"/>
          <w:lang w:val="el-GR" w:eastAsia="el-GR"/>
        </w:rPr>
        <w:t>New</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Media</w:t>
      </w:r>
      <w:proofErr w:type="spellEnd"/>
      <w:r w:rsidRPr="00844882">
        <w:rPr>
          <w:rFonts w:ascii="Times New Roman" w:eastAsia="Calibri" w:hAnsi="Times New Roman" w:cs="Times New Roman"/>
          <w:color w:val="444444"/>
          <w:sz w:val="24"/>
          <w:szCs w:val="24"/>
          <w:lang w:val="el-GR" w:eastAsia="el-GR"/>
        </w:rPr>
        <w:t xml:space="preserve">), και είναι Υπεύθυνη Εξωτερικής Ανάπτυξης και Επιχειρήσεων για τη Σχολή Τεχνών και Δημιουργικότητας. Παλαιότερα, ήταν Λέκτωρ στον τομέα Θέατρο και </w:t>
      </w:r>
      <w:proofErr w:type="spellStart"/>
      <w:r w:rsidRPr="00844882">
        <w:rPr>
          <w:rFonts w:ascii="Times New Roman" w:eastAsia="Calibri" w:hAnsi="Times New Roman" w:cs="Times New Roman"/>
          <w:color w:val="444444"/>
          <w:sz w:val="24"/>
          <w:szCs w:val="24"/>
          <w:lang w:val="el-GR" w:eastAsia="el-GR"/>
        </w:rPr>
        <w:t>Περφόρμανς</w:t>
      </w:r>
      <w:proofErr w:type="spellEnd"/>
      <w:r w:rsidRPr="00844882">
        <w:rPr>
          <w:rFonts w:ascii="Times New Roman" w:eastAsia="Calibri" w:hAnsi="Times New Roman" w:cs="Times New Roman"/>
          <w:color w:val="444444"/>
          <w:sz w:val="24"/>
          <w:szCs w:val="24"/>
          <w:lang w:val="el-GR" w:eastAsia="el-GR"/>
        </w:rPr>
        <w:t xml:space="preserve"> του Πανεπιστημίου </w:t>
      </w:r>
      <w:proofErr w:type="spellStart"/>
      <w:r w:rsidRPr="00844882">
        <w:rPr>
          <w:rFonts w:ascii="Times New Roman" w:eastAsia="Calibri" w:hAnsi="Times New Roman" w:cs="Times New Roman"/>
          <w:color w:val="444444"/>
          <w:sz w:val="24"/>
          <w:szCs w:val="24"/>
          <w:lang w:val="el-GR" w:eastAsia="el-GR"/>
        </w:rPr>
        <w:t>Hull</w:t>
      </w:r>
      <w:proofErr w:type="spellEnd"/>
      <w:r w:rsidRPr="00844882">
        <w:rPr>
          <w:rFonts w:ascii="Times New Roman" w:eastAsia="Calibri" w:hAnsi="Times New Roman" w:cs="Times New Roman"/>
          <w:color w:val="444444"/>
          <w:sz w:val="24"/>
          <w:szCs w:val="24"/>
          <w:lang w:val="el-GR" w:eastAsia="el-GR"/>
        </w:rPr>
        <w:t xml:space="preserve"> (2009-2015), όπου επιτέλεσε και Διευθύντρια του τμήματος Μεταπτυχιακών Σπουδών της Σχολής Τεχνών και Νέων Μέσων (2010 -2013), πριν μετακινηθεί στη Σχολή Δράματος, Μουσικής και Οθόνης (2014-15). Η Μαρία έχει διδάξει επίσης θέατρο, </w:t>
      </w:r>
      <w:proofErr w:type="spellStart"/>
      <w:r w:rsidRPr="00844882">
        <w:rPr>
          <w:rFonts w:ascii="Times New Roman" w:eastAsia="Calibri" w:hAnsi="Times New Roman" w:cs="Times New Roman"/>
          <w:color w:val="444444"/>
          <w:sz w:val="24"/>
          <w:szCs w:val="24"/>
          <w:lang w:val="el-GR" w:eastAsia="el-GR"/>
        </w:rPr>
        <w:t>περφόρμανς</w:t>
      </w:r>
      <w:proofErr w:type="spellEnd"/>
      <w:r w:rsidRPr="00844882">
        <w:rPr>
          <w:rFonts w:ascii="Times New Roman" w:eastAsia="Calibri" w:hAnsi="Times New Roman" w:cs="Times New Roman"/>
          <w:color w:val="444444"/>
          <w:sz w:val="24"/>
          <w:szCs w:val="24"/>
          <w:lang w:val="el-GR" w:eastAsia="el-GR"/>
        </w:rPr>
        <w:t xml:space="preserve"> και νέα μέσα στο Πανεπιστήμιο του Λονδίνου, στα Κολλέγια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Birkbeck</w:t>
      </w:r>
      <w:proofErr w:type="spellEnd"/>
      <w:r w:rsidRPr="00844882">
        <w:rPr>
          <w:rFonts w:ascii="Times New Roman" w:eastAsia="Calibri" w:hAnsi="Times New Roman" w:cs="Times New Roman"/>
          <w:color w:val="444444"/>
          <w:sz w:val="24"/>
          <w:szCs w:val="24"/>
          <w:lang w:val="el-GR" w:eastAsia="el-GR"/>
        </w:rPr>
        <w:t xml:space="preserve"> και </w:t>
      </w:r>
      <w:proofErr w:type="spellStart"/>
      <w:r w:rsidRPr="00844882">
        <w:rPr>
          <w:rFonts w:ascii="Times New Roman" w:eastAsia="Calibri" w:hAnsi="Times New Roman" w:cs="Times New Roman"/>
          <w:color w:val="444444"/>
          <w:sz w:val="24"/>
          <w:szCs w:val="24"/>
          <w:lang w:val="el-GR" w:eastAsia="el-GR"/>
        </w:rPr>
        <w:t>Queen</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Mary</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Richmond</w:t>
      </w:r>
      <w:proofErr w:type="spellEnd"/>
      <w:r w:rsidRPr="00844882">
        <w:rPr>
          <w:rFonts w:ascii="Times New Roman" w:eastAsia="Calibri" w:hAnsi="Times New Roman" w:cs="Times New Roman"/>
          <w:color w:val="444444"/>
          <w:sz w:val="24"/>
          <w:szCs w:val="24"/>
          <w:lang w:val="el-GR" w:eastAsia="el-GR"/>
        </w:rPr>
        <w:t xml:space="preserve"> (το Διεθνές Αμερικανικό Πανεπιστήμιο της Μ.Β.), στο FE </w:t>
      </w:r>
      <w:proofErr w:type="spellStart"/>
      <w:r w:rsidRPr="00844882">
        <w:rPr>
          <w:rFonts w:ascii="Times New Roman" w:eastAsia="Calibri" w:hAnsi="Times New Roman" w:cs="Times New Roman"/>
          <w:color w:val="444444"/>
          <w:sz w:val="24"/>
          <w:szCs w:val="24"/>
          <w:lang w:val="el-GR" w:eastAsia="el-GR"/>
        </w:rPr>
        <w:t>College</w:t>
      </w:r>
      <w:proofErr w:type="spellEnd"/>
      <w:r w:rsidRPr="00844882">
        <w:rPr>
          <w:rFonts w:ascii="Times New Roman" w:eastAsia="Calibri" w:hAnsi="Times New Roman" w:cs="Times New Roman"/>
          <w:color w:val="444444"/>
          <w:sz w:val="24"/>
          <w:szCs w:val="24"/>
          <w:lang w:val="el-GR" w:eastAsia="el-GR"/>
        </w:rPr>
        <w:t xml:space="preserve"> WEA (2004-2009). Εκπόνησε τη διδακτορική της διατριβή στον τομέα «Τέχνη και Υπολογιστικές Τεχνολογίες» στο Πανεπιστήμιο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του Λονδίνου (2010).</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xml:space="preserve">Έχει εργαστεί ως επιμελήτρια, παραγωγός, </w:t>
      </w:r>
      <w:proofErr w:type="spellStart"/>
      <w:r w:rsidRPr="00844882">
        <w:rPr>
          <w:rFonts w:ascii="Times New Roman" w:eastAsia="Calibri" w:hAnsi="Times New Roman" w:cs="Times New Roman"/>
          <w:color w:val="444444"/>
          <w:sz w:val="24"/>
          <w:szCs w:val="24"/>
          <w:lang w:val="el-GR" w:eastAsia="el-GR"/>
        </w:rPr>
        <w:t>περφόρμερ</w:t>
      </w:r>
      <w:proofErr w:type="spellEnd"/>
      <w:r w:rsidRPr="00844882">
        <w:rPr>
          <w:rFonts w:ascii="Times New Roman" w:eastAsia="Calibri" w:hAnsi="Times New Roman" w:cs="Times New Roman"/>
          <w:color w:val="444444"/>
          <w:sz w:val="24"/>
          <w:szCs w:val="24"/>
          <w:lang w:val="el-GR" w:eastAsia="el-GR"/>
        </w:rPr>
        <w:t xml:space="preserve">, συγγραφέας και οργανώτρια κοινοτήτων στη Μ.Β. , στην Ελλάδα και διεθνώς (Γαλλία, Ισπανία, Ιταλία, Βουλγαρία, Περού). Ήταν συν-ιδρύτρια και συν-διευθύντρια του διεθνούς Φεστιβάλ Τέχνης και Τεχνολογίας </w:t>
      </w:r>
      <w:proofErr w:type="spellStart"/>
      <w:r w:rsidRPr="00844882">
        <w:rPr>
          <w:rFonts w:ascii="Times New Roman" w:eastAsia="Calibri" w:hAnsi="Times New Roman" w:cs="Times New Roman"/>
          <w:color w:val="444444"/>
          <w:sz w:val="24"/>
          <w:szCs w:val="24"/>
          <w:lang w:val="el-GR" w:eastAsia="el-GR"/>
        </w:rPr>
        <w:t>Medi@terra</w:t>
      </w:r>
      <w:proofErr w:type="spellEnd"/>
      <w:r w:rsidRPr="00844882">
        <w:rPr>
          <w:rFonts w:ascii="Times New Roman" w:eastAsia="Calibri" w:hAnsi="Times New Roman" w:cs="Times New Roman"/>
          <w:color w:val="444444"/>
          <w:sz w:val="24"/>
          <w:szCs w:val="24"/>
          <w:lang w:val="el-GR" w:eastAsia="el-GR"/>
        </w:rPr>
        <w:t xml:space="preserve"> και καλλιτεχνική συν-διευθύντρια του Φούρνου, Κέντρου Ψηφιακού Πολιτισμού, στην Αθήνα (1996-2002). Το Φεστιβάλ </w:t>
      </w:r>
      <w:proofErr w:type="spellStart"/>
      <w:r w:rsidRPr="00844882">
        <w:rPr>
          <w:rFonts w:ascii="Times New Roman" w:eastAsia="Calibri" w:hAnsi="Times New Roman" w:cs="Times New Roman"/>
          <w:color w:val="444444"/>
          <w:sz w:val="24"/>
          <w:szCs w:val="24"/>
          <w:lang w:val="el-GR" w:eastAsia="el-GR"/>
        </w:rPr>
        <w:t>Medi@terra</w:t>
      </w:r>
      <w:proofErr w:type="spellEnd"/>
      <w:r w:rsidRPr="00844882">
        <w:rPr>
          <w:rFonts w:ascii="Times New Roman" w:eastAsia="Calibri" w:hAnsi="Times New Roman" w:cs="Times New Roman"/>
          <w:color w:val="444444"/>
          <w:sz w:val="24"/>
          <w:szCs w:val="24"/>
          <w:lang w:val="el-GR" w:eastAsia="el-GR"/>
        </w:rPr>
        <w:t xml:space="preserve"> είχε συνδιοργανωθεί  με τα Ελληνικά Υπουργεία Πολιτισμού και Ανάπτυξης και είχε ενταχθεί στην  Πολιτιστική Ολυμπιάδα.  Στη Μ.Β., η Μαρία εργάστηκε ως Υπεύθυνη Κοινοτικής Συμμετοχής  (Community </w:t>
      </w:r>
      <w:proofErr w:type="spellStart"/>
      <w:r w:rsidRPr="00844882">
        <w:rPr>
          <w:rFonts w:ascii="Times New Roman" w:eastAsia="Calibri" w:hAnsi="Times New Roman" w:cs="Times New Roman"/>
          <w:color w:val="444444"/>
          <w:sz w:val="24"/>
          <w:szCs w:val="24"/>
          <w:lang w:val="el-GR" w:eastAsia="el-GR"/>
        </w:rPr>
        <w:t>Participation</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Officer</w:t>
      </w:r>
      <w:proofErr w:type="spellEnd"/>
      <w:r w:rsidRPr="00844882">
        <w:rPr>
          <w:rFonts w:ascii="Times New Roman" w:eastAsia="Calibri" w:hAnsi="Times New Roman" w:cs="Times New Roman"/>
          <w:color w:val="444444"/>
          <w:sz w:val="24"/>
          <w:szCs w:val="24"/>
          <w:lang w:val="el-GR" w:eastAsia="el-GR"/>
        </w:rPr>
        <w:t xml:space="preserve">) στο The </w:t>
      </w:r>
      <w:proofErr w:type="spellStart"/>
      <w:r w:rsidRPr="00844882">
        <w:rPr>
          <w:rFonts w:ascii="Times New Roman" w:eastAsia="Calibri" w:hAnsi="Times New Roman" w:cs="Times New Roman"/>
          <w:color w:val="444444"/>
          <w:sz w:val="24"/>
          <w:szCs w:val="24"/>
          <w:lang w:val="el-GR" w:eastAsia="el-GR"/>
        </w:rPr>
        <w:t>Albany</w:t>
      </w:r>
      <w:proofErr w:type="spellEnd"/>
      <w:r w:rsidRPr="00844882">
        <w:rPr>
          <w:rFonts w:ascii="Times New Roman" w:eastAsia="Calibri" w:hAnsi="Times New Roman" w:cs="Times New Roman"/>
          <w:color w:val="444444"/>
          <w:sz w:val="24"/>
          <w:szCs w:val="24"/>
          <w:lang w:val="el-GR" w:eastAsia="el-GR"/>
        </w:rPr>
        <w:t xml:space="preserve"> του Λονδίνου (2003–5), και ως συν-διοργανώτρια του The </w:t>
      </w:r>
      <w:proofErr w:type="spellStart"/>
      <w:r w:rsidRPr="00844882">
        <w:rPr>
          <w:rFonts w:ascii="Times New Roman" w:eastAsia="Calibri" w:hAnsi="Times New Roman" w:cs="Times New Roman"/>
          <w:color w:val="444444"/>
          <w:sz w:val="24"/>
          <w:szCs w:val="24"/>
          <w:lang w:val="el-GR" w:eastAsia="el-GR"/>
        </w:rPr>
        <w:t>Thursday</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Club</w:t>
      </w:r>
      <w:proofErr w:type="spellEnd"/>
      <w:r w:rsidRPr="00844882">
        <w:rPr>
          <w:rFonts w:ascii="Times New Roman" w:eastAsia="Calibri" w:hAnsi="Times New Roman" w:cs="Times New Roman"/>
          <w:color w:val="444444"/>
          <w:sz w:val="24"/>
          <w:szCs w:val="24"/>
          <w:lang w:val="el-GR" w:eastAsia="el-GR"/>
        </w:rPr>
        <w:t xml:space="preserve"> στο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University of </w:t>
      </w:r>
      <w:proofErr w:type="spellStart"/>
      <w:r w:rsidRPr="00844882">
        <w:rPr>
          <w:rFonts w:ascii="Times New Roman" w:eastAsia="Calibri" w:hAnsi="Times New Roman" w:cs="Times New Roman"/>
          <w:color w:val="444444"/>
          <w:sz w:val="24"/>
          <w:szCs w:val="24"/>
          <w:lang w:val="el-GR" w:eastAsia="el-GR"/>
        </w:rPr>
        <w:t>London</w:t>
      </w:r>
      <w:proofErr w:type="spellEnd"/>
      <w:r w:rsidRPr="00844882">
        <w:rPr>
          <w:rFonts w:ascii="Times New Roman" w:eastAsia="Calibri" w:hAnsi="Times New Roman" w:cs="Times New Roman"/>
          <w:color w:val="444444"/>
          <w:sz w:val="24"/>
          <w:szCs w:val="24"/>
          <w:lang w:val="el-GR" w:eastAsia="el-GR"/>
        </w:rPr>
        <w:t xml:space="preserve"> (2006-2009). Η Μαρία </w:t>
      </w:r>
      <w:proofErr w:type="spellStart"/>
      <w:r w:rsidRPr="00844882">
        <w:rPr>
          <w:rFonts w:ascii="Times New Roman" w:eastAsia="Calibri" w:hAnsi="Times New Roman" w:cs="Times New Roman"/>
          <w:color w:val="444444"/>
          <w:sz w:val="24"/>
          <w:szCs w:val="24"/>
          <w:lang w:val="el-GR" w:eastAsia="el-GR"/>
        </w:rPr>
        <w:t>Χατζηχριστοδούλου</w:t>
      </w:r>
      <w:proofErr w:type="spellEnd"/>
      <w:r w:rsidRPr="00844882">
        <w:rPr>
          <w:rFonts w:ascii="Times New Roman" w:eastAsia="Calibri" w:hAnsi="Times New Roman" w:cs="Times New Roman"/>
          <w:color w:val="444444"/>
          <w:sz w:val="24"/>
          <w:szCs w:val="24"/>
          <w:lang w:val="el-GR" w:eastAsia="el-GR"/>
        </w:rPr>
        <w:t xml:space="preserve"> έχει δημοσιεύσει και παρουσιάσει την έρευνά της στο ευρύ κοινό, έχει διοργανώσει πολυάριθμα συνέδρια και συμπόσια, και έχει επιμεληθεί φεστιβάλ και εκθέσεις.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w:t>
      </w:r>
    </w:p>
    <w:p w:rsidR="006379FD" w:rsidRDefault="006379FD" w:rsidP="00B23FF6">
      <w:pPr>
        <w:spacing w:line="360" w:lineRule="auto"/>
        <w:ind w:right="-521"/>
        <w:jc w:val="both"/>
        <w:rPr>
          <w:iCs/>
          <w:lang w:val="el-GR"/>
        </w:rPr>
      </w:pPr>
    </w:p>
    <w:p w:rsidR="000743CE" w:rsidRPr="00ED3705" w:rsidRDefault="000743CE" w:rsidP="00ED3705">
      <w:pPr>
        <w:pStyle w:val="a7"/>
        <w:spacing w:before="0" w:beforeAutospacing="0" w:after="0" w:afterAutospacing="0"/>
        <w:jc w:val="center"/>
        <w:rPr>
          <w:rFonts w:asciiTheme="minorHAnsi" w:hAnsiTheme="minorHAnsi"/>
          <w:color w:val="000000"/>
        </w:rPr>
      </w:pPr>
    </w:p>
    <w:sectPr w:rsidR="000743CE" w:rsidRPr="00ED3705" w:rsidSect="00F83C02">
      <w:type w:val="continuous"/>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27647"/>
    <w:multiLevelType w:val="hybridMultilevel"/>
    <w:tmpl w:val="C29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B"/>
    <w:rsid w:val="00011165"/>
    <w:rsid w:val="000270A0"/>
    <w:rsid w:val="000743CE"/>
    <w:rsid w:val="00115C2B"/>
    <w:rsid w:val="0016776E"/>
    <w:rsid w:val="001A4107"/>
    <w:rsid w:val="001B5B5C"/>
    <w:rsid w:val="002508D6"/>
    <w:rsid w:val="00264086"/>
    <w:rsid w:val="00352226"/>
    <w:rsid w:val="00355DFA"/>
    <w:rsid w:val="00373B80"/>
    <w:rsid w:val="003E55E3"/>
    <w:rsid w:val="003F358F"/>
    <w:rsid w:val="004025F3"/>
    <w:rsid w:val="004F5780"/>
    <w:rsid w:val="0051713E"/>
    <w:rsid w:val="0052656B"/>
    <w:rsid w:val="00537FD6"/>
    <w:rsid w:val="005F179C"/>
    <w:rsid w:val="006232E4"/>
    <w:rsid w:val="006379FD"/>
    <w:rsid w:val="0068374D"/>
    <w:rsid w:val="006A0FF6"/>
    <w:rsid w:val="006B6F0C"/>
    <w:rsid w:val="006C3CA0"/>
    <w:rsid w:val="006F21AB"/>
    <w:rsid w:val="007263DF"/>
    <w:rsid w:val="007725DC"/>
    <w:rsid w:val="007917DA"/>
    <w:rsid w:val="0082390D"/>
    <w:rsid w:val="00844882"/>
    <w:rsid w:val="00851355"/>
    <w:rsid w:val="0086241D"/>
    <w:rsid w:val="00920FFF"/>
    <w:rsid w:val="009676E9"/>
    <w:rsid w:val="00983236"/>
    <w:rsid w:val="009C3BA0"/>
    <w:rsid w:val="00A1085C"/>
    <w:rsid w:val="00A5296C"/>
    <w:rsid w:val="00A8363B"/>
    <w:rsid w:val="00AC2730"/>
    <w:rsid w:val="00AD2A84"/>
    <w:rsid w:val="00B23FF6"/>
    <w:rsid w:val="00B34326"/>
    <w:rsid w:val="00B437C9"/>
    <w:rsid w:val="00B94D28"/>
    <w:rsid w:val="00C540C9"/>
    <w:rsid w:val="00CD495E"/>
    <w:rsid w:val="00D0577F"/>
    <w:rsid w:val="00D23375"/>
    <w:rsid w:val="00D43BE9"/>
    <w:rsid w:val="00DB0BD2"/>
    <w:rsid w:val="00DF024B"/>
    <w:rsid w:val="00E13A8F"/>
    <w:rsid w:val="00E301CD"/>
    <w:rsid w:val="00E52C9A"/>
    <w:rsid w:val="00E60F8E"/>
    <w:rsid w:val="00E65594"/>
    <w:rsid w:val="00EA4220"/>
    <w:rsid w:val="00ED3705"/>
    <w:rsid w:val="00F20E7B"/>
    <w:rsid w:val="00F63C94"/>
    <w:rsid w:val="00F83C02"/>
    <w:rsid w:val="00FE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FD8EA-110A-4B94-8335-D27431D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0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0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20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63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F63C94"/>
    <w:rPr>
      <w:rFonts w:asciiTheme="majorHAnsi" w:eastAsiaTheme="majorEastAsia" w:hAnsiTheme="majorHAnsi" w:cstheme="majorBidi"/>
      <w:color w:val="17365D" w:themeColor="text2" w:themeShade="BF"/>
      <w:spacing w:val="5"/>
      <w:kern w:val="28"/>
      <w:sz w:val="52"/>
      <w:szCs w:val="52"/>
    </w:rPr>
  </w:style>
  <w:style w:type="character" w:customStyle="1" w:styleId="textexposedshow">
    <w:name w:val="text_exposed_show"/>
    <w:basedOn w:val="a0"/>
    <w:rsid w:val="00D23375"/>
  </w:style>
  <w:style w:type="character" w:styleId="-">
    <w:name w:val="Hyperlink"/>
    <w:basedOn w:val="a0"/>
    <w:uiPriority w:val="99"/>
    <w:unhideWhenUsed/>
    <w:rsid w:val="00D43BE9"/>
    <w:rPr>
      <w:color w:val="0000FF" w:themeColor="hyperlink"/>
      <w:u w:val="single"/>
    </w:rPr>
  </w:style>
  <w:style w:type="paragraph" w:styleId="a4">
    <w:name w:val="Balloon Text"/>
    <w:basedOn w:val="a"/>
    <w:link w:val="Char0"/>
    <w:uiPriority w:val="99"/>
    <w:semiHidden/>
    <w:unhideWhenUsed/>
    <w:rsid w:val="005F179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F179C"/>
    <w:rPr>
      <w:rFonts w:ascii="Tahoma" w:hAnsi="Tahoma" w:cs="Tahoma"/>
      <w:sz w:val="16"/>
      <w:szCs w:val="16"/>
    </w:rPr>
  </w:style>
  <w:style w:type="paragraph" w:styleId="a5">
    <w:name w:val="List Paragraph"/>
    <w:basedOn w:val="a"/>
    <w:uiPriority w:val="34"/>
    <w:qFormat/>
    <w:rsid w:val="00E60F8E"/>
    <w:pPr>
      <w:ind w:left="720"/>
      <w:contextualSpacing/>
    </w:pPr>
  </w:style>
  <w:style w:type="character" w:customStyle="1" w:styleId="1Char">
    <w:name w:val="Επικεφαλίδα 1 Char"/>
    <w:basedOn w:val="a0"/>
    <w:link w:val="1"/>
    <w:uiPriority w:val="9"/>
    <w:rsid w:val="00920FF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20FF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920FFF"/>
    <w:rPr>
      <w:rFonts w:asciiTheme="majorHAnsi" w:eastAsiaTheme="majorEastAsia" w:hAnsiTheme="majorHAnsi" w:cstheme="majorBidi"/>
      <w:b/>
      <w:bCs/>
      <w:color w:val="4F81BD" w:themeColor="accent1"/>
    </w:rPr>
  </w:style>
  <w:style w:type="paragraph" w:styleId="a6">
    <w:name w:val="No Spacing"/>
    <w:uiPriority w:val="1"/>
    <w:qFormat/>
    <w:rsid w:val="00920FFF"/>
    <w:pPr>
      <w:spacing w:after="0" w:line="240" w:lineRule="auto"/>
    </w:pPr>
  </w:style>
  <w:style w:type="table" w:styleId="-1">
    <w:name w:val="Light Grid Accent 1"/>
    <w:basedOn w:val="a1"/>
    <w:uiPriority w:val="62"/>
    <w:rsid w:val="009676E9"/>
    <w:pPr>
      <w:spacing w:after="0" w:line="240" w:lineRule="auto"/>
    </w:pPr>
    <w:rPr>
      <w:lang w:val="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5yl5">
    <w:name w:val="_5yl5"/>
    <w:basedOn w:val="a0"/>
    <w:rsid w:val="00115C2B"/>
  </w:style>
  <w:style w:type="paragraph" w:styleId="a7">
    <w:name w:val="Plain Text"/>
    <w:basedOn w:val="a"/>
    <w:link w:val="Char1"/>
    <w:uiPriority w:val="99"/>
    <w:unhideWhenUsed/>
    <w:rsid w:val="00B23FF6"/>
    <w:pPr>
      <w:spacing w:before="100" w:beforeAutospacing="1" w:after="100" w:afterAutospacing="1" w:line="240" w:lineRule="auto"/>
    </w:pPr>
    <w:rPr>
      <w:rFonts w:ascii="Times New Roman" w:hAnsi="Times New Roman" w:cs="Times New Roman"/>
      <w:sz w:val="24"/>
      <w:szCs w:val="24"/>
      <w:lang w:val="el-GR" w:eastAsia="el-GR"/>
    </w:rPr>
  </w:style>
  <w:style w:type="character" w:customStyle="1" w:styleId="Char1">
    <w:name w:val="Απλό κείμενο Char"/>
    <w:basedOn w:val="a0"/>
    <w:link w:val="a7"/>
    <w:uiPriority w:val="99"/>
    <w:rsid w:val="00B23FF6"/>
    <w:rPr>
      <w:rFonts w:ascii="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408">
      <w:bodyDiv w:val="1"/>
      <w:marLeft w:val="0"/>
      <w:marRight w:val="0"/>
      <w:marTop w:val="0"/>
      <w:marBottom w:val="0"/>
      <w:divBdr>
        <w:top w:val="none" w:sz="0" w:space="0" w:color="auto"/>
        <w:left w:val="none" w:sz="0" w:space="0" w:color="auto"/>
        <w:bottom w:val="none" w:sz="0" w:space="0" w:color="auto"/>
        <w:right w:val="none" w:sz="0" w:space="0" w:color="auto"/>
      </w:divBdr>
    </w:div>
    <w:div w:id="480662727">
      <w:bodyDiv w:val="1"/>
      <w:marLeft w:val="0"/>
      <w:marRight w:val="0"/>
      <w:marTop w:val="0"/>
      <w:marBottom w:val="0"/>
      <w:divBdr>
        <w:top w:val="none" w:sz="0" w:space="0" w:color="auto"/>
        <w:left w:val="none" w:sz="0" w:space="0" w:color="auto"/>
        <w:bottom w:val="none" w:sz="0" w:space="0" w:color="auto"/>
        <w:right w:val="none" w:sz="0" w:space="0" w:color="auto"/>
      </w:divBdr>
    </w:div>
    <w:div w:id="549078895">
      <w:bodyDiv w:val="1"/>
      <w:marLeft w:val="0"/>
      <w:marRight w:val="0"/>
      <w:marTop w:val="0"/>
      <w:marBottom w:val="0"/>
      <w:divBdr>
        <w:top w:val="none" w:sz="0" w:space="0" w:color="auto"/>
        <w:left w:val="none" w:sz="0" w:space="0" w:color="auto"/>
        <w:bottom w:val="none" w:sz="0" w:space="0" w:color="auto"/>
        <w:right w:val="none" w:sz="0" w:space="0" w:color="auto"/>
      </w:divBdr>
    </w:div>
    <w:div w:id="702287429">
      <w:bodyDiv w:val="1"/>
      <w:marLeft w:val="0"/>
      <w:marRight w:val="0"/>
      <w:marTop w:val="0"/>
      <w:marBottom w:val="0"/>
      <w:divBdr>
        <w:top w:val="none" w:sz="0" w:space="0" w:color="auto"/>
        <w:left w:val="none" w:sz="0" w:space="0" w:color="auto"/>
        <w:bottom w:val="none" w:sz="0" w:space="0" w:color="auto"/>
        <w:right w:val="none" w:sz="0" w:space="0" w:color="auto"/>
      </w:divBdr>
    </w:div>
    <w:div w:id="866522700">
      <w:bodyDiv w:val="1"/>
      <w:marLeft w:val="0"/>
      <w:marRight w:val="0"/>
      <w:marTop w:val="0"/>
      <w:marBottom w:val="0"/>
      <w:divBdr>
        <w:top w:val="none" w:sz="0" w:space="0" w:color="auto"/>
        <w:left w:val="none" w:sz="0" w:space="0" w:color="auto"/>
        <w:bottom w:val="none" w:sz="0" w:space="0" w:color="auto"/>
        <w:right w:val="none" w:sz="0" w:space="0" w:color="auto"/>
      </w:divBdr>
    </w:div>
    <w:div w:id="1603487844">
      <w:bodyDiv w:val="1"/>
      <w:marLeft w:val="0"/>
      <w:marRight w:val="0"/>
      <w:marTop w:val="0"/>
      <w:marBottom w:val="0"/>
      <w:divBdr>
        <w:top w:val="none" w:sz="0" w:space="0" w:color="auto"/>
        <w:left w:val="none" w:sz="0" w:space="0" w:color="auto"/>
        <w:bottom w:val="none" w:sz="0" w:space="0" w:color="auto"/>
        <w:right w:val="none" w:sz="0" w:space="0" w:color="auto"/>
      </w:divBdr>
    </w:div>
    <w:div w:id="16050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DAB7-2940-4276-99C3-CC590FE2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614</Words>
  <Characters>3319</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Arnaoutaki</dc:creator>
  <cp:lastModifiedBy>Karagianni</cp:lastModifiedBy>
  <cp:revision>4</cp:revision>
  <dcterms:created xsi:type="dcterms:W3CDTF">2019-04-08T10:34:00Z</dcterms:created>
  <dcterms:modified xsi:type="dcterms:W3CDTF">2019-04-08T10:37:00Z</dcterms:modified>
</cp:coreProperties>
</file>