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B5B" w:rsidRDefault="003D4486" w:rsidP="0084479C">
      <w:pPr>
        <w:ind w:left="-993"/>
      </w:pPr>
      <w:r>
        <w:rPr>
          <w:noProof/>
          <w:lang w:eastAsia="el-GR"/>
        </w:rPr>
        <w:drawing>
          <wp:inline distT="0" distB="0" distL="0" distR="0">
            <wp:extent cx="6823710" cy="1313131"/>
            <wp:effectExtent l="0" t="0" r="0" b="0"/>
            <wp:docPr id="2" name="Εικόνα 1" descr="http://ts.uop.gr/tsdie/images/top-bann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s.uop.gr/tsdie/images/top-banner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5469" cy="13500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2F2C" w:rsidRPr="0084479C" w:rsidRDefault="003A2F2C" w:rsidP="008447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4479C">
        <w:rPr>
          <w:rFonts w:ascii="Times New Roman" w:hAnsi="Times New Roman" w:cs="Times New Roman"/>
          <w:b/>
          <w:sz w:val="24"/>
          <w:szCs w:val="24"/>
        </w:rPr>
        <w:t>ΠΑΝΕΠΙΣΤΗΜΙΟ  ΠΕΛΟΠΟΝΝΗΣΟΥ</w:t>
      </w:r>
    </w:p>
    <w:p w:rsidR="003A2F2C" w:rsidRPr="0084479C" w:rsidRDefault="003A2F2C" w:rsidP="008447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4479C">
        <w:rPr>
          <w:rFonts w:ascii="Times New Roman" w:hAnsi="Times New Roman" w:cs="Times New Roman"/>
          <w:b/>
          <w:sz w:val="24"/>
          <w:szCs w:val="24"/>
        </w:rPr>
        <w:t>ΣΧΟΛΗ ΚΑΛΩΝ ΤΕΧΝΩΝ</w:t>
      </w:r>
    </w:p>
    <w:p w:rsidR="003A2F2C" w:rsidRPr="0084479C" w:rsidRDefault="003A2F2C" w:rsidP="008447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4479C">
        <w:rPr>
          <w:rFonts w:ascii="Times New Roman" w:hAnsi="Times New Roman" w:cs="Times New Roman"/>
          <w:b/>
          <w:sz w:val="24"/>
          <w:szCs w:val="24"/>
        </w:rPr>
        <w:t>ΤΜΗΜΑ ΘΕΑΤΡΙΚΩΝ ΣΠΟΥΔΩΝ</w:t>
      </w:r>
    </w:p>
    <w:p w:rsidR="003A2F2C" w:rsidRPr="003A2F2C" w:rsidRDefault="003A2F2C" w:rsidP="0084479C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3A2F2C">
        <w:rPr>
          <w:rFonts w:ascii="Arial" w:hAnsi="Arial" w:cs="Arial"/>
          <w:sz w:val="16"/>
          <w:szCs w:val="16"/>
        </w:rPr>
        <w:t>Βασιλέως Κωνσταντίνου 21 &amp; Τερζάκη</w:t>
      </w:r>
      <w:r w:rsidR="001D314C">
        <w:rPr>
          <w:rFonts w:ascii="Arial" w:hAnsi="Arial" w:cs="Arial"/>
          <w:sz w:val="16"/>
          <w:szCs w:val="16"/>
        </w:rPr>
        <w:t xml:space="preserve">, </w:t>
      </w:r>
      <w:r w:rsidRPr="003A2F2C">
        <w:rPr>
          <w:rFonts w:ascii="Arial" w:hAnsi="Arial" w:cs="Arial"/>
          <w:sz w:val="16"/>
          <w:szCs w:val="16"/>
        </w:rPr>
        <w:t>211 00, ΝΑΥΠΛΙΟ</w:t>
      </w:r>
    </w:p>
    <w:p w:rsidR="003A2F2C" w:rsidRDefault="003A2F2C" w:rsidP="0084479C">
      <w:pPr>
        <w:spacing w:after="0" w:line="240" w:lineRule="auto"/>
        <w:rPr>
          <w:rFonts w:ascii="Arial" w:hAnsi="Arial" w:cs="Arial"/>
          <w:color w:val="0070C0"/>
          <w:sz w:val="16"/>
          <w:szCs w:val="16"/>
        </w:rPr>
      </w:pPr>
      <w:proofErr w:type="spellStart"/>
      <w:r w:rsidRPr="003A2F2C">
        <w:rPr>
          <w:rFonts w:ascii="Arial" w:hAnsi="Arial" w:cs="Arial"/>
          <w:sz w:val="16"/>
          <w:szCs w:val="16"/>
        </w:rPr>
        <w:t>Τηλ</w:t>
      </w:r>
      <w:proofErr w:type="spellEnd"/>
      <w:r w:rsidRPr="003A2F2C">
        <w:rPr>
          <w:rFonts w:ascii="Arial" w:hAnsi="Arial" w:cs="Arial"/>
          <w:sz w:val="16"/>
          <w:szCs w:val="16"/>
        </w:rPr>
        <w:t>. 27520 96127, 129</w:t>
      </w:r>
      <w:r w:rsidR="001D314C">
        <w:rPr>
          <w:rFonts w:ascii="Arial" w:hAnsi="Arial" w:cs="Arial"/>
          <w:sz w:val="16"/>
          <w:szCs w:val="16"/>
        </w:rPr>
        <w:t xml:space="preserve">, </w:t>
      </w:r>
      <w:r w:rsidRPr="003A2F2C">
        <w:rPr>
          <w:rFonts w:ascii="Arial" w:hAnsi="Arial" w:cs="Arial"/>
          <w:sz w:val="16"/>
          <w:szCs w:val="16"/>
          <w:lang w:val="en-US"/>
        </w:rPr>
        <w:t>Fax</w:t>
      </w:r>
      <w:r w:rsidRPr="003A2F2C">
        <w:rPr>
          <w:rFonts w:ascii="Arial" w:hAnsi="Arial" w:cs="Arial"/>
          <w:sz w:val="16"/>
          <w:szCs w:val="16"/>
        </w:rPr>
        <w:t>. 27520 96128</w:t>
      </w:r>
      <w:r w:rsidR="001D314C">
        <w:rPr>
          <w:rFonts w:ascii="Arial" w:hAnsi="Arial" w:cs="Arial"/>
          <w:sz w:val="16"/>
          <w:szCs w:val="16"/>
        </w:rPr>
        <w:t xml:space="preserve">, </w:t>
      </w:r>
      <w:r w:rsidRPr="003A2F2C">
        <w:rPr>
          <w:rFonts w:ascii="Arial" w:hAnsi="Arial" w:cs="Arial"/>
          <w:sz w:val="16"/>
          <w:szCs w:val="16"/>
        </w:rPr>
        <w:t>Ιστοσελίδα</w:t>
      </w:r>
      <w:r w:rsidRPr="003A2F2C">
        <w:rPr>
          <w:rFonts w:ascii="Arial" w:hAnsi="Arial" w:cs="Arial"/>
          <w:color w:val="00B0F0"/>
          <w:sz w:val="16"/>
          <w:szCs w:val="16"/>
        </w:rPr>
        <w:t xml:space="preserve">: </w:t>
      </w:r>
      <w:hyperlink r:id="rId5" w:history="1">
        <w:r w:rsidRPr="003A2F2C">
          <w:rPr>
            <w:rStyle w:val="-"/>
            <w:rFonts w:ascii="Arial" w:hAnsi="Arial" w:cs="Arial"/>
            <w:sz w:val="16"/>
            <w:szCs w:val="16"/>
          </w:rPr>
          <w:t>http://ts.uop.gr/</w:t>
        </w:r>
      </w:hyperlink>
      <w:r w:rsidRPr="003A2F2C">
        <w:rPr>
          <w:rFonts w:ascii="Arial" w:hAnsi="Arial" w:cs="Arial"/>
          <w:color w:val="0070C0"/>
          <w:sz w:val="16"/>
          <w:szCs w:val="16"/>
        </w:rPr>
        <w:t xml:space="preserve"> </w:t>
      </w:r>
    </w:p>
    <w:p w:rsidR="003A2F2C" w:rsidRPr="0084479C" w:rsidRDefault="003A2F2C" w:rsidP="003A2F2C">
      <w:pPr>
        <w:rPr>
          <w:rFonts w:ascii="Calibri" w:hAnsi="Calibri" w:cs="Arial"/>
          <w:color w:val="0070C0"/>
          <w:sz w:val="24"/>
          <w:szCs w:val="24"/>
        </w:rPr>
      </w:pPr>
    </w:p>
    <w:p w:rsidR="003A2F2C" w:rsidRPr="0084479C" w:rsidRDefault="003A2F2C" w:rsidP="003A2F2C">
      <w:pPr>
        <w:rPr>
          <w:rFonts w:ascii="Calibri" w:hAnsi="Calibri" w:cs="Arial"/>
          <w:b/>
          <w:sz w:val="24"/>
          <w:szCs w:val="24"/>
        </w:rPr>
      </w:pPr>
      <w:r w:rsidRPr="0084479C">
        <w:rPr>
          <w:rFonts w:ascii="Calibri" w:hAnsi="Calibri" w:cs="Arial"/>
          <w:b/>
          <w:color w:val="0070C0"/>
          <w:sz w:val="24"/>
          <w:szCs w:val="24"/>
        </w:rPr>
        <w:t xml:space="preserve">                                                               </w:t>
      </w:r>
      <w:r w:rsidRPr="0084479C">
        <w:rPr>
          <w:rFonts w:ascii="Calibri" w:hAnsi="Calibri" w:cs="Arial"/>
          <w:b/>
          <w:sz w:val="24"/>
          <w:szCs w:val="24"/>
        </w:rPr>
        <w:t>ΔΕΛΤΙΟ ΤΥΠΟΥ</w:t>
      </w:r>
    </w:p>
    <w:p w:rsidR="003A2F2C" w:rsidRPr="0084479C" w:rsidRDefault="00956F02" w:rsidP="001D314C">
      <w:pPr>
        <w:jc w:val="both"/>
        <w:rPr>
          <w:rFonts w:ascii="Calibri" w:hAnsi="Calibri" w:cs="Arial"/>
          <w:b/>
          <w:sz w:val="24"/>
          <w:szCs w:val="24"/>
        </w:rPr>
      </w:pPr>
      <w:proofErr w:type="spellStart"/>
      <w:r w:rsidRPr="0084479C">
        <w:rPr>
          <w:rFonts w:ascii="Calibri" w:hAnsi="Calibri" w:cs="Arial"/>
          <w:b/>
          <w:sz w:val="24"/>
          <w:szCs w:val="24"/>
        </w:rPr>
        <w:t>Θεατροπαιδαγωγικό</w:t>
      </w:r>
      <w:proofErr w:type="spellEnd"/>
      <w:r w:rsidRPr="0084479C">
        <w:rPr>
          <w:rFonts w:ascii="Calibri" w:hAnsi="Calibri" w:cs="Arial"/>
          <w:b/>
          <w:sz w:val="24"/>
          <w:szCs w:val="24"/>
        </w:rPr>
        <w:t xml:space="preserve"> πρόγραμμα </w:t>
      </w:r>
      <w:proofErr w:type="spellStart"/>
      <w:r w:rsidRPr="0084479C">
        <w:rPr>
          <w:rFonts w:ascii="Calibri" w:hAnsi="Calibri" w:cs="Arial"/>
          <w:b/>
          <w:sz w:val="24"/>
          <w:szCs w:val="24"/>
        </w:rPr>
        <w:t>στo</w:t>
      </w:r>
      <w:proofErr w:type="spellEnd"/>
      <w:r w:rsidRPr="0084479C">
        <w:rPr>
          <w:rFonts w:ascii="Calibri" w:hAnsi="Calibri" w:cs="Arial"/>
          <w:b/>
          <w:sz w:val="24"/>
          <w:szCs w:val="24"/>
        </w:rPr>
        <w:t xml:space="preserve"> Αγροτικό Κατάστημα Ενηλίκων Τίρυνθας σε</w:t>
      </w:r>
      <w:r w:rsidR="003A2F2C" w:rsidRPr="0084479C">
        <w:rPr>
          <w:rFonts w:ascii="Calibri" w:hAnsi="Calibri" w:cs="Arial"/>
          <w:b/>
          <w:sz w:val="24"/>
          <w:szCs w:val="24"/>
        </w:rPr>
        <w:t xml:space="preserve"> ομάδα κρατουμένων την Παρασκευή 15 Δεκεμβρίου 2017 στις 2:30 το μεσημέρι.</w:t>
      </w:r>
    </w:p>
    <w:p w:rsidR="00956F02" w:rsidRPr="0084479C" w:rsidRDefault="003A2F2C" w:rsidP="001D314C">
      <w:pPr>
        <w:jc w:val="both"/>
        <w:rPr>
          <w:rFonts w:ascii="Calibri" w:hAnsi="Calibri" w:cs="Calibri"/>
          <w:sz w:val="24"/>
          <w:szCs w:val="24"/>
        </w:rPr>
      </w:pPr>
      <w:r w:rsidRPr="0084479C">
        <w:rPr>
          <w:rFonts w:ascii="Calibri" w:hAnsi="Calibri" w:cs="Calibri"/>
          <w:sz w:val="24"/>
          <w:szCs w:val="24"/>
        </w:rPr>
        <w:t xml:space="preserve">Στο πλαίσιο του Μεταπτυχιακού Προγράμματος «Δραματική Τέχνη και Παραστατικές Τέχνες στην Εκπαίδευση και στη Δια Βίου Μάθηση, θα υλοποιηθεί </w:t>
      </w:r>
      <w:proofErr w:type="spellStart"/>
      <w:r w:rsidRPr="0084479C">
        <w:rPr>
          <w:rFonts w:ascii="Calibri" w:hAnsi="Calibri" w:cs="Calibri"/>
          <w:sz w:val="24"/>
          <w:szCs w:val="24"/>
        </w:rPr>
        <w:t>Θεατροπαιδαγωγικό</w:t>
      </w:r>
      <w:proofErr w:type="spellEnd"/>
      <w:r w:rsidRPr="0084479C">
        <w:rPr>
          <w:rFonts w:ascii="Calibri" w:hAnsi="Calibri" w:cs="Calibri"/>
          <w:sz w:val="24"/>
          <w:szCs w:val="24"/>
        </w:rPr>
        <w:t xml:space="preserve"> Πρόγραμμα για </w:t>
      </w:r>
      <w:r w:rsidR="00956F02" w:rsidRPr="0084479C">
        <w:rPr>
          <w:rFonts w:ascii="Calibri" w:hAnsi="Calibri" w:cs="Calibri"/>
          <w:sz w:val="24"/>
          <w:szCs w:val="24"/>
        </w:rPr>
        <w:t xml:space="preserve">ομάδα κρατουμένων </w:t>
      </w:r>
    </w:p>
    <w:p w:rsidR="003A2F2C" w:rsidRPr="0084479C" w:rsidRDefault="00D07610" w:rsidP="003A2F2C">
      <w:pPr>
        <w:jc w:val="center"/>
        <w:rPr>
          <w:rFonts w:ascii="Calibri" w:hAnsi="Calibri" w:cs="Calibri"/>
          <w:sz w:val="24"/>
          <w:szCs w:val="24"/>
        </w:rPr>
      </w:pPr>
      <w:r w:rsidRPr="0084479C">
        <w:rPr>
          <w:rFonts w:ascii="Calibri" w:hAnsi="Calibri" w:cs="Arial"/>
          <w:b/>
          <w:sz w:val="24"/>
          <w:szCs w:val="24"/>
        </w:rPr>
        <w:t xml:space="preserve">Στο </w:t>
      </w:r>
      <w:r w:rsidR="00956F02" w:rsidRPr="0084479C">
        <w:rPr>
          <w:rFonts w:ascii="Calibri" w:hAnsi="Calibri" w:cs="Arial"/>
          <w:b/>
          <w:sz w:val="24"/>
          <w:szCs w:val="24"/>
        </w:rPr>
        <w:t xml:space="preserve"> Αγροτικό Κατάστημα </w:t>
      </w:r>
      <w:bookmarkStart w:id="0" w:name="_GoBack"/>
      <w:bookmarkEnd w:id="0"/>
      <w:r w:rsidRPr="0084479C">
        <w:rPr>
          <w:rFonts w:ascii="Calibri" w:hAnsi="Calibri" w:cs="Arial"/>
          <w:b/>
          <w:sz w:val="24"/>
          <w:szCs w:val="24"/>
        </w:rPr>
        <w:t xml:space="preserve"> </w:t>
      </w:r>
      <w:r w:rsidR="00956F02" w:rsidRPr="0084479C">
        <w:rPr>
          <w:rFonts w:ascii="Calibri" w:hAnsi="Calibri" w:cs="Arial"/>
          <w:b/>
          <w:sz w:val="24"/>
          <w:szCs w:val="24"/>
        </w:rPr>
        <w:t>Ενηλίκων Τίρυνθας</w:t>
      </w:r>
      <w:r w:rsidR="003A2F2C" w:rsidRPr="0084479C">
        <w:rPr>
          <w:rFonts w:ascii="Calibri" w:hAnsi="Calibri" w:cs="Calibri"/>
          <w:sz w:val="24"/>
          <w:szCs w:val="24"/>
        </w:rPr>
        <w:t xml:space="preserve"> </w:t>
      </w:r>
    </w:p>
    <w:p w:rsidR="003A2F2C" w:rsidRPr="0084479C" w:rsidRDefault="003A2F2C" w:rsidP="003A2F2C">
      <w:pPr>
        <w:jc w:val="center"/>
        <w:rPr>
          <w:rFonts w:ascii="Calibri" w:hAnsi="Calibri" w:cs="Calibri"/>
          <w:sz w:val="24"/>
          <w:szCs w:val="24"/>
        </w:rPr>
      </w:pPr>
      <w:r w:rsidRPr="0084479C">
        <w:rPr>
          <w:rFonts w:ascii="Calibri" w:hAnsi="Calibri" w:cs="Calibri"/>
          <w:sz w:val="24"/>
          <w:szCs w:val="24"/>
        </w:rPr>
        <w:t>την Παρασκευή 15 Δεκεμβρίου 2017 με τίτλο:</w:t>
      </w:r>
    </w:p>
    <w:p w:rsidR="003A2F2C" w:rsidRPr="0084479C" w:rsidRDefault="003A2F2C" w:rsidP="003A2F2C">
      <w:pPr>
        <w:jc w:val="center"/>
        <w:rPr>
          <w:rFonts w:ascii="Calibri" w:hAnsi="Calibri" w:cs="Calibri"/>
          <w:color w:val="C00000"/>
          <w:sz w:val="24"/>
          <w:szCs w:val="24"/>
        </w:rPr>
      </w:pPr>
      <w:r w:rsidRPr="0084479C">
        <w:rPr>
          <w:rFonts w:ascii="Calibri" w:hAnsi="Calibri" w:cs="Calibri"/>
          <w:color w:val="C00000"/>
          <w:sz w:val="24"/>
          <w:szCs w:val="24"/>
        </w:rPr>
        <w:t>«Ανοίγουμε ένα παράθυρο στον κόσμο;»</w:t>
      </w:r>
    </w:p>
    <w:p w:rsidR="00462FC5" w:rsidRPr="0084479C" w:rsidRDefault="00462FC5" w:rsidP="001D314C">
      <w:pPr>
        <w:jc w:val="both"/>
        <w:rPr>
          <w:rFonts w:ascii="Calibri" w:hAnsi="Calibri" w:cs="Calibri"/>
          <w:color w:val="222222"/>
          <w:sz w:val="24"/>
          <w:szCs w:val="24"/>
          <w:shd w:val="clear" w:color="auto" w:fill="FFFFFF"/>
        </w:rPr>
      </w:pPr>
      <w:r w:rsidRPr="0084479C">
        <w:rPr>
          <w:rFonts w:ascii="Calibri" w:hAnsi="Calibri" w:cs="Calibri"/>
          <w:color w:val="222222"/>
          <w:sz w:val="24"/>
          <w:szCs w:val="24"/>
          <w:shd w:val="clear" w:color="auto" w:fill="FFFFFF"/>
        </w:rPr>
        <w:t>Βασικοί στόχοι του προγράμματος</w:t>
      </w:r>
      <w:r w:rsidR="00956F02" w:rsidRPr="0084479C">
        <w:rPr>
          <w:rFonts w:ascii="Calibri" w:hAnsi="Calibri" w:cs="Calibri"/>
          <w:color w:val="222222"/>
          <w:sz w:val="24"/>
          <w:szCs w:val="24"/>
          <w:shd w:val="clear" w:color="auto" w:fill="FFFFFF"/>
        </w:rPr>
        <w:t xml:space="preserve"> είναι να προσφέρουμε δυνατότητες χαλάρωσης και αποφόρτισης στους εγκλείστους</w:t>
      </w:r>
      <w:r w:rsidRPr="0084479C">
        <w:rPr>
          <w:rFonts w:ascii="Calibri" w:hAnsi="Calibri" w:cs="Calibri"/>
          <w:color w:val="222222"/>
          <w:sz w:val="24"/>
          <w:szCs w:val="24"/>
          <w:shd w:val="clear" w:color="auto" w:fill="FFFFFF"/>
        </w:rPr>
        <w:t xml:space="preserve"> μέσω των θεατρικών παιχνιδιών, </w:t>
      </w:r>
      <w:r w:rsidR="00956F02" w:rsidRPr="0084479C">
        <w:rPr>
          <w:rFonts w:ascii="Calibri" w:hAnsi="Calibri" w:cs="Calibri"/>
          <w:color w:val="222222"/>
          <w:sz w:val="24"/>
          <w:szCs w:val="24"/>
          <w:shd w:val="clear" w:color="auto" w:fill="FFFFFF"/>
        </w:rPr>
        <w:t>επικοινωνίας μεταξύ τους</w:t>
      </w:r>
      <w:r w:rsidRPr="0084479C">
        <w:rPr>
          <w:rFonts w:ascii="Calibri" w:hAnsi="Calibri" w:cs="Calibri"/>
          <w:color w:val="222222"/>
          <w:sz w:val="24"/>
          <w:szCs w:val="24"/>
          <w:shd w:val="clear" w:color="auto" w:fill="FFFFFF"/>
        </w:rPr>
        <w:t xml:space="preserve">, αλλά και </w:t>
      </w:r>
      <w:r w:rsidR="00D07610" w:rsidRPr="0084479C">
        <w:rPr>
          <w:rFonts w:ascii="Calibri" w:hAnsi="Calibri" w:cs="Calibri"/>
          <w:color w:val="222222"/>
          <w:sz w:val="24"/>
          <w:szCs w:val="24"/>
          <w:shd w:val="clear" w:color="auto" w:fill="FFFFFF"/>
        </w:rPr>
        <w:t>ενδυνάμωσης της</w:t>
      </w:r>
      <w:r w:rsidR="00956F02" w:rsidRPr="0084479C">
        <w:rPr>
          <w:rFonts w:ascii="Calibri" w:hAnsi="Calibri" w:cs="Calibr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956F02" w:rsidRPr="0084479C">
        <w:rPr>
          <w:rFonts w:ascii="Calibri" w:hAnsi="Calibri" w:cs="Calibri"/>
          <w:color w:val="222222"/>
          <w:sz w:val="24"/>
          <w:szCs w:val="24"/>
          <w:shd w:val="clear" w:color="auto" w:fill="FFFFFF"/>
        </w:rPr>
        <w:t>αυτοεικόνα</w:t>
      </w:r>
      <w:r w:rsidR="00D07610" w:rsidRPr="0084479C">
        <w:rPr>
          <w:rFonts w:ascii="Calibri" w:hAnsi="Calibri" w:cs="Calibri"/>
          <w:color w:val="222222"/>
          <w:sz w:val="24"/>
          <w:szCs w:val="24"/>
          <w:shd w:val="clear" w:color="auto" w:fill="FFFFFF"/>
        </w:rPr>
        <w:t>ς</w:t>
      </w:r>
      <w:proofErr w:type="spellEnd"/>
      <w:r w:rsidR="00956F02" w:rsidRPr="0084479C">
        <w:rPr>
          <w:rFonts w:ascii="Calibri" w:hAnsi="Calibri" w:cs="Calibri"/>
          <w:color w:val="222222"/>
          <w:sz w:val="24"/>
          <w:szCs w:val="24"/>
          <w:shd w:val="clear" w:color="auto" w:fill="FFFFFF"/>
        </w:rPr>
        <w:t xml:space="preserve"> τους</w:t>
      </w:r>
      <w:r w:rsidRPr="0084479C">
        <w:rPr>
          <w:rFonts w:ascii="Calibri" w:hAnsi="Calibri" w:cs="Calibri"/>
          <w:color w:val="222222"/>
          <w:sz w:val="24"/>
          <w:szCs w:val="24"/>
          <w:shd w:val="clear" w:color="auto" w:fill="FFFFFF"/>
        </w:rPr>
        <w:t xml:space="preserve">, αφού οι δραστηριότητες είναι σχεδιασμένες με τέτοιο τρόπο ώστε </w:t>
      </w:r>
      <w:r w:rsidR="00956F02" w:rsidRPr="0084479C">
        <w:rPr>
          <w:rFonts w:ascii="Calibri" w:hAnsi="Calibri" w:cs="Calibri"/>
          <w:color w:val="222222"/>
          <w:sz w:val="24"/>
          <w:szCs w:val="24"/>
          <w:shd w:val="clear" w:color="auto" w:fill="FFFFFF"/>
        </w:rPr>
        <w:t xml:space="preserve">οι ίδιοι να </w:t>
      </w:r>
      <w:r w:rsidRPr="0084479C">
        <w:rPr>
          <w:rFonts w:ascii="Calibri" w:hAnsi="Calibri" w:cs="Calibri"/>
          <w:color w:val="222222"/>
          <w:sz w:val="24"/>
          <w:szCs w:val="24"/>
          <w:shd w:val="clear" w:color="auto" w:fill="FFFFFF"/>
        </w:rPr>
        <w:t xml:space="preserve"> </w:t>
      </w:r>
      <w:r w:rsidR="001D314C" w:rsidRPr="0084479C">
        <w:rPr>
          <w:rFonts w:ascii="Calibri" w:hAnsi="Calibri" w:cs="Calibri"/>
          <w:color w:val="222222"/>
          <w:sz w:val="24"/>
          <w:szCs w:val="24"/>
          <w:shd w:val="clear" w:color="auto" w:fill="FFFFFF"/>
        </w:rPr>
        <w:t>αναπτύσσουν την προσφορά και την αλληλεγγύη</w:t>
      </w:r>
      <w:r w:rsidRPr="0084479C">
        <w:rPr>
          <w:rFonts w:ascii="Calibri" w:hAnsi="Calibri" w:cs="Calibri"/>
          <w:color w:val="222222"/>
          <w:sz w:val="24"/>
          <w:szCs w:val="24"/>
          <w:shd w:val="clear" w:color="auto" w:fill="FFFFFF"/>
        </w:rPr>
        <w:t>.</w:t>
      </w:r>
    </w:p>
    <w:p w:rsidR="003D4486" w:rsidRPr="0084479C" w:rsidRDefault="003D4486" w:rsidP="001D314C">
      <w:pPr>
        <w:jc w:val="both"/>
        <w:rPr>
          <w:rFonts w:ascii="Calibri" w:hAnsi="Calibri" w:cs="Calibri"/>
          <w:color w:val="222222"/>
          <w:sz w:val="24"/>
          <w:szCs w:val="24"/>
          <w:shd w:val="clear" w:color="auto" w:fill="FFFFFF"/>
        </w:rPr>
      </w:pPr>
    </w:p>
    <w:p w:rsidR="001D314C" w:rsidRPr="0084479C" w:rsidRDefault="00462FC5" w:rsidP="003A2F2C">
      <w:pPr>
        <w:jc w:val="center"/>
        <w:rPr>
          <w:rFonts w:ascii="Calibri" w:hAnsi="Calibri" w:cs="Calibri"/>
          <w:b/>
          <w:sz w:val="24"/>
          <w:szCs w:val="24"/>
        </w:rPr>
      </w:pPr>
      <w:proofErr w:type="spellStart"/>
      <w:r w:rsidRPr="0084479C">
        <w:rPr>
          <w:rFonts w:ascii="Calibri" w:hAnsi="Calibri" w:cs="Calibri"/>
          <w:b/>
          <w:sz w:val="24"/>
          <w:szCs w:val="24"/>
        </w:rPr>
        <w:t>Εμψυχώτριες</w:t>
      </w:r>
      <w:proofErr w:type="spellEnd"/>
      <w:r w:rsidR="001D314C" w:rsidRPr="0084479C">
        <w:rPr>
          <w:rFonts w:ascii="Calibri" w:hAnsi="Calibri" w:cs="Calibri"/>
          <w:b/>
          <w:sz w:val="24"/>
          <w:szCs w:val="24"/>
        </w:rPr>
        <w:t xml:space="preserve"> οι μεταπτυχιακές φοιτήτριες</w:t>
      </w:r>
      <w:r w:rsidRPr="0084479C">
        <w:rPr>
          <w:rFonts w:ascii="Calibri" w:hAnsi="Calibri" w:cs="Calibri"/>
          <w:b/>
          <w:sz w:val="24"/>
          <w:szCs w:val="24"/>
        </w:rPr>
        <w:t xml:space="preserve">: </w:t>
      </w:r>
    </w:p>
    <w:p w:rsidR="00462FC5" w:rsidRPr="0084479C" w:rsidRDefault="00462FC5" w:rsidP="003A2F2C">
      <w:pPr>
        <w:jc w:val="center"/>
        <w:rPr>
          <w:rFonts w:ascii="Calibri" w:hAnsi="Calibri" w:cs="Calibri"/>
          <w:b/>
          <w:sz w:val="24"/>
          <w:szCs w:val="24"/>
        </w:rPr>
      </w:pPr>
      <w:r w:rsidRPr="0084479C">
        <w:rPr>
          <w:rFonts w:ascii="Calibri" w:hAnsi="Calibri" w:cs="Calibri"/>
          <w:sz w:val="24"/>
          <w:szCs w:val="24"/>
        </w:rPr>
        <w:t xml:space="preserve">Κατερίνα </w:t>
      </w:r>
      <w:r w:rsidR="00D07610" w:rsidRPr="0084479C">
        <w:rPr>
          <w:rFonts w:ascii="Calibri" w:hAnsi="Calibri" w:cs="Calibri"/>
          <w:sz w:val="24"/>
          <w:szCs w:val="24"/>
        </w:rPr>
        <w:t>Ζωγράφου</w:t>
      </w:r>
      <w:r w:rsidRPr="0084479C">
        <w:rPr>
          <w:rFonts w:ascii="Calibri" w:hAnsi="Calibri" w:cs="Calibri"/>
          <w:sz w:val="24"/>
          <w:szCs w:val="24"/>
        </w:rPr>
        <w:t xml:space="preserve"> (Θεολόγος- Θεατρολόγ</w:t>
      </w:r>
      <w:r w:rsidR="001D314C" w:rsidRPr="0084479C">
        <w:rPr>
          <w:rFonts w:ascii="Calibri" w:hAnsi="Calibri" w:cs="Calibri"/>
          <w:sz w:val="24"/>
          <w:szCs w:val="24"/>
        </w:rPr>
        <w:t>ος)</w:t>
      </w:r>
    </w:p>
    <w:p w:rsidR="00093B5B" w:rsidRPr="0084479C" w:rsidRDefault="00462FC5" w:rsidP="00462FC5">
      <w:pPr>
        <w:jc w:val="center"/>
        <w:rPr>
          <w:rFonts w:ascii="Calibri" w:hAnsi="Calibri" w:cs="Calibri"/>
          <w:sz w:val="24"/>
          <w:szCs w:val="24"/>
        </w:rPr>
      </w:pPr>
      <w:r w:rsidRPr="0084479C">
        <w:rPr>
          <w:rFonts w:ascii="Calibri" w:hAnsi="Calibri" w:cs="Calibri"/>
          <w:sz w:val="24"/>
          <w:szCs w:val="24"/>
        </w:rPr>
        <w:t>Χριστίνα</w:t>
      </w:r>
      <w:r w:rsidR="00D07610" w:rsidRPr="0084479C">
        <w:rPr>
          <w:rFonts w:ascii="Calibri" w:hAnsi="Calibri" w:cs="Calibri"/>
          <w:sz w:val="24"/>
          <w:szCs w:val="24"/>
        </w:rPr>
        <w:t xml:space="preserve"> Θεοδωροπούλου</w:t>
      </w:r>
      <w:r w:rsidRPr="0084479C">
        <w:rPr>
          <w:rFonts w:ascii="Calibri" w:hAnsi="Calibri" w:cs="Calibri"/>
          <w:sz w:val="24"/>
          <w:szCs w:val="24"/>
        </w:rPr>
        <w:t xml:space="preserve"> (Ηθοποιός</w:t>
      </w:r>
      <w:r w:rsidR="001D314C" w:rsidRPr="0084479C">
        <w:rPr>
          <w:rFonts w:ascii="Calibri" w:hAnsi="Calibri" w:cs="Calibri"/>
          <w:sz w:val="24"/>
          <w:szCs w:val="24"/>
        </w:rPr>
        <w:t>)</w:t>
      </w:r>
    </w:p>
    <w:p w:rsidR="00725623" w:rsidRPr="003D4486" w:rsidRDefault="00725623" w:rsidP="00462FC5">
      <w:pPr>
        <w:jc w:val="center"/>
        <w:rPr>
          <w:rFonts w:ascii="Monotype Corsiva" w:hAnsi="Monotype Corsiva" w:cs="Calibri"/>
          <w:b/>
          <w:color w:val="C00000"/>
          <w:sz w:val="24"/>
          <w:szCs w:val="24"/>
        </w:rPr>
      </w:pPr>
      <w:r w:rsidRPr="0084479C">
        <w:rPr>
          <w:rFonts w:ascii="Calibri" w:hAnsi="Calibri" w:cs="Calibri"/>
          <w:b/>
          <w:sz w:val="24"/>
          <w:szCs w:val="24"/>
        </w:rPr>
        <w:t>ΧΡΟΝΙΚΗ ΔΙΑΡΚΕΙΑ ΠΡΟΓΡΑΜΜΑΤΟΣ: 90 ΛΕΠΤ</w:t>
      </w:r>
      <w:r w:rsidRPr="003D4486">
        <w:rPr>
          <w:rFonts w:ascii="Calibri" w:hAnsi="Calibri" w:cs="Calibri"/>
          <w:b/>
          <w:sz w:val="24"/>
          <w:szCs w:val="24"/>
        </w:rPr>
        <w:t>Α</w:t>
      </w:r>
    </w:p>
    <w:sectPr w:rsidR="00725623" w:rsidRPr="003D4486" w:rsidSect="0084479C">
      <w:pgSz w:w="11906" w:h="16838"/>
      <w:pgMar w:top="284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A1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B5B"/>
    <w:rsid w:val="00093B5B"/>
    <w:rsid w:val="00191813"/>
    <w:rsid w:val="001D314C"/>
    <w:rsid w:val="002E3F43"/>
    <w:rsid w:val="003A2F2C"/>
    <w:rsid w:val="003D4486"/>
    <w:rsid w:val="00462FC5"/>
    <w:rsid w:val="00694F21"/>
    <w:rsid w:val="00725623"/>
    <w:rsid w:val="0078220B"/>
    <w:rsid w:val="0084479C"/>
    <w:rsid w:val="008A050B"/>
    <w:rsid w:val="00956F02"/>
    <w:rsid w:val="00D07610"/>
    <w:rsid w:val="00E6178F"/>
    <w:rsid w:val="00F25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C31494-9CFE-4863-847E-7368B5EF2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17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93B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093B5B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093B5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ts.uop.gr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Karagianni</cp:lastModifiedBy>
  <cp:revision>3</cp:revision>
  <dcterms:created xsi:type="dcterms:W3CDTF">2017-12-12T09:18:00Z</dcterms:created>
  <dcterms:modified xsi:type="dcterms:W3CDTF">2017-12-13T07:10:00Z</dcterms:modified>
</cp:coreProperties>
</file>