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BE" w:rsidRPr="003364BE" w:rsidRDefault="003364BE" w:rsidP="003364BE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</w:p>
    <w:p w:rsidR="003364BE" w:rsidRPr="003364BE" w:rsidRDefault="003364BE" w:rsidP="003364BE">
      <w:pPr>
        <w:spacing w:after="200" w:line="276" w:lineRule="auto"/>
        <w:rPr>
          <w:rFonts w:eastAsia="Calibri" w:cs="Times New Roman"/>
          <w:b/>
          <w:bCs/>
          <w:color w:val="1F497D"/>
          <w:lang w:eastAsia="el-GR"/>
        </w:rPr>
      </w:pPr>
      <w:r w:rsidRPr="003364BE">
        <w:rPr>
          <w:rFonts w:eastAsia="Calibri" w:cs="Times New Roman"/>
          <w:b/>
          <w:bCs/>
          <w:noProof/>
          <w:sz w:val="30"/>
          <w:szCs w:val="30"/>
          <w:lang w:eastAsia="el-GR"/>
        </w:rPr>
        <w:drawing>
          <wp:anchor distT="0" distB="0" distL="114300" distR="114300" simplePos="0" relativeHeight="251658240" behindDoc="0" locked="0" layoutInCell="1" allowOverlap="1" wp14:anchorId="57E426A3" wp14:editId="66AB210A">
            <wp:simplePos x="0" y="0"/>
            <wp:positionH relativeFrom="column">
              <wp:posOffset>47625</wp:posOffset>
            </wp:positionH>
            <wp:positionV relativeFrom="paragraph">
              <wp:posOffset>10160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b/>
          <w:bCs/>
          <w:sz w:val="30"/>
          <w:szCs w:val="30"/>
          <w:lang w:eastAsia="el-GR"/>
        </w:rPr>
      </w:pPr>
      <w:r w:rsidRPr="003364BE">
        <w:rPr>
          <w:rFonts w:eastAsia="Calibri" w:cs="Times New Roman"/>
          <w:b/>
          <w:bCs/>
          <w:sz w:val="30"/>
          <w:szCs w:val="30"/>
          <w:lang w:eastAsia="el-GR"/>
        </w:rPr>
        <w:t xml:space="preserve">ΠΑΝΕΠΙΣΤΗΜΙΟ  ΠΕΛΟΠΟΝΝΗΣΟΥ        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b/>
          <w:bCs/>
          <w:sz w:val="26"/>
          <w:szCs w:val="26"/>
          <w:lang w:eastAsia="el-GR"/>
        </w:rPr>
      </w:pPr>
      <w:r w:rsidRPr="003364BE">
        <w:rPr>
          <w:rFonts w:eastAsia="Calibri" w:cs="Times New Roman"/>
          <w:b/>
          <w:bCs/>
          <w:sz w:val="26"/>
          <w:szCs w:val="26"/>
          <w:lang w:eastAsia="el-GR"/>
        </w:rPr>
        <w:t>ΣΧΟΛΗ ΚΑΛΩΝ ΤΕΧΝΩΝ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b/>
          <w:bCs/>
          <w:sz w:val="26"/>
          <w:szCs w:val="26"/>
          <w:lang w:eastAsia="el-GR"/>
        </w:rPr>
      </w:pPr>
      <w:r w:rsidRPr="003364BE">
        <w:rPr>
          <w:rFonts w:eastAsia="Calibri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lang w:eastAsia="el-GR"/>
        </w:rPr>
      </w:pPr>
      <w:r w:rsidRPr="003364BE">
        <w:rPr>
          <w:rFonts w:eastAsia="Calibri" w:cs="Times New Roman"/>
          <w:sz w:val="24"/>
          <w:szCs w:val="24"/>
          <w:lang w:eastAsia="el-GR"/>
        </w:rPr>
        <w:t>Βασιλέως Κωνσταντίνου 21 &amp; Τερζάκη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smallCaps/>
          <w:sz w:val="24"/>
          <w:szCs w:val="24"/>
          <w:lang w:eastAsia="el-GR"/>
        </w:rPr>
      </w:pPr>
      <w:r w:rsidRPr="003364BE">
        <w:rPr>
          <w:rFonts w:eastAsia="Calibri" w:cs="Times New Roman"/>
          <w:smallCaps/>
          <w:sz w:val="24"/>
          <w:szCs w:val="24"/>
          <w:lang w:eastAsia="el-GR"/>
        </w:rPr>
        <w:t>211 00   ΝΑΥΠΛΙΟ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smallCaps/>
          <w:sz w:val="20"/>
          <w:szCs w:val="20"/>
          <w:lang w:eastAsia="el-GR"/>
        </w:rPr>
      </w:pPr>
      <w:r w:rsidRPr="003364BE">
        <w:rPr>
          <w:rFonts w:eastAsia="Calibri" w:cs="Times New Roman"/>
          <w:smallCaps/>
          <w:sz w:val="20"/>
          <w:szCs w:val="20"/>
          <w:lang w:eastAsia="el-GR"/>
        </w:rPr>
        <w:t>Τηλ.:27520 96127, 129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smallCaps/>
          <w:sz w:val="20"/>
          <w:szCs w:val="20"/>
          <w:lang w:eastAsia="el-GR"/>
        </w:rPr>
      </w:pPr>
      <w:r w:rsidRPr="003364BE">
        <w:rPr>
          <w:rFonts w:eastAsia="Calibri" w:cs="Times New Roman"/>
          <w:smallCaps/>
          <w:sz w:val="20"/>
          <w:szCs w:val="20"/>
          <w:lang w:val="en-US" w:eastAsia="el-GR"/>
        </w:rPr>
        <w:t>fax</w:t>
      </w:r>
      <w:r w:rsidRPr="003364BE">
        <w:rPr>
          <w:rFonts w:eastAsia="Calibri" w:cs="Times New Roman"/>
          <w:smallCaps/>
          <w:sz w:val="20"/>
          <w:szCs w:val="20"/>
          <w:lang w:eastAsia="el-GR"/>
        </w:rPr>
        <w:t>: 27520 96128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lang w:eastAsia="el-GR"/>
        </w:rPr>
      </w:pPr>
      <w:r w:rsidRPr="003364BE">
        <w:rPr>
          <w:rFonts w:eastAsia="Calibri"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3364BE">
          <w:rPr>
            <w:rFonts w:eastAsia="Calibri" w:cs="Times New Roman"/>
            <w:color w:val="0000FF"/>
            <w:sz w:val="18"/>
            <w:szCs w:val="18"/>
            <w:u w:val="single"/>
            <w:lang w:eastAsia="el-GR"/>
          </w:rPr>
          <w:t>http://ts.uop.gr/</w:t>
        </w:r>
      </w:hyperlink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sz w:val="20"/>
          <w:szCs w:val="20"/>
          <w:lang w:val="fr-FR" w:eastAsia="el-GR"/>
        </w:rPr>
      </w:pPr>
      <w:proofErr w:type="gramStart"/>
      <w:r w:rsidRPr="003364BE">
        <w:rPr>
          <w:rFonts w:eastAsia="Calibri" w:cs="Times New Roman"/>
          <w:sz w:val="20"/>
          <w:szCs w:val="20"/>
          <w:lang w:val="fr-FR" w:eastAsia="el-GR"/>
        </w:rPr>
        <w:t>e-mail</w:t>
      </w:r>
      <w:proofErr w:type="gramEnd"/>
      <w:r w:rsidRPr="003364BE">
        <w:rPr>
          <w:rFonts w:eastAsia="Calibri" w:cs="Times New Roman"/>
          <w:sz w:val="20"/>
          <w:szCs w:val="20"/>
          <w:lang w:val="fr-FR" w:eastAsia="el-GR"/>
        </w:rPr>
        <w:t xml:space="preserve">: </w:t>
      </w:r>
      <w:hyperlink r:id="rId6" w:history="1"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fr-FR" w:eastAsia="el-GR"/>
          </w:rPr>
          <w:t>ts-secretary@uop.gr</w:t>
        </w:r>
      </w:hyperlink>
      <w:r w:rsidRPr="003364BE">
        <w:rPr>
          <w:rFonts w:eastAsia="Calibri" w:cs="Times New Roman"/>
          <w:sz w:val="20"/>
          <w:szCs w:val="20"/>
          <w:lang w:val="fr-FR" w:eastAsia="el-GR"/>
        </w:rPr>
        <w:t xml:space="preserve">  </w:t>
      </w: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sz w:val="20"/>
          <w:szCs w:val="20"/>
          <w:lang w:eastAsia="el-GR"/>
        </w:rPr>
      </w:pPr>
      <w:r w:rsidRPr="003364BE">
        <w:rPr>
          <w:rFonts w:eastAsia="Calibri" w:cs="Times New Roman"/>
          <w:sz w:val="20"/>
          <w:szCs w:val="20"/>
          <w:lang w:val="fr-FR" w:eastAsia="el-GR"/>
        </w:rPr>
        <w:t>           </w:t>
      </w:r>
      <w:r w:rsidRPr="003364BE">
        <w:rPr>
          <w:rFonts w:eastAsia="Calibri" w:cs="Times New Roman"/>
          <w:color w:val="1F497D"/>
          <w:sz w:val="20"/>
          <w:szCs w:val="20"/>
          <w:lang w:val="fr-FR" w:eastAsia="el-GR"/>
        </w:rPr>
        <w:t xml:space="preserve"> </w:t>
      </w:r>
      <w:r w:rsidRPr="003364BE">
        <w:rPr>
          <w:rFonts w:eastAsia="Calibri" w:cs="Times New Roman"/>
          <w:sz w:val="20"/>
          <w:szCs w:val="20"/>
          <w:lang w:val="fr-FR" w:eastAsia="el-GR"/>
        </w:rPr>
        <w:t> </w:t>
      </w:r>
      <w:hyperlink r:id="rId7" w:history="1"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tmima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theatrikon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spoudon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@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uop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eastAsia="el-GR"/>
          </w:rPr>
          <w:t>.</w:t>
        </w:r>
        <w:r w:rsidRPr="003364BE">
          <w:rPr>
            <w:rFonts w:eastAsia="Calibri" w:cs="Times New Roman"/>
            <w:color w:val="0000FF"/>
            <w:sz w:val="20"/>
            <w:szCs w:val="20"/>
            <w:u w:val="single"/>
            <w:lang w:val="en-US" w:eastAsia="el-GR"/>
          </w:rPr>
          <w:t>gr</w:t>
        </w:r>
      </w:hyperlink>
    </w:p>
    <w:p w:rsidR="003364BE" w:rsidRPr="003364BE" w:rsidRDefault="003364BE" w:rsidP="003364BE">
      <w:pPr>
        <w:spacing w:after="0" w:line="240" w:lineRule="auto"/>
        <w:rPr>
          <w:rFonts w:eastAsia="Calibri" w:cs="Times New Roman"/>
        </w:rPr>
      </w:pPr>
    </w:p>
    <w:p w:rsidR="003364BE" w:rsidRPr="003364BE" w:rsidRDefault="003364BE" w:rsidP="003364BE">
      <w:pPr>
        <w:spacing w:after="0" w:line="240" w:lineRule="auto"/>
        <w:rPr>
          <w:rFonts w:eastAsia="Calibri" w:cs="Times New Roman"/>
        </w:rPr>
      </w:pPr>
    </w:p>
    <w:p w:rsidR="003364BE" w:rsidRPr="003364BE" w:rsidRDefault="003364BE" w:rsidP="003364BE">
      <w:pPr>
        <w:spacing w:after="0" w:line="240" w:lineRule="auto"/>
        <w:rPr>
          <w:rFonts w:eastAsia="Calibri" w:cs="Times New Roman"/>
          <w:sz w:val="20"/>
          <w:szCs w:val="20"/>
          <w:lang w:eastAsia="el-GR"/>
        </w:rPr>
      </w:pPr>
    </w:p>
    <w:p w:rsidR="000F0D1C" w:rsidRPr="003364BE" w:rsidRDefault="000F0D1C"/>
    <w:p w:rsidR="004D298B" w:rsidRPr="003364BE" w:rsidRDefault="003364BE" w:rsidP="00355682">
      <w:pPr>
        <w:jc w:val="center"/>
        <w:rPr>
          <w:b/>
          <w:sz w:val="28"/>
          <w:szCs w:val="28"/>
        </w:rPr>
      </w:pPr>
      <w:r w:rsidRPr="003364BE">
        <w:rPr>
          <w:b/>
          <w:sz w:val="28"/>
          <w:szCs w:val="28"/>
        </w:rPr>
        <w:t xml:space="preserve">ΔΕΛΤΙΟ ΤΥΠΟΥ - </w:t>
      </w:r>
      <w:r w:rsidR="00355682" w:rsidRPr="003364BE">
        <w:rPr>
          <w:b/>
          <w:sz w:val="28"/>
          <w:szCs w:val="28"/>
        </w:rPr>
        <w:t>ΠΡΟΣΚΛΗΣΗ</w:t>
      </w:r>
    </w:p>
    <w:p w:rsidR="00355682" w:rsidRPr="003364BE" w:rsidRDefault="004D298B" w:rsidP="00114E2D">
      <w:pPr>
        <w:jc w:val="both"/>
        <w:rPr>
          <w:sz w:val="28"/>
          <w:szCs w:val="28"/>
        </w:rPr>
      </w:pPr>
      <w:r w:rsidRPr="003364BE">
        <w:rPr>
          <w:sz w:val="28"/>
          <w:szCs w:val="28"/>
        </w:rPr>
        <w:t>Το Τμήμα Θεατρικών Σπουδών του Πανεπιστημίου Πελοποννήσου</w:t>
      </w:r>
      <w:r w:rsidR="00BB6E29" w:rsidRPr="003364BE">
        <w:rPr>
          <w:sz w:val="28"/>
          <w:szCs w:val="28"/>
        </w:rPr>
        <w:t xml:space="preserve">  </w:t>
      </w:r>
      <w:r w:rsidRPr="003364BE">
        <w:rPr>
          <w:sz w:val="28"/>
          <w:szCs w:val="28"/>
        </w:rPr>
        <w:t xml:space="preserve"> διοργανώνει στο πλαίσιο του μαθήματος «Λαϊκό Θέατρο»</w:t>
      </w:r>
      <w:r w:rsidR="00441C78" w:rsidRPr="003364BE">
        <w:rPr>
          <w:sz w:val="28"/>
          <w:szCs w:val="28"/>
        </w:rPr>
        <w:t>,</w:t>
      </w:r>
      <w:r w:rsidRPr="003364BE">
        <w:rPr>
          <w:b/>
          <w:sz w:val="28"/>
          <w:szCs w:val="28"/>
        </w:rPr>
        <w:t xml:space="preserve"> </w:t>
      </w:r>
      <w:r w:rsidR="00BB6E29" w:rsidRPr="003364BE">
        <w:rPr>
          <w:sz w:val="28"/>
          <w:szCs w:val="28"/>
        </w:rPr>
        <w:t xml:space="preserve">που διδάσκει η αναπληρώτρια καθηγήτρια </w:t>
      </w:r>
      <w:r w:rsidRPr="003364BE">
        <w:rPr>
          <w:sz w:val="28"/>
          <w:szCs w:val="28"/>
        </w:rPr>
        <w:t xml:space="preserve"> </w:t>
      </w:r>
      <w:r w:rsidR="00BB6E29" w:rsidRPr="003364BE">
        <w:rPr>
          <w:sz w:val="28"/>
          <w:szCs w:val="28"/>
        </w:rPr>
        <w:t>Μαρία</w:t>
      </w:r>
      <w:r w:rsidRPr="003364BE">
        <w:rPr>
          <w:sz w:val="28"/>
          <w:szCs w:val="28"/>
        </w:rPr>
        <w:t xml:space="preserve"> </w:t>
      </w:r>
      <w:proofErr w:type="spellStart"/>
      <w:r w:rsidRPr="003364BE">
        <w:rPr>
          <w:sz w:val="28"/>
          <w:szCs w:val="28"/>
        </w:rPr>
        <w:t>Βελιώτη</w:t>
      </w:r>
      <w:proofErr w:type="spellEnd"/>
      <w:r w:rsidRPr="003364BE">
        <w:rPr>
          <w:sz w:val="28"/>
          <w:szCs w:val="28"/>
        </w:rPr>
        <w:t>, ομιλία</w:t>
      </w:r>
      <w:r w:rsidR="00A773C7" w:rsidRPr="003364BE">
        <w:rPr>
          <w:sz w:val="28"/>
          <w:szCs w:val="28"/>
        </w:rPr>
        <w:t>-</w:t>
      </w:r>
      <w:r w:rsidRPr="003364BE">
        <w:rPr>
          <w:sz w:val="28"/>
          <w:szCs w:val="28"/>
        </w:rPr>
        <w:t xml:space="preserve"> παρουσίαση του </w:t>
      </w:r>
      <w:r w:rsidR="00A773C7" w:rsidRPr="003364BE">
        <w:rPr>
          <w:sz w:val="28"/>
          <w:szCs w:val="28"/>
        </w:rPr>
        <w:t xml:space="preserve">σύγχρονου </w:t>
      </w:r>
      <w:proofErr w:type="spellStart"/>
      <w:r w:rsidR="00A773C7" w:rsidRPr="003364BE">
        <w:rPr>
          <w:sz w:val="28"/>
          <w:szCs w:val="28"/>
        </w:rPr>
        <w:t>σκιοπαίκτη</w:t>
      </w:r>
      <w:proofErr w:type="spellEnd"/>
      <w:r w:rsidR="00A773C7" w:rsidRPr="003364BE">
        <w:rPr>
          <w:sz w:val="28"/>
          <w:szCs w:val="28"/>
        </w:rPr>
        <w:t xml:space="preserve"> </w:t>
      </w:r>
      <w:r w:rsidR="00351F60" w:rsidRPr="003364BE">
        <w:rPr>
          <w:sz w:val="28"/>
          <w:szCs w:val="28"/>
        </w:rPr>
        <w:t xml:space="preserve">και σκηνοθέτη </w:t>
      </w:r>
      <w:r w:rsidR="00BB6E29" w:rsidRPr="003364BE">
        <w:rPr>
          <w:b/>
          <w:sz w:val="28"/>
          <w:szCs w:val="28"/>
        </w:rPr>
        <w:t xml:space="preserve">Ηλία </w:t>
      </w:r>
      <w:proofErr w:type="spellStart"/>
      <w:r w:rsidR="00BB6E29" w:rsidRPr="003364BE">
        <w:rPr>
          <w:b/>
          <w:sz w:val="28"/>
          <w:szCs w:val="28"/>
        </w:rPr>
        <w:t>Καρελλά</w:t>
      </w:r>
      <w:proofErr w:type="spellEnd"/>
      <w:r w:rsidR="00542F98">
        <w:rPr>
          <w:sz w:val="28"/>
          <w:szCs w:val="28"/>
        </w:rPr>
        <w:t xml:space="preserve"> με θέμα:</w:t>
      </w:r>
    </w:p>
    <w:p w:rsidR="004D298B" w:rsidRPr="003364BE" w:rsidRDefault="00FB78C0" w:rsidP="0035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«Το θέατρο σκιών σήμερα»</w:t>
      </w:r>
    </w:p>
    <w:p w:rsidR="00355682" w:rsidRPr="003364BE" w:rsidRDefault="00355682" w:rsidP="00355682">
      <w:pPr>
        <w:jc w:val="center"/>
        <w:rPr>
          <w:b/>
          <w:i/>
          <w:sz w:val="28"/>
          <w:szCs w:val="28"/>
        </w:rPr>
      </w:pPr>
      <w:r w:rsidRPr="003364BE">
        <w:rPr>
          <w:b/>
          <w:sz w:val="28"/>
          <w:szCs w:val="28"/>
        </w:rPr>
        <w:t xml:space="preserve">Τρίτη 23 Μαΐου 6.00 μ.μ. αίθουσα </w:t>
      </w:r>
      <w:r w:rsidRPr="003364BE">
        <w:rPr>
          <w:b/>
          <w:i/>
          <w:sz w:val="28"/>
          <w:szCs w:val="28"/>
        </w:rPr>
        <w:t>Λήδα Τασοπούλου</w:t>
      </w:r>
    </w:p>
    <w:p w:rsidR="00355682" w:rsidRPr="003364BE" w:rsidRDefault="00355682" w:rsidP="00355682">
      <w:pPr>
        <w:jc w:val="center"/>
        <w:rPr>
          <w:b/>
          <w:sz w:val="24"/>
          <w:szCs w:val="24"/>
        </w:rPr>
      </w:pPr>
      <w:r w:rsidRPr="003364BE">
        <w:rPr>
          <w:sz w:val="24"/>
          <w:szCs w:val="24"/>
        </w:rPr>
        <w:t xml:space="preserve">Κεντρικά Διδακτήρια (οδός </w:t>
      </w:r>
      <w:proofErr w:type="spellStart"/>
      <w:r w:rsidRPr="003364BE">
        <w:rPr>
          <w:sz w:val="24"/>
          <w:szCs w:val="24"/>
        </w:rPr>
        <w:t>Βασ</w:t>
      </w:r>
      <w:proofErr w:type="spellEnd"/>
      <w:r w:rsidRPr="003364BE">
        <w:rPr>
          <w:sz w:val="24"/>
          <w:szCs w:val="24"/>
        </w:rPr>
        <w:t>. Γεωργίου &amp; Ηρακλέους)</w:t>
      </w:r>
      <w:r w:rsidR="005A31D9" w:rsidRPr="003364BE">
        <w:rPr>
          <w:sz w:val="24"/>
          <w:szCs w:val="24"/>
        </w:rPr>
        <w:t>, Ναύπλιο</w:t>
      </w:r>
    </w:p>
    <w:p w:rsidR="00355682" w:rsidRDefault="00BB6E29" w:rsidP="00BB6E29">
      <w:pPr>
        <w:jc w:val="center"/>
        <w:rPr>
          <w:sz w:val="28"/>
          <w:szCs w:val="28"/>
        </w:rPr>
      </w:pPr>
      <w:r w:rsidRPr="003364BE">
        <w:rPr>
          <w:sz w:val="28"/>
          <w:szCs w:val="28"/>
        </w:rPr>
        <w:t xml:space="preserve">Η εκδήλωση </w:t>
      </w:r>
      <w:r w:rsidR="00355682" w:rsidRPr="003364BE">
        <w:rPr>
          <w:sz w:val="28"/>
          <w:szCs w:val="28"/>
        </w:rPr>
        <w:t xml:space="preserve"> </w:t>
      </w:r>
      <w:r w:rsidR="00351F60" w:rsidRPr="003364BE">
        <w:rPr>
          <w:sz w:val="28"/>
          <w:szCs w:val="28"/>
        </w:rPr>
        <w:t>είναι ανοιχτή στο κοινό.</w:t>
      </w:r>
    </w:p>
    <w:p w:rsidR="0065746D" w:rsidRPr="003364BE" w:rsidRDefault="0065746D" w:rsidP="00BB6E29">
      <w:pPr>
        <w:jc w:val="center"/>
        <w:rPr>
          <w:sz w:val="28"/>
          <w:szCs w:val="28"/>
        </w:rPr>
      </w:pPr>
      <w:bookmarkStart w:id="0" w:name="_GoBack"/>
      <w:bookmarkEnd w:id="0"/>
    </w:p>
    <w:p w:rsidR="00351F60" w:rsidRPr="003364BE" w:rsidRDefault="00355682" w:rsidP="00114E2D">
      <w:pPr>
        <w:jc w:val="both"/>
        <w:rPr>
          <w:sz w:val="28"/>
          <w:szCs w:val="28"/>
        </w:rPr>
      </w:pPr>
      <w:r w:rsidRPr="003364BE">
        <w:rPr>
          <w:sz w:val="28"/>
          <w:szCs w:val="28"/>
        </w:rPr>
        <w:t xml:space="preserve">Ο γνωστός </w:t>
      </w:r>
      <w:proofErr w:type="spellStart"/>
      <w:r w:rsidRPr="003364BE">
        <w:rPr>
          <w:sz w:val="28"/>
          <w:szCs w:val="28"/>
        </w:rPr>
        <w:t>κ</w:t>
      </w:r>
      <w:r w:rsidR="00A773C7" w:rsidRPr="003364BE">
        <w:rPr>
          <w:sz w:val="28"/>
          <w:szCs w:val="28"/>
        </w:rPr>
        <w:t>αραγκιοζοπαίκτης</w:t>
      </w:r>
      <w:proofErr w:type="spellEnd"/>
      <w:r w:rsidR="00A773C7" w:rsidRPr="003364BE">
        <w:rPr>
          <w:sz w:val="28"/>
          <w:szCs w:val="28"/>
        </w:rPr>
        <w:t xml:space="preserve"> </w:t>
      </w:r>
      <w:r w:rsidR="003D4F09" w:rsidRPr="003364BE">
        <w:rPr>
          <w:sz w:val="28"/>
          <w:szCs w:val="28"/>
        </w:rPr>
        <w:t xml:space="preserve">μέσα από μια </w:t>
      </w:r>
      <w:proofErr w:type="spellStart"/>
      <w:r w:rsidR="003D4F09" w:rsidRPr="003364BE">
        <w:rPr>
          <w:sz w:val="28"/>
          <w:szCs w:val="28"/>
        </w:rPr>
        <w:t>διαδραστική</w:t>
      </w:r>
      <w:proofErr w:type="spellEnd"/>
      <w:r w:rsidR="003D4F09" w:rsidRPr="003364BE">
        <w:rPr>
          <w:sz w:val="28"/>
          <w:szCs w:val="28"/>
        </w:rPr>
        <w:t xml:space="preserve"> παρουσίαση </w:t>
      </w:r>
      <w:r w:rsidR="00A773C7" w:rsidRPr="003364BE">
        <w:rPr>
          <w:sz w:val="28"/>
          <w:szCs w:val="28"/>
        </w:rPr>
        <w:t xml:space="preserve">θα αποκαλύψει </w:t>
      </w:r>
      <w:r w:rsidR="00BB6E29" w:rsidRPr="003364BE">
        <w:rPr>
          <w:sz w:val="28"/>
          <w:szCs w:val="28"/>
        </w:rPr>
        <w:t>το άλλο πρόσωπο του θεάτρου</w:t>
      </w:r>
      <w:r w:rsidR="00B31B59" w:rsidRPr="003364BE">
        <w:rPr>
          <w:sz w:val="28"/>
          <w:szCs w:val="28"/>
        </w:rPr>
        <w:t xml:space="preserve"> σκιών</w:t>
      </w:r>
      <w:r w:rsidR="003D4F09" w:rsidRPr="003364BE">
        <w:rPr>
          <w:sz w:val="28"/>
          <w:szCs w:val="28"/>
        </w:rPr>
        <w:t xml:space="preserve"> και μικρά μυστικά της τέχνης του</w:t>
      </w:r>
      <w:r w:rsidR="00114E2D" w:rsidRPr="003364BE">
        <w:rPr>
          <w:sz w:val="28"/>
          <w:szCs w:val="28"/>
        </w:rPr>
        <w:t>.</w:t>
      </w:r>
      <w:r w:rsidR="00A773C7" w:rsidRPr="003364BE">
        <w:rPr>
          <w:sz w:val="28"/>
          <w:szCs w:val="28"/>
        </w:rPr>
        <w:t xml:space="preserve"> </w:t>
      </w:r>
      <w:r w:rsidR="00114E2D" w:rsidRPr="003364BE">
        <w:rPr>
          <w:sz w:val="28"/>
          <w:szCs w:val="28"/>
        </w:rPr>
        <w:t>Παρέα με τις ιδιαίτερες φιγούρες του θ</w:t>
      </w:r>
      <w:r w:rsidR="00A773C7" w:rsidRPr="003364BE">
        <w:rPr>
          <w:sz w:val="28"/>
          <w:szCs w:val="28"/>
        </w:rPr>
        <w:t xml:space="preserve">α μας </w:t>
      </w:r>
      <w:r w:rsidR="00351F60" w:rsidRPr="003364BE">
        <w:rPr>
          <w:sz w:val="28"/>
          <w:szCs w:val="28"/>
        </w:rPr>
        <w:t>μυήσει στο</w:t>
      </w:r>
      <w:r w:rsidR="00114E2D" w:rsidRPr="003364BE">
        <w:rPr>
          <w:sz w:val="28"/>
          <w:szCs w:val="28"/>
        </w:rPr>
        <w:t xml:space="preserve">ν τρόπο δημιουργίας τους, </w:t>
      </w:r>
      <w:r w:rsidR="00C37222" w:rsidRPr="003364BE">
        <w:rPr>
          <w:sz w:val="28"/>
          <w:szCs w:val="28"/>
        </w:rPr>
        <w:t xml:space="preserve"> θα μας αποκαλύψει </w:t>
      </w:r>
      <w:r w:rsidR="003D4F09" w:rsidRPr="003364BE">
        <w:rPr>
          <w:sz w:val="28"/>
          <w:szCs w:val="28"/>
        </w:rPr>
        <w:t xml:space="preserve"> </w:t>
      </w:r>
      <w:r w:rsidR="00351F60" w:rsidRPr="003364BE">
        <w:rPr>
          <w:sz w:val="28"/>
          <w:szCs w:val="28"/>
        </w:rPr>
        <w:t xml:space="preserve">το </w:t>
      </w:r>
      <w:r w:rsidR="00A773C7" w:rsidRPr="003364BE">
        <w:rPr>
          <w:sz w:val="28"/>
          <w:szCs w:val="28"/>
        </w:rPr>
        <w:t>π</w:t>
      </w:r>
      <w:r w:rsidRPr="003364BE">
        <w:rPr>
          <w:sz w:val="28"/>
          <w:szCs w:val="28"/>
        </w:rPr>
        <w:t>ώ</w:t>
      </w:r>
      <w:r w:rsidR="00A773C7" w:rsidRPr="003364BE">
        <w:rPr>
          <w:sz w:val="28"/>
          <w:szCs w:val="28"/>
        </w:rPr>
        <w:t>ς γίνεται ένα</w:t>
      </w:r>
      <w:r w:rsidRPr="003364BE">
        <w:rPr>
          <w:sz w:val="28"/>
          <w:szCs w:val="28"/>
        </w:rPr>
        <w:t xml:space="preserve"> άτομο </w:t>
      </w:r>
      <w:r w:rsidR="00A773C7" w:rsidRPr="003364BE">
        <w:rPr>
          <w:sz w:val="28"/>
          <w:szCs w:val="28"/>
        </w:rPr>
        <w:t xml:space="preserve"> να μιμείται τόσες πολλές </w:t>
      </w:r>
      <w:r w:rsidR="00BB6E29" w:rsidRPr="003364BE">
        <w:rPr>
          <w:sz w:val="28"/>
          <w:szCs w:val="28"/>
        </w:rPr>
        <w:t>φωνές</w:t>
      </w:r>
      <w:r w:rsidR="00441C78" w:rsidRPr="003364BE">
        <w:rPr>
          <w:sz w:val="28"/>
          <w:szCs w:val="28"/>
        </w:rPr>
        <w:t xml:space="preserve"> </w:t>
      </w:r>
      <w:r w:rsidR="00BB6E29" w:rsidRPr="003364BE">
        <w:rPr>
          <w:sz w:val="28"/>
          <w:szCs w:val="28"/>
        </w:rPr>
        <w:t xml:space="preserve">και </w:t>
      </w:r>
      <w:r w:rsidR="00351F60" w:rsidRPr="003364BE">
        <w:rPr>
          <w:sz w:val="28"/>
          <w:szCs w:val="28"/>
        </w:rPr>
        <w:t xml:space="preserve">θα καταθέσει ένα δείγμα </w:t>
      </w:r>
      <w:r w:rsidR="00B31B59" w:rsidRPr="003364BE">
        <w:rPr>
          <w:sz w:val="28"/>
          <w:szCs w:val="28"/>
        </w:rPr>
        <w:t xml:space="preserve">της </w:t>
      </w:r>
      <w:r w:rsidR="00114E2D" w:rsidRPr="003364BE">
        <w:rPr>
          <w:sz w:val="28"/>
          <w:szCs w:val="28"/>
        </w:rPr>
        <w:t xml:space="preserve">δουλειάς του. </w:t>
      </w:r>
    </w:p>
    <w:p w:rsidR="00351F60" w:rsidRPr="00351F60" w:rsidRDefault="00351F60">
      <w:pPr>
        <w:rPr>
          <w:sz w:val="28"/>
          <w:szCs w:val="28"/>
        </w:rPr>
      </w:pPr>
    </w:p>
    <w:sectPr w:rsidR="00351F60" w:rsidRPr="00351F60" w:rsidSect="003364BE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80"/>
    <w:rsid w:val="000F0D1C"/>
    <w:rsid w:val="00114E2D"/>
    <w:rsid w:val="00257FBD"/>
    <w:rsid w:val="00271FE8"/>
    <w:rsid w:val="003364BE"/>
    <w:rsid w:val="00351F60"/>
    <w:rsid w:val="00355682"/>
    <w:rsid w:val="003D4F09"/>
    <w:rsid w:val="00441C78"/>
    <w:rsid w:val="004D298B"/>
    <w:rsid w:val="00542F98"/>
    <w:rsid w:val="005A31D9"/>
    <w:rsid w:val="0065746D"/>
    <w:rsid w:val="009877FF"/>
    <w:rsid w:val="00A773C7"/>
    <w:rsid w:val="00B31B59"/>
    <w:rsid w:val="00BB6E29"/>
    <w:rsid w:val="00C15D80"/>
    <w:rsid w:val="00C37222"/>
    <w:rsid w:val="00C869BB"/>
    <w:rsid w:val="00F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F976-06AA-4F84-BBD3-C8C2E6F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Σαββοπούλου</dc:creator>
  <cp:keywords/>
  <dc:description/>
  <cp:lastModifiedBy>Karagianni</cp:lastModifiedBy>
  <cp:revision>16</cp:revision>
  <dcterms:created xsi:type="dcterms:W3CDTF">2017-05-09T13:55:00Z</dcterms:created>
  <dcterms:modified xsi:type="dcterms:W3CDTF">2017-05-10T11:05:00Z</dcterms:modified>
</cp:coreProperties>
</file>