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58" w:rsidRPr="004E4858" w:rsidRDefault="004E4858" w:rsidP="004E485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en-US"/>
        </w:rPr>
      </w:pPr>
      <w:r w:rsidRPr="004E4858">
        <w:rPr>
          <w:rFonts w:ascii="Arial" w:eastAsia="Calibri" w:hAnsi="Arial" w:cs="Times New Roman"/>
          <w:noProof/>
          <w:sz w:val="24"/>
          <w:lang w:eastAsia="el-GR"/>
        </w:rPr>
        <w:drawing>
          <wp:inline distT="0" distB="0" distL="0" distR="0">
            <wp:extent cx="5267325" cy="2371725"/>
            <wp:effectExtent l="0" t="0" r="9525" b="9525"/>
            <wp:docPr id="1" name="Εικόνα 1" descr="header-fina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eader-final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en-US"/>
        </w:rPr>
      </w:pP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30"/>
          <w:szCs w:val="30"/>
        </w:rPr>
      </w:pPr>
      <w:r w:rsidRPr="004E4858">
        <w:rPr>
          <w:rFonts w:ascii="Calibri" w:eastAsia="Calibri" w:hAnsi="Calibri" w:cs="Times New Roman"/>
          <w:b/>
          <w:bCs/>
          <w:color w:val="000000"/>
          <w:sz w:val="30"/>
          <w:szCs w:val="30"/>
        </w:rPr>
        <w:t xml:space="preserve">ΠΑΝΕΠΙΣΤΗΜΙΟ ΠΕΛΟΠΟΝΝΗΣΟΥ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6"/>
          <w:szCs w:val="26"/>
        </w:rPr>
      </w:pPr>
      <w:r w:rsidRPr="004E4858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ΣΧΟΛΗ ΚΑΛΩΝ ΤΕΧΝΩΝ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6"/>
          <w:szCs w:val="26"/>
        </w:rPr>
      </w:pPr>
      <w:r w:rsidRPr="004E4858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ΤΜΗΜΑ ΘΕΑΤΡΙΚΩΝ ΣΠΟΥΔΩΝ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3"/>
          <w:szCs w:val="23"/>
        </w:rPr>
      </w:pPr>
      <w:r w:rsidRPr="004E4858">
        <w:rPr>
          <w:rFonts w:ascii="Calibri" w:eastAsia="Calibri" w:hAnsi="Calibri" w:cs="Times New Roman"/>
          <w:color w:val="000000"/>
          <w:sz w:val="23"/>
          <w:szCs w:val="23"/>
        </w:rPr>
        <w:t xml:space="preserve">Βασιλέως Κωνσταντίνου 21 &amp; Τερζάκη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3"/>
          <w:szCs w:val="23"/>
        </w:rPr>
      </w:pPr>
      <w:r w:rsidRPr="004E4858">
        <w:rPr>
          <w:rFonts w:ascii="Calibri" w:eastAsia="Calibri" w:hAnsi="Calibri" w:cs="Times New Roman"/>
          <w:color w:val="000000"/>
          <w:sz w:val="23"/>
          <w:szCs w:val="23"/>
        </w:rPr>
        <w:t xml:space="preserve">211 00 ΝΑΥΠΛΙΟ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0"/>
          <w:szCs w:val="20"/>
        </w:rPr>
      </w:pPr>
      <w:r w:rsidRPr="004E4858">
        <w:rPr>
          <w:rFonts w:ascii="Calibri" w:eastAsia="Calibri" w:hAnsi="Calibri" w:cs="Times New Roman"/>
          <w:color w:val="000000"/>
          <w:sz w:val="20"/>
          <w:szCs w:val="20"/>
        </w:rPr>
        <w:t>Τ</w:t>
      </w:r>
      <w:r w:rsidRPr="004E4858">
        <w:rPr>
          <w:rFonts w:ascii="Calibri" w:eastAsia="Calibri" w:hAnsi="Calibri" w:cs="Times New Roman"/>
          <w:color w:val="000000"/>
          <w:sz w:val="16"/>
          <w:szCs w:val="16"/>
        </w:rPr>
        <w:t>ΗΛ</w:t>
      </w:r>
      <w:r w:rsidRPr="004E4858">
        <w:rPr>
          <w:rFonts w:ascii="Calibri" w:eastAsia="Calibri" w:hAnsi="Calibri" w:cs="Times New Roman"/>
          <w:color w:val="000000"/>
          <w:sz w:val="20"/>
          <w:szCs w:val="20"/>
        </w:rPr>
        <w:t xml:space="preserve">.:27520 96127, 129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20"/>
          <w:szCs w:val="20"/>
        </w:rPr>
      </w:pPr>
      <w:r w:rsidRPr="004E4858">
        <w:rPr>
          <w:rFonts w:ascii="Calibri" w:eastAsia="Calibri" w:hAnsi="Calibri" w:cs="Times New Roman"/>
          <w:color w:val="000000"/>
          <w:sz w:val="16"/>
          <w:szCs w:val="16"/>
        </w:rPr>
        <w:t>FAX</w:t>
      </w:r>
      <w:r w:rsidRPr="004E4858">
        <w:rPr>
          <w:rFonts w:ascii="Calibri" w:eastAsia="Calibri" w:hAnsi="Calibri" w:cs="Times New Roman"/>
          <w:color w:val="000000"/>
          <w:sz w:val="20"/>
          <w:szCs w:val="20"/>
        </w:rPr>
        <w:t xml:space="preserve">:27520 96128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  <w:sz w:val="18"/>
          <w:szCs w:val="18"/>
        </w:rPr>
      </w:pPr>
      <w:r w:rsidRPr="004E4858">
        <w:rPr>
          <w:rFonts w:ascii="Calibri" w:eastAsia="Calibri" w:hAnsi="Calibri" w:cs="Times New Roman"/>
          <w:color w:val="000000"/>
          <w:sz w:val="20"/>
          <w:szCs w:val="20"/>
        </w:rPr>
        <w:t xml:space="preserve">Ιστοσελίδα: </w:t>
      </w:r>
      <w:r w:rsidRPr="004E4858">
        <w:rPr>
          <w:rFonts w:ascii="Calibri" w:eastAsia="Calibri" w:hAnsi="Calibri" w:cs="Times New Roman"/>
          <w:color w:val="000000"/>
          <w:sz w:val="18"/>
          <w:szCs w:val="18"/>
        </w:rPr>
        <w:t xml:space="preserve">http://ts.uop.gr/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val="pt-PT"/>
        </w:rPr>
      </w:pPr>
      <w:r w:rsidRPr="004E4858">
        <w:rPr>
          <w:rFonts w:ascii="Calibri" w:eastAsia="Calibri" w:hAnsi="Calibri" w:cs="Arial"/>
          <w:color w:val="000000"/>
          <w:sz w:val="20"/>
          <w:szCs w:val="20"/>
          <w:lang w:val="pt-PT"/>
        </w:rPr>
        <w:t xml:space="preserve">e-mail: ts-secretary@uop.gr </w:t>
      </w:r>
    </w:p>
    <w:p w:rsidR="004E4858" w:rsidRPr="004E4858" w:rsidRDefault="004E4858" w:rsidP="004E4858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</w:rPr>
      </w:pPr>
      <w:r w:rsidRPr="004E4858">
        <w:rPr>
          <w:rFonts w:ascii="Calibri" w:eastAsia="Calibri" w:hAnsi="Calibri" w:cs="Arial"/>
          <w:color w:val="000000"/>
          <w:sz w:val="20"/>
          <w:szCs w:val="20"/>
        </w:rPr>
        <w:t xml:space="preserve">tmima_theatrikon_spoudon@uop.gr </w:t>
      </w:r>
    </w:p>
    <w:p w:rsidR="00C73A3E" w:rsidRPr="004E4858" w:rsidRDefault="00C73A3E" w:rsidP="003C0900">
      <w:pPr>
        <w:jc w:val="both"/>
      </w:pPr>
    </w:p>
    <w:p w:rsidR="008476A6" w:rsidRDefault="008476A6" w:rsidP="003C0900">
      <w:pPr>
        <w:jc w:val="both"/>
      </w:pPr>
      <w:r>
        <w:t>Την Πέμπτ</w:t>
      </w:r>
      <w:r w:rsidR="00E57CE6">
        <w:t>η 21 Απριλίου  2016 από τις 19.30΄μέχρι τις 21.3</w:t>
      </w:r>
      <w:r>
        <w:t>0΄ γίνεται μια πρωτότυπη δράση στην Πλατεία Συντάγματος</w:t>
      </w:r>
      <w:r w:rsidR="003C0900" w:rsidRPr="003C0900">
        <w:t xml:space="preserve"> </w:t>
      </w:r>
      <w:r w:rsidR="003C0900">
        <w:t xml:space="preserve"> που ονομάζεται </w:t>
      </w:r>
      <w:r w:rsidR="003C0900">
        <w:rPr>
          <w:b/>
        </w:rPr>
        <w:t xml:space="preserve">«ΚΙΝΗΤΟ ΑΡΧΕΙΟ ΑΝΑΜΝΗΣΕΩΝ ΑΡΓΟΛΙΔΑΣ», δράση </w:t>
      </w:r>
      <w:proofErr w:type="spellStart"/>
      <w:r w:rsidR="003C0900">
        <w:rPr>
          <w:b/>
        </w:rPr>
        <w:t>κατα</w:t>
      </w:r>
      <w:proofErr w:type="spellEnd"/>
      <w:r w:rsidR="003C0900">
        <w:rPr>
          <w:b/>
        </w:rPr>
        <w:t>-γραφής  προσωπικών ιστοριών</w:t>
      </w:r>
      <w:r w:rsidR="003C0900">
        <w:t xml:space="preserve"> </w:t>
      </w:r>
      <w:r>
        <w:t xml:space="preserve">. Στο χώρο της Πλατείας θα είναι τοποθετημένα 12 τραπέζια στη σειρά  με δύο καρέκλες καθένα κατά μήκος της πλατείας Συντάγματος. </w:t>
      </w:r>
    </w:p>
    <w:p w:rsidR="008476A6" w:rsidRDefault="003C0900" w:rsidP="003C0900">
      <w:pPr>
        <w:jc w:val="both"/>
      </w:pPr>
      <w:r>
        <w:t xml:space="preserve">Επιθυμούμε </w:t>
      </w:r>
      <w:r w:rsidR="008476A6">
        <w:t xml:space="preserve">να προβούμε σε ένα δρώμενο διάρκειας μιας ώρας </w:t>
      </w:r>
      <w:proofErr w:type="spellStart"/>
      <w:r w:rsidR="00C73A3E">
        <w:rPr>
          <w:b/>
        </w:rPr>
        <w:t>κατα</w:t>
      </w:r>
      <w:proofErr w:type="spellEnd"/>
      <w:r w:rsidR="008476A6">
        <w:rPr>
          <w:b/>
        </w:rPr>
        <w:t>-γραφής  προσωπικών ιστοριών</w:t>
      </w:r>
      <w:r w:rsidR="008476A6">
        <w:t>.  Σχεδιάζουμε να υπάρχουν καταγραφείς, οι οποίοι να κάθονται στην μια καρέκλα και οι αφηγητές  (περαστικοί</w:t>
      </w:r>
      <w:r w:rsidR="00C73A3E">
        <w:t xml:space="preserve"> ή </w:t>
      </w:r>
      <w:proofErr w:type="spellStart"/>
      <w:r w:rsidR="00C73A3E">
        <w:t>ονειρευόμενοι</w:t>
      </w:r>
      <w:proofErr w:type="spellEnd"/>
      <w:r w:rsidR="00C73A3E">
        <w:t xml:space="preserve"> σ</w:t>
      </w:r>
      <w:r w:rsidR="008476A6">
        <w:t xml:space="preserve">τις καφετέριες) να έρχονται και να κάθονται στην δεύτερη καρέκλα, απέναντί τους. Οι δεύτεροι θα αφηγούνται μια προσωπική ιστορία </w:t>
      </w:r>
      <w:r>
        <w:t>τους,</w:t>
      </w:r>
      <w:r w:rsidR="008476A6">
        <w:t xml:space="preserve"> τ</w:t>
      </w:r>
      <w:r>
        <w:t>ην οποία θα καταγράφει  ο «</w:t>
      </w:r>
      <w:proofErr w:type="spellStart"/>
      <w:r>
        <w:t>καταγραφέας</w:t>
      </w:r>
      <w:proofErr w:type="spellEnd"/>
      <w:r>
        <w:t>»</w:t>
      </w:r>
      <w:r w:rsidR="008476A6">
        <w:t xml:space="preserve">. </w:t>
      </w:r>
    </w:p>
    <w:p w:rsidR="008476A6" w:rsidRDefault="003C0900" w:rsidP="003C0900">
      <w:pPr>
        <w:jc w:val="both"/>
      </w:pPr>
      <w:r>
        <w:t>Στην Πλατεία κάθε αφηγητής θα έχει στη διάθεσή του ένα δεκάλεπτο. Μόλις τελειώσει την αφήγησή του θα έρχεται ένας άλλος στη θέση του. Η διαδικασία θα διαρκεί μία ώρα. Κατόπιν θα σχηματιστεί ένας κύκλος και θα δια</w:t>
      </w:r>
      <w:r w:rsidR="00E57CE6">
        <w:t>βαστούν ανωνύμως ορισμένες προτάσεις από τις γραμμένες ιστορίες</w:t>
      </w:r>
      <w:r w:rsidR="00C73A3E">
        <w:t xml:space="preserve"> με το φως των φακών</w:t>
      </w:r>
      <w:r>
        <w:t xml:space="preserve">. </w:t>
      </w:r>
      <w:r w:rsidR="008476A6">
        <w:t>Οι ιστορίες θα γραφτούν και θα παραδοθούν  στο Δήμαρχο</w:t>
      </w:r>
      <w:r w:rsidR="00C73A3E">
        <w:t xml:space="preserve"> Ναυπλίου</w:t>
      </w:r>
      <w:r w:rsidR="008476A6">
        <w:t xml:space="preserve">. Επίσης θα σταλούν και θα ζητηθεί να καταχωρηθούν στη Βιβλιοθήκη Παλαμήδης, στον Ανθό του Φουγάρου και σε άλλες βιβλιοθήκες της περιοχής. Το </w:t>
      </w:r>
      <w:r w:rsidR="008476A6" w:rsidRPr="003C0900">
        <w:rPr>
          <w:b/>
        </w:rPr>
        <w:t>Κινητό Αρχείο Αναμνήσεων Αρ</w:t>
      </w:r>
      <w:r w:rsidRPr="003C0900">
        <w:rPr>
          <w:b/>
        </w:rPr>
        <w:t>γ</w:t>
      </w:r>
      <w:r w:rsidR="008476A6" w:rsidRPr="003C0900">
        <w:rPr>
          <w:b/>
        </w:rPr>
        <w:t>ολίδας</w:t>
      </w:r>
      <w:r w:rsidR="008476A6">
        <w:t xml:space="preserve"> θα μπορε</w:t>
      </w:r>
      <w:r w:rsidR="00C73A3E">
        <w:t>ί να καταγράψει ιστορίες και σε</w:t>
      </w:r>
      <w:r w:rsidR="008476A6">
        <w:t xml:space="preserve"> άλλα μέρη της Αργολίδας, αλλά  χώρο φύλαξής του θα έχει  το Δημαρχείο Ναυπλίου. </w:t>
      </w:r>
    </w:p>
    <w:p w:rsidR="008476A6" w:rsidRDefault="003C0900" w:rsidP="003C0900">
      <w:pPr>
        <w:jc w:val="both"/>
      </w:pPr>
      <w:r>
        <w:t xml:space="preserve">Περιμένουμε με πολύ ενδιαφέρον να μας αφηγηθείτε τη δική σας ιστορία. </w:t>
      </w:r>
      <w:r w:rsidR="00487685">
        <w:t xml:space="preserve">Γιατί η αφήγηση είναι επικοινωνία και η ιστορία σας σημαντική. </w:t>
      </w:r>
    </w:p>
    <w:p w:rsidR="003C0900" w:rsidRDefault="003C0900" w:rsidP="003C0900">
      <w:pPr>
        <w:jc w:val="both"/>
      </w:pPr>
    </w:p>
    <w:p w:rsidR="003C0900" w:rsidRDefault="00AE7A40" w:rsidP="003C0900">
      <w:pPr>
        <w:jc w:val="both"/>
      </w:pPr>
      <w:r>
        <w:t xml:space="preserve">Η </w:t>
      </w:r>
      <w:r w:rsidR="003C0900">
        <w:t>Κοσμήτορας</w:t>
      </w:r>
    </w:p>
    <w:p w:rsidR="00AE7A40" w:rsidRDefault="00AE7A40" w:rsidP="00AE7A40">
      <w:pPr>
        <w:jc w:val="both"/>
      </w:pPr>
    </w:p>
    <w:p w:rsidR="00AE7A40" w:rsidRPr="00AE7A40" w:rsidRDefault="00AE7A40" w:rsidP="00AE7A40">
      <w:pPr>
        <w:jc w:val="both"/>
      </w:pPr>
      <w:r>
        <w:t xml:space="preserve">Καθηγήτρια </w:t>
      </w:r>
      <w:bookmarkStart w:id="0" w:name="_GoBack"/>
      <w:bookmarkEnd w:id="0"/>
      <w:r w:rsidRPr="00AE7A40">
        <w:t>Άλκηστις Κοντογιάννη</w:t>
      </w:r>
    </w:p>
    <w:p w:rsidR="00E9209A" w:rsidRDefault="00E9209A" w:rsidP="003C0900">
      <w:pPr>
        <w:jc w:val="both"/>
      </w:pPr>
    </w:p>
    <w:sectPr w:rsidR="00E92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A6"/>
    <w:rsid w:val="000E3F52"/>
    <w:rsid w:val="003C0900"/>
    <w:rsid w:val="00487685"/>
    <w:rsid w:val="004E4858"/>
    <w:rsid w:val="006274F5"/>
    <w:rsid w:val="008476A6"/>
    <w:rsid w:val="00AE7A40"/>
    <w:rsid w:val="00B33C5C"/>
    <w:rsid w:val="00B46E58"/>
    <w:rsid w:val="00C73A3E"/>
    <w:rsid w:val="00E41921"/>
    <w:rsid w:val="00E57CE6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92C7-38E0-4DF4-9B24-2E1461F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A6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6</cp:revision>
  <dcterms:created xsi:type="dcterms:W3CDTF">2016-04-19T13:37:00Z</dcterms:created>
  <dcterms:modified xsi:type="dcterms:W3CDTF">2016-04-20T05:38:00Z</dcterms:modified>
</cp:coreProperties>
</file>