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11" w:rsidRPr="009E74C5" w:rsidRDefault="009E74C5" w:rsidP="00A24B4F">
      <w:pPr>
        <w:shd w:val="clear" w:color="auto" w:fill="FFFFFF"/>
        <w:spacing w:after="0" w:line="194" w:lineRule="atLeast"/>
        <w:ind w:left="-1134"/>
        <w:jc w:val="center"/>
        <w:rPr>
          <w:rFonts w:ascii="Calibri" w:eastAsia="Times New Roman" w:hAnsi="Calibri" w:cs="Times New Roman"/>
          <w:color w:val="222222"/>
          <w:lang w:eastAsia="en-GB"/>
        </w:rPr>
      </w:pPr>
      <w:r w:rsidRPr="00833ECA">
        <w:rPr>
          <w:noProof/>
        </w:rPr>
        <w:drawing>
          <wp:inline distT="0" distB="0" distL="0" distR="0">
            <wp:extent cx="7072330" cy="1000125"/>
            <wp:effectExtent l="0" t="0" r="0" b="0"/>
            <wp:docPr id="1" name="Εικόνα 1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271" cy="104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F11" w:rsidRPr="008A3F11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n-GB"/>
        </w:rPr>
        <w:t> </w:t>
      </w:r>
    </w:p>
    <w:p w:rsidR="008A3F11" w:rsidRPr="008A3F11" w:rsidRDefault="008A3F11" w:rsidP="008A3F11">
      <w:pPr>
        <w:spacing w:after="0" w:line="240" w:lineRule="auto"/>
        <w:rPr>
          <w:b/>
          <w:bCs/>
          <w:sz w:val="24"/>
          <w:szCs w:val="24"/>
        </w:rPr>
      </w:pPr>
      <w:r w:rsidRPr="008A3F11">
        <w:rPr>
          <w:b/>
          <w:bCs/>
          <w:sz w:val="24"/>
          <w:szCs w:val="24"/>
        </w:rPr>
        <w:t>ΠΑΝΕΠΙΣΤΗΜΙΟ</w:t>
      </w:r>
      <w:r w:rsidRPr="00464DB9">
        <w:rPr>
          <w:b/>
          <w:bCs/>
          <w:sz w:val="24"/>
          <w:szCs w:val="24"/>
        </w:rPr>
        <w:t> </w:t>
      </w:r>
      <w:r w:rsidRPr="008A3F11">
        <w:rPr>
          <w:b/>
          <w:bCs/>
          <w:sz w:val="24"/>
          <w:szCs w:val="24"/>
        </w:rPr>
        <w:t xml:space="preserve"> ΠΕΛΟΠΟΝΝΗΣΟΥ</w:t>
      </w:r>
    </w:p>
    <w:p w:rsidR="008A3F11" w:rsidRPr="008A3F11" w:rsidRDefault="008A3F11" w:rsidP="008A3F11">
      <w:pPr>
        <w:spacing w:after="0" w:line="240" w:lineRule="auto"/>
        <w:rPr>
          <w:b/>
          <w:bCs/>
          <w:sz w:val="24"/>
          <w:szCs w:val="24"/>
        </w:rPr>
      </w:pPr>
      <w:r w:rsidRPr="008A3F11">
        <w:rPr>
          <w:b/>
          <w:bCs/>
          <w:sz w:val="24"/>
          <w:szCs w:val="24"/>
        </w:rPr>
        <w:t>ΣΧΟΛΗ ΚΑΛΩΝ ΤΕΧΝΩΝ</w:t>
      </w:r>
    </w:p>
    <w:p w:rsidR="008A3F11" w:rsidRPr="008A3F11" w:rsidRDefault="008A3F11" w:rsidP="008A3F11">
      <w:pPr>
        <w:spacing w:after="0" w:line="240" w:lineRule="auto"/>
        <w:rPr>
          <w:b/>
          <w:bCs/>
          <w:sz w:val="24"/>
          <w:szCs w:val="24"/>
        </w:rPr>
      </w:pPr>
      <w:r w:rsidRPr="008A3F11">
        <w:rPr>
          <w:b/>
          <w:bCs/>
          <w:sz w:val="24"/>
          <w:szCs w:val="24"/>
        </w:rPr>
        <w:t>ΤΜΗΜΑ ΘΕΑΤΡΙΚΩΝ ΣΠΟΥΔΩΝ</w:t>
      </w:r>
    </w:p>
    <w:p w:rsidR="008A3F11" w:rsidRPr="008A3F11" w:rsidRDefault="008A3F11" w:rsidP="008A3F11">
      <w:pPr>
        <w:spacing w:after="0" w:line="240" w:lineRule="auto"/>
        <w:rPr>
          <w:sz w:val="24"/>
          <w:szCs w:val="24"/>
        </w:rPr>
      </w:pPr>
      <w:r w:rsidRPr="008A3F11">
        <w:rPr>
          <w:sz w:val="24"/>
          <w:szCs w:val="24"/>
        </w:rPr>
        <w:t>Βασιλέως Κωνσταντίνου 21 &amp; Τερζάκη</w:t>
      </w:r>
    </w:p>
    <w:p w:rsidR="008A3F11" w:rsidRPr="008A3F11" w:rsidRDefault="008A3F11" w:rsidP="008A3F11">
      <w:pPr>
        <w:spacing w:after="0" w:line="240" w:lineRule="auto"/>
        <w:rPr>
          <w:smallCaps/>
          <w:sz w:val="24"/>
          <w:szCs w:val="24"/>
        </w:rPr>
      </w:pPr>
      <w:r w:rsidRPr="008A3F11">
        <w:rPr>
          <w:smallCaps/>
          <w:sz w:val="24"/>
          <w:szCs w:val="24"/>
        </w:rPr>
        <w:t>211 00</w:t>
      </w:r>
      <w:r w:rsidRPr="00464DB9">
        <w:rPr>
          <w:smallCaps/>
          <w:sz w:val="24"/>
          <w:szCs w:val="24"/>
        </w:rPr>
        <w:t>  </w:t>
      </w:r>
      <w:r w:rsidRPr="008A3F11">
        <w:rPr>
          <w:smallCaps/>
          <w:sz w:val="24"/>
          <w:szCs w:val="24"/>
        </w:rPr>
        <w:t xml:space="preserve"> ΝΑΥΠΛΙΟ</w:t>
      </w:r>
    </w:p>
    <w:p w:rsidR="008A3F11" w:rsidRPr="008A3F11" w:rsidRDefault="008A3F11" w:rsidP="008A3F11">
      <w:pPr>
        <w:spacing w:after="0" w:line="240" w:lineRule="auto"/>
        <w:rPr>
          <w:smallCaps/>
          <w:sz w:val="24"/>
          <w:szCs w:val="24"/>
        </w:rPr>
      </w:pPr>
      <w:r w:rsidRPr="008A3F11">
        <w:rPr>
          <w:smallCaps/>
          <w:sz w:val="24"/>
          <w:szCs w:val="24"/>
        </w:rPr>
        <w:t>Τηλ.:27520 96127, 129</w:t>
      </w:r>
    </w:p>
    <w:p w:rsidR="008A3F11" w:rsidRPr="008A3F11" w:rsidRDefault="008A3F11" w:rsidP="008A3F11">
      <w:pPr>
        <w:spacing w:after="0" w:line="240" w:lineRule="auto"/>
        <w:rPr>
          <w:smallCaps/>
          <w:sz w:val="24"/>
          <w:szCs w:val="24"/>
        </w:rPr>
      </w:pPr>
      <w:r w:rsidRPr="00464DB9">
        <w:rPr>
          <w:smallCaps/>
          <w:sz w:val="24"/>
          <w:szCs w:val="24"/>
          <w:lang w:val="en-US"/>
        </w:rPr>
        <w:t>fax</w:t>
      </w:r>
      <w:r w:rsidRPr="008A3F11">
        <w:rPr>
          <w:smallCaps/>
          <w:sz w:val="24"/>
          <w:szCs w:val="24"/>
        </w:rPr>
        <w:t>: 27520 96128</w:t>
      </w:r>
    </w:p>
    <w:p w:rsidR="008A3F11" w:rsidRPr="00A24B4F" w:rsidRDefault="008A3F11" w:rsidP="008A3F11">
      <w:pPr>
        <w:spacing w:after="0" w:line="240" w:lineRule="auto"/>
        <w:rPr>
          <w:sz w:val="24"/>
          <w:szCs w:val="24"/>
        </w:rPr>
      </w:pPr>
      <w:r w:rsidRPr="008A3F11">
        <w:rPr>
          <w:sz w:val="24"/>
          <w:szCs w:val="24"/>
        </w:rPr>
        <w:t xml:space="preserve">Ιστοσελίδα: </w:t>
      </w:r>
      <w:hyperlink r:id="rId6" w:history="1">
        <w:r w:rsidRPr="00464DB9">
          <w:rPr>
            <w:color w:val="0000FF"/>
            <w:sz w:val="24"/>
            <w:szCs w:val="24"/>
            <w:u w:val="single"/>
          </w:rPr>
          <w:t>http</w:t>
        </w:r>
        <w:r w:rsidRPr="008A3F11">
          <w:rPr>
            <w:color w:val="0000FF"/>
            <w:sz w:val="24"/>
            <w:szCs w:val="24"/>
            <w:u w:val="single"/>
          </w:rPr>
          <w:t>://</w:t>
        </w:r>
        <w:r w:rsidRPr="00464DB9">
          <w:rPr>
            <w:color w:val="0000FF"/>
            <w:sz w:val="24"/>
            <w:szCs w:val="24"/>
            <w:u w:val="single"/>
          </w:rPr>
          <w:t>ts</w:t>
        </w:r>
        <w:r w:rsidRPr="008A3F11">
          <w:rPr>
            <w:color w:val="0000FF"/>
            <w:sz w:val="24"/>
            <w:szCs w:val="24"/>
            <w:u w:val="single"/>
          </w:rPr>
          <w:t>.</w:t>
        </w:r>
        <w:r w:rsidRPr="00464DB9">
          <w:rPr>
            <w:color w:val="0000FF"/>
            <w:sz w:val="24"/>
            <w:szCs w:val="24"/>
            <w:u w:val="single"/>
          </w:rPr>
          <w:t>uop</w:t>
        </w:r>
        <w:r w:rsidRPr="008A3F11">
          <w:rPr>
            <w:color w:val="0000FF"/>
            <w:sz w:val="24"/>
            <w:szCs w:val="24"/>
            <w:u w:val="single"/>
          </w:rPr>
          <w:t>.</w:t>
        </w:r>
        <w:r w:rsidRPr="00464DB9">
          <w:rPr>
            <w:color w:val="0000FF"/>
            <w:sz w:val="24"/>
            <w:szCs w:val="24"/>
            <w:u w:val="single"/>
          </w:rPr>
          <w:t>gr</w:t>
        </w:r>
        <w:r w:rsidRPr="008A3F11">
          <w:rPr>
            <w:color w:val="0000FF"/>
            <w:sz w:val="24"/>
            <w:szCs w:val="24"/>
            <w:u w:val="single"/>
          </w:rPr>
          <w:t>/</w:t>
        </w:r>
      </w:hyperlink>
      <w:proofErr w:type="spellStart"/>
      <w:r w:rsidR="00A24B4F">
        <w:rPr>
          <w:color w:val="0000FF"/>
          <w:sz w:val="24"/>
          <w:szCs w:val="24"/>
          <w:u w:val="single"/>
          <w:lang w:val="en-US"/>
        </w:rPr>
        <w:t>tsdie</w:t>
      </w:r>
      <w:proofErr w:type="spellEnd"/>
    </w:p>
    <w:p w:rsidR="008A3F11" w:rsidRDefault="008A3F11" w:rsidP="008A3F11">
      <w:pPr>
        <w:spacing w:after="0" w:line="240" w:lineRule="auto"/>
        <w:rPr>
          <w:sz w:val="24"/>
          <w:szCs w:val="24"/>
          <w:lang w:val="fr-FR"/>
        </w:rPr>
      </w:pPr>
      <w:proofErr w:type="gramStart"/>
      <w:r w:rsidRPr="00464DB9">
        <w:rPr>
          <w:sz w:val="24"/>
          <w:szCs w:val="24"/>
          <w:lang w:val="fr-FR"/>
        </w:rPr>
        <w:t>e-mail</w:t>
      </w:r>
      <w:proofErr w:type="gramEnd"/>
      <w:r w:rsidRPr="00464DB9">
        <w:rPr>
          <w:sz w:val="24"/>
          <w:szCs w:val="24"/>
          <w:lang w:val="fr-FR"/>
        </w:rPr>
        <w:t xml:space="preserve">: </w:t>
      </w:r>
      <w:hyperlink r:id="rId7" w:history="1">
        <w:r w:rsidRPr="00464DB9">
          <w:rPr>
            <w:color w:val="0000FF"/>
            <w:sz w:val="24"/>
            <w:szCs w:val="24"/>
            <w:u w:val="single"/>
            <w:lang w:val="fr-FR"/>
          </w:rPr>
          <w:t>ts-secretary@uop.gr</w:t>
        </w:r>
      </w:hyperlink>
      <w:r w:rsidRPr="00464DB9">
        <w:rPr>
          <w:sz w:val="24"/>
          <w:szCs w:val="24"/>
          <w:lang w:val="fr-FR"/>
        </w:rPr>
        <w:t> </w:t>
      </w:r>
    </w:p>
    <w:p w:rsidR="008A3F11" w:rsidRPr="001F6E38" w:rsidRDefault="008A3F11" w:rsidP="008A3F11">
      <w:pPr>
        <w:spacing w:after="0" w:line="240" w:lineRule="auto"/>
        <w:rPr>
          <w:sz w:val="24"/>
          <w:szCs w:val="24"/>
        </w:rPr>
      </w:pPr>
      <w:r w:rsidRPr="00464DB9">
        <w:rPr>
          <w:sz w:val="24"/>
          <w:szCs w:val="24"/>
          <w:lang w:val="fr-FR"/>
        </w:rPr>
        <w:t>  </w:t>
      </w:r>
      <w:hyperlink r:id="rId8" w:history="1">
        <w:r w:rsidRPr="00464DB9">
          <w:rPr>
            <w:color w:val="0000FF"/>
            <w:sz w:val="24"/>
            <w:szCs w:val="24"/>
            <w:u w:val="single"/>
            <w:lang w:val="en-US"/>
          </w:rPr>
          <w:t>tmima</w:t>
        </w:r>
        <w:r w:rsidRPr="008A3F11">
          <w:rPr>
            <w:color w:val="0000FF"/>
            <w:sz w:val="24"/>
            <w:szCs w:val="24"/>
            <w:u w:val="single"/>
          </w:rPr>
          <w:t>_</w:t>
        </w:r>
        <w:r w:rsidRPr="00464DB9">
          <w:rPr>
            <w:color w:val="0000FF"/>
            <w:sz w:val="24"/>
            <w:szCs w:val="24"/>
            <w:u w:val="single"/>
            <w:lang w:val="en-US"/>
          </w:rPr>
          <w:t>theatrikon</w:t>
        </w:r>
        <w:r w:rsidRPr="008A3F11">
          <w:rPr>
            <w:color w:val="0000FF"/>
            <w:sz w:val="24"/>
            <w:szCs w:val="24"/>
            <w:u w:val="single"/>
          </w:rPr>
          <w:t>_</w:t>
        </w:r>
        <w:r w:rsidRPr="00464DB9">
          <w:rPr>
            <w:color w:val="0000FF"/>
            <w:sz w:val="24"/>
            <w:szCs w:val="24"/>
            <w:u w:val="single"/>
            <w:lang w:val="en-US"/>
          </w:rPr>
          <w:t>spoudon</w:t>
        </w:r>
        <w:r w:rsidRPr="008A3F11">
          <w:rPr>
            <w:color w:val="0000FF"/>
            <w:sz w:val="24"/>
            <w:szCs w:val="24"/>
            <w:u w:val="single"/>
          </w:rPr>
          <w:t>@</w:t>
        </w:r>
        <w:r w:rsidRPr="00464DB9">
          <w:rPr>
            <w:color w:val="0000FF"/>
            <w:sz w:val="24"/>
            <w:szCs w:val="24"/>
            <w:u w:val="single"/>
            <w:lang w:val="en-US"/>
          </w:rPr>
          <w:t>uop</w:t>
        </w:r>
        <w:r w:rsidRPr="008A3F11">
          <w:rPr>
            <w:color w:val="0000FF"/>
            <w:sz w:val="24"/>
            <w:szCs w:val="24"/>
            <w:u w:val="single"/>
          </w:rPr>
          <w:t>.</w:t>
        </w:r>
        <w:r w:rsidRPr="00464DB9">
          <w:rPr>
            <w:color w:val="0000FF"/>
            <w:sz w:val="24"/>
            <w:szCs w:val="24"/>
            <w:u w:val="single"/>
            <w:lang w:val="en-US"/>
          </w:rPr>
          <w:t>gr</w:t>
        </w:r>
      </w:hyperlink>
    </w:p>
    <w:p w:rsidR="008A3F11" w:rsidRPr="001C7E8A" w:rsidRDefault="008A3F11" w:rsidP="008A3F11">
      <w:pPr>
        <w:jc w:val="center"/>
      </w:pPr>
    </w:p>
    <w:p w:rsidR="00C25E71" w:rsidRDefault="00C25E71" w:rsidP="008A3F11">
      <w:pPr>
        <w:autoSpaceDE w:val="0"/>
        <w:autoSpaceDN w:val="0"/>
        <w:spacing w:after="0"/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8A3F11" w:rsidRPr="00C25E71" w:rsidRDefault="008A3F11" w:rsidP="008A3F11">
      <w:pPr>
        <w:spacing w:line="360" w:lineRule="auto"/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  <w:r w:rsidRPr="00C25E71">
        <w:rPr>
          <w:rFonts w:ascii="Palatino Linotype" w:hAnsi="Palatino Linotype" w:cs="Palatino Linotype"/>
          <w:b/>
          <w:bCs/>
          <w:sz w:val="24"/>
          <w:szCs w:val="24"/>
        </w:rPr>
        <w:t>Δελτίο τύπου</w:t>
      </w:r>
    </w:p>
    <w:p w:rsidR="008A3F11" w:rsidRPr="00C25E71" w:rsidRDefault="008A3F11" w:rsidP="008A3F11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iCs/>
          <w:sz w:val="24"/>
          <w:szCs w:val="24"/>
        </w:rPr>
      </w:pPr>
      <w:r w:rsidRPr="008A3F11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Θεατρικό Εργαστήρι για παιδιά</w:t>
      </w:r>
      <w:r w:rsidR="001C7E8A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</w:t>
      </w:r>
      <w:r w:rsidRPr="001F6E38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10-12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ετών</w:t>
      </w:r>
      <w:r w:rsidR="00C25E71" w:rsidRPr="00C25E71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</w:t>
      </w:r>
      <w:r w:rsidR="00C25E71" w:rsidRPr="00C25E71">
        <w:rPr>
          <w:rFonts w:ascii="Palatino Linotype" w:hAnsi="Palatino Linotype" w:cs="Palatino Linotype"/>
          <w:b/>
          <w:bCs/>
          <w:iCs/>
          <w:sz w:val="24"/>
          <w:szCs w:val="24"/>
        </w:rPr>
        <w:t>(</w:t>
      </w:r>
      <w:r w:rsidR="00C25E71">
        <w:rPr>
          <w:rFonts w:ascii="Palatino Linotype" w:hAnsi="Palatino Linotype" w:cs="Palatino Linotype"/>
          <w:b/>
          <w:bCs/>
          <w:iCs/>
          <w:sz w:val="24"/>
          <w:szCs w:val="24"/>
        </w:rPr>
        <w:t>κλειστή ομάδα)</w:t>
      </w:r>
    </w:p>
    <w:p w:rsidR="008A3F11" w:rsidRDefault="008A3F11" w:rsidP="008A3F11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</w:p>
    <w:p w:rsidR="00C25E71" w:rsidRPr="00A24B4F" w:rsidRDefault="008A3F11" w:rsidP="00A24B4F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i/>
          <w:iCs/>
          <w:sz w:val="32"/>
          <w:szCs w:val="32"/>
        </w:rPr>
      </w:pPr>
      <w:r w:rsidRPr="00C25E71">
        <w:rPr>
          <w:rFonts w:ascii="Palatino Linotype" w:hAnsi="Palatino Linotype" w:cs="Palatino Linotype"/>
          <w:b/>
          <w:bCs/>
          <w:i/>
          <w:iCs/>
          <w:sz w:val="32"/>
          <w:szCs w:val="32"/>
        </w:rPr>
        <w:t>«</w:t>
      </w:r>
      <w:r w:rsidR="00C25E71" w:rsidRPr="00C25E71">
        <w:rPr>
          <w:rFonts w:ascii="Palatino Linotype" w:hAnsi="Palatino Linotype" w:cs="Palatino Linotype"/>
          <w:b/>
          <w:bCs/>
          <w:i/>
          <w:iCs/>
          <w:sz w:val="32"/>
          <w:szCs w:val="32"/>
        </w:rPr>
        <w:t xml:space="preserve">Η Μετανάστευση χθες </w:t>
      </w:r>
      <w:r w:rsidRPr="00C25E71">
        <w:rPr>
          <w:rFonts w:ascii="Palatino Linotype" w:hAnsi="Palatino Linotype" w:cs="Palatino Linotype"/>
          <w:b/>
          <w:bCs/>
          <w:i/>
          <w:iCs/>
          <w:sz w:val="32"/>
          <w:szCs w:val="32"/>
        </w:rPr>
        <w:t xml:space="preserve"> και</w:t>
      </w:r>
      <w:r w:rsidR="00C25E71" w:rsidRPr="00C25E71">
        <w:rPr>
          <w:rFonts w:ascii="Palatino Linotype" w:hAnsi="Palatino Linotype" w:cs="Palatino Linotype"/>
          <w:b/>
          <w:bCs/>
          <w:i/>
          <w:iCs/>
          <w:sz w:val="32"/>
          <w:szCs w:val="32"/>
        </w:rPr>
        <w:t xml:space="preserve"> σήμερα</w:t>
      </w:r>
      <w:r w:rsidRPr="00C25E71">
        <w:rPr>
          <w:rFonts w:ascii="Palatino Linotype" w:hAnsi="Palatino Linotype" w:cs="Palatino Linotype"/>
          <w:b/>
          <w:bCs/>
          <w:i/>
          <w:iCs/>
          <w:sz w:val="32"/>
          <w:szCs w:val="32"/>
        </w:rPr>
        <w:t>»</w:t>
      </w:r>
    </w:p>
    <w:p w:rsidR="00C25E71" w:rsidRDefault="008A3F11" w:rsidP="00A24B4F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  <w:r w:rsidRPr="001F6E38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Παρασκευή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27 </w:t>
      </w:r>
      <w:r w:rsidRPr="001F6E38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Νοεμβρίου 2015</w:t>
      </w:r>
    </w:p>
    <w:p w:rsidR="008A3F11" w:rsidRDefault="008A3F11" w:rsidP="008A3F11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  <w:r w:rsidRPr="001F6E38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Ώρα 18:00</w:t>
      </w:r>
    </w:p>
    <w:p w:rsidR="008A3F11" w:rsidRDefault="008A3F11" w:rsidP="008A3F11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</w:p>
    <w:p w:rsidR="001C7E8A" w:rsidRDefault="001C7E8A" w:rsidP="008A3F11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Χώρος</w:t>
      </w:r>
      <w:r w:rsidRPr="001C7E8A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: </w:t>
      </w:r>
      <w:r w:rsidR="008A3F11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Εθνική Πινακοθήκη –</w:t>
      </w:r>
      <w:r w:rsidRPr="001C7E8A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</w:t>
      </w:r>
      <w:r w:rsidR="008A3F11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Παράρτημα Ναυπλίου </w:t>
      </w:r>
    </w:p>
    <w:p w:rsidR="008A3F11" w:rsidRDefault="001C7E8A" w:rsidP="008A3F11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(Μουσείο Αλέξανδρου </w:t>
      </w:r>
      <w:proofErr w:type="spellStart"/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Σούτζ</w:t>
      </w:r>
      <w:r w:rsidR="008A3F11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ου</w:t>
      </w:r>
      <w:proofErr w:type="spellEnd"/>
      <w:r w:rsidR="008A3F11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)</w:t>
      </w:r>
    </w:p>
    <w:p w:rsidR="008A3F11" w:rsidRDefault="008A3F11" w:rsidP="008A3F11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</w:p>
    <w:p w:rsidR="00C951BC" w:rsidRPr="00A24B4F" w:rsidRDefault="008A3F11" w:rsidP="00A24B4F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Ναύπλιο</w:t>
      </w:r>
    </w:p>
    <w:p w:rsidR="00773B82" w:rsidRDefault="008A3F11" w:rsidP="00C951BC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773B82">
        <w:rPr>
          <w:rFonts w:ascii="Palatino Linotype" w:hAnsi="Palatino Linotype" w:cs="Times New Roman"/>
          <w:sz w:val="24"/>
          <w:szCs w:val="24"/>
        </w:rPr>
        <w:t xml:space="preserve">Την Παρασκευή </w:t>
      </w:r>
      <w:r w:rsidR="001C7E8A">
        <w:rPr>
          <w:rFonts w:ascii="Palatino Linotype" w:hAnsi="Palatino Linotype" w:cs="Times New Roman"/>
          <w:sz w:val="24"/>
          <w:szCs w:val="24"/>
        </w:rPr>
        <w:t>27 Νοεμβρίου 2015 και ώρα 18:00</w:t>
      </w:r>
      <w:r w:rsidRPr="00773B82">
        <w:rPr>
          <w:rFonts w:ascii="Palatino Linotype" w:hAnsi="Palatino Linotype" w:cs="Times New Roman"/>
          <w:sz w:val="24"/>
          <w:szCs w:val="24"/>
        </w:rPr>
        <w:t xml:space="preserve"> το Μεταπτυχιακό Πρόγραμμα Σπουδών του Τμήματος Θεατρικών Σπουδών του Πανεπιστημίου </w:t>
      </w:r>
      <w:r w:rsidR="001C7E8A">
        <w:rPr>
          <w:rFonts w:ascii="Palatino Linotype" w:hAnsi="Palatino Linotype" w:cs="Times New Roman"/>
          <w:sz w:val="24"/>
          <w:szCs w:val="24"/>
        </w:rPr>
        <w:t>Πελοποννήσου</w:t>
      </w:r>
      <w:r w:rsidRPr="00773B82">
        <w:rPr>
          <w:rFonts w:ascii="Palatino Linotype" w:hAnsi="Palatino Linotype" w:cs="Times New Roman"/>
          <w:sz w:val="24"/>
          <w:szCs w:val="24"/>
        </w:rPr>
        <w:t xml:space="preserve"> θα πραγματοποιήσει </w:t>
      </w:r>
      <w:proofErr w:type="spellStart"/>
      <w:r w:rsidR="00C25E71">
        <w:rPr>
          <w:rFonts w:ascii="Palatino Linotype" w:hAnsi="Palatino Linotype" w:cs="Times New Roman"/>
          <w:sz w:val="24"/>
          <w:szCs w:val="24"/>
        </w:rPr>
        <w:t>διαδ</w:t>
      </w:r>
      <w:r w:rsidR="00C25E71" w:rsidRPr="00773B82">
        <w:rPr>
          <w:rFonts w:ascii="Palatino Linotype" w:hAnsi="Palatino Linotype" w:cs="Times New Roman"/>
          <w:sz w:val="24"/>
          <w:szCs w:val="24"/>
        </w:rPr>
        <w:t>ρα</w:t>
      </w:r>
      <w:r w:rsidR="00C25E71">
        <w:rPr>
          <w:rFonts w:ascii="Palatino Linotype" w:hAnsi="Palatino Linotype" w:cs="Times New Roman"/>
          <w:sz w:val="24"/>
          <w:szCs w:val="24"/>
        </w:rPr>
        <w:t>σ</w:t>
      </w:r>
      <w:r w:rsidR="00C25E71" w:rsidRPr="00773B82">
        <w:rPr>
          <w:rFonts w:ascii="Palatino Linotype" w:hAnsi="Palatino Linotype" w:cs="Times New Roman"/>
          <w:sz w:val="24"/>
          <w:szCs w:val="24"/>
        </w:rPr>
        <w:t>τικό</w:t>
      </w:r>
      <w:proofErr w:type="spellEnd"/>
      <w:r w:rsidRPr="00773B82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773B82">
        <w:rPr>
          <w:rFonts w:ascii="Palatino Linotype" w:hAnsi="Palatino Linotype" w:cs="Times New Roman"/>
          <w:sz w:val="24"/>
          <w:szCs w:val="24"/>
        </w:rPr>
        <w:t>θεατροπαιδαγωγικό</w:t>
      </w:r>
      <w:proofErr w:type="spellEnd"/>
      <w:r w:rsidRPr="00773B82">
        <w:rPr>
          <w:rFonts w:ascii="Palatino Linotype" w:hAnsi="Palatino Linotype" w:cs="Times New Roman"/>
          <w:sz w:val="24"/>
          <w:szCs w:val="24"/>
        </w:rPr>
        <w:t xml:space="preserve"> εργαστήρι με θέμα «</w:t>
      </w:r>
      <w:r w:rsidR="001C7E8A">
        <w:rPr>
          <w:rFonts w:ascii="Palatino Linotype" w:hAnsi="Palatino Linotype" w:cs="Times New Roman"/>
          <w:b/>
          <w:bCs/>
          <w:i/>
          <w:iCs/>
          <w:sz w:val="24"/>
          <w:szCs w:val="24"/>
        </w:rPr>
        <w:t>Η Μετανάστευση χθες</w:t>
      </w:r>
      <w:r w:rsidR="001F6E38">
        <w:rPr>
          <w:rFonts w:ascii="Palatino Linotype" w:hAnsi="Palatino Linotype" w:cs="Times New Roman"/>
          <w:b/>
          <w:bCs/>
          <w:i/>
          <w:iCs/>
          <w:sz w:val="24"/>
          <w:szCs w:val="24"/>
        </w:rPr>
        <w:t xml:space="preserve"> και </w:t>
      </w:r>
      <w:r w:rsidR="001C7E8A">
        <w:rPr>
          <w:rFonts w:ascii="Palatino Linotype" w:hAnsi="Palatino Linotype" w:cs="Times New Roman"/>
          <w:b/>
          <w:bCs/>
          <w:i/>
          <w:iCs/>
          <w:sz w:val="24"/>
          <w:szCs w:val="24"/>
        </w:rPr>
        <w:t>σήμερα</w:t>
      </w:r>
      <w:r w:rsidRPr="00773B82">
        <w:rPr>
          <w:rFonts w:ascii="Palatino Linotype" w:hAnsi="Palatino Linotype" w:cs="Times New Roman"/>
          <w:sz w:val="24"/>
          <w:szCs w:val="24"/>
        </w:rPr>
        <w:t xml:space="preserve">» για παιδιά ηλικίας </w:t>
      </w:r>
    </w:p>
    <w:p w:rsidR="00773B82" w:rsidRDefault="008A3F11" w:rsidP="00773B82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  <w:r w:rsidRPr="00773B82">
        <w:rPr>
          <w:rFonts w:ascii="Palatino Linotype" w:hAnsi="Palatino Linotype" w:cs="Times New Roman"/>
          <w:sz w:val="24"/>
          <w:szCs w:val="24"/>
        </w:rPr>
        <w:t>10</w:t>
      </w:r>
      <w:r w:rsidR="00773B82">
        <w:rPr>
          <w:rFonts w:ascii="Palatino Linotype" w:hAnsi="Palatino Linotype" w:cs="Times New Roman"/>
          <w:sz w:val="24"/>
          <w:szCs w:val="24"/>
        </w:rPr>
        <w:t xml:space="preserve"> -</w:t>
      </w:r>
      <w:r w:rsidRPr="00773B82">
        <w:rPr>
          <w:rFonts w:ascii="Palatino Linotype" w:hAnsi="Palatino Linotype" w:cs="Times New Roman"/>
          <w:sz w:val="24"/>
          <w:szCs w:val="24"/>
        </w:rPr>
        <w:t>12ετών</w:t>
      </w:r>
      <w:r w:rsidR="00773B82">
        <w:rPr>
          <w:rFonts w:ascii="Times New Roman" w:hAnsi="Times New Roman" w:cs="Times New Roman"/>
          <w:sz w:val="24"/>
          <w:szCs w:val="24"/>
        </w:rPr>
        <w:t xml:space="preserve"> στην</w:t>
      </w:r>
      <w:r w:rsidR="00773B82" w:rsidRPr="00773B82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</w:t>
      </w:r>
      <w:r w:rsidR="00773B82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Εθνική Πινακοθήκη –</w:t>
      </w:r>
      <w:r w:rsidR="001C7E8A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 </w:t>
      </w:r>
      <w:r w:rsidR="00773B82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Παράρτημα Ναυπλίου </w:t>
      </w:r>
    </w:p>
    <w:p w:rsidR="0003375A" w:rsidRPr="001F6E38" w:rsidRDefault="001F6E38" w:rsidP="00773B82">
      <w:pPr>
        <w:spacing w:after="0" w:line="240" w:lineRule="auto"/>
        <w:jc w:val="center"/>
        <w:rPr>
          <w:rFonts w:ascii="Palatino Linotype" w:hAnsi="Palatino Linotype" w:cs="Palatino Linotype"/>
          <w:bCs/>
          <w:i/>
          <w:iCs/>
          <w:sz w:val="24"/>
          <w:szCs w:val="24"/>
        </w:rPr>
      </w:pP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 xml:space="preserve">(Μουσείο Αλέξανδρου </w:t>
      </w:r>
      <w:proofErr w:type="spellStart"/>
      <w:r w:rsidR="001C7E8A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Σούτζ</w:t>
      </w:r>
      <w:r w:rsidR="00C25E71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ου</w:t>
      </w:r>
      <w:proofErr w:type="spellEnd"/>
      <w:r w:rsidR="001C7E8A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),</w:t>
      </w:r>
      <w:r>
        <w:rPr>
          <w:rFonts w:ascii="Palatino Linotype" w:hAnsi="Palatino Linotype" w:cs="Palatino Linotype"/>
          <w:bCs/>
          <w:i/>
          <w:iCs/>
          <w:sz w:val="24"/>
          <w:szCs w:val="24"/>
        </w:rPr>
        <w:t xml:space="preserve"> </w:t>
      </w:r>
      <w:r w:rsidR="001C7E8A">
        <w:rPr>
          <w:rFonts w:ascii="Palatino Linotype" w:hAnsi="Palatino Linotype" w:cs="Palatino Linotype"/>
          <w:bCs/>
          <w:i/>
          <w:iCs/>
          <w:sz w:val="24"/>
          <w:szCs w:val="24"/>
        </w:rPr>
        <w:t xml:space="preserve"> </w:t>
      </w:r>
      <w:proofErr w:type="spellStart"/>
      <w:r w:rsidR="001C7E8A">
        <w:rPr>
          <w:rFonts w:ascii="Palatino Linotype" w:hAnsi="Palatino Linotype" w:cs="Palatino Linotype"/>
          <w:bCs/>
          <w:i/>
          <w:iCs/>
          <w:sz w:val="24"/>
          <w:szCs w:val="24"/>
        </w:rPr>
        <w:t>Σιδηράς</w:t>
      </w:r>
      <w:proofErr w:type="spellEnd"/>
      <w:r w:rsidR="001C7E8A">
        <w:rPr>
          <w:rFonts w:ascii="Palatino Linotype" w:hAnsi="Palatino Linotype" w:cs="Palatino Linotype"/>
          <w:bCs/>
          <w:i/>
          <w:iCs/>
          <w:sz w:val="24"/>
          <w:szCs w:val="24"/>
        </w:rPr>
        <w:t xml:space="preserve"> Μεραρχίας 23,</w:t>
      </w:r>
      <w:r w:rsidR="00773B82" w:rsidRPr="00773B82">
        <w:rPr>
          <w:rFonts w:ascii="Palatino Linotype" w:hAnsi="Palatino Linotype" w:cs="Palatino Linotype"/>
          <w:bCs/>
          <w:i/>
          <w:iCs/>
          <w:sz w:val="24"/>
          <w:szCs w:val="24"/>
        </w:rPr>
        <w:t xml:space="preserve"> Ναύπλιο</w:t>
      </w:r>
      <w:r w:rsidR="00773B82">
        <w:rPr>
          <w:rFonts w:ascii="Palatino Linotype" w:hAnsi="Palatino Linotype" w:cs="Palatino Linotype"/>
          <w:bCs/>
          <w:i/>
          <w:iCs/>
          <w:sz w:val="24"/>
          <w:szCs w:val="24"/>
        </w:rPr>
        <w:t xml:space="preserve">. </w:t>
      </w:r>
    </w:p>
    <w:p w:rsidR="00C25E71" w:rsidRDefault="00C25E71" w:rsidP="00773B82">
      <w:pPr>
        <w:spacing w:after="0" w:line="240" w:lineRule="auto"/>
        <w:jc w:val="center"/>
        <w:rPr>
          <w:rFonts w:ascii="Palatino Linotype" w:hAnsi="Palatino Linotype" w:cs="Palatino Linotype"/>
          <w:bCs/>
          <w:i/>
          <w:iCs/>
          <w:sz w:val="24"/>
          <w:szCs w:val="24"/>
        </w:rPr>
      </w:pPr>
    </w:p>
    <w:p w:rsidR="008A3F11" w:rsidRDefault="001C7E8A" w:rsidP="00773B82">
      <w:pPr>
        <w:spacing w:after="0" w:line="240" w:lineRule="auto"/>
        <w:jc w:val="center"/>
        <w:rPr>
          <w:rFonts w:ascii="Palatino Linotype" w:hAnsi="Palatino Linotype" w:cs="Palatino Linotype"/>
          <w:bCs/>
          <w:i/>
          <w:iCs/>
          <w:sz w:val="24"/>
          <w:szCs w:val="24"/>
        </w:rPr>
      </w:pPr>
      <w:r>
        <w:rPr>
          <w:rFonts w:ascii="Palatino Linotype" w:hAnsi="Palatino Linotype" w:cs="Palatino Linotype"/>
          <w:bCs/>
          <w:i/>
          <w:iCs/>
          <w:sz w:val="24"/>
          <w:szCs w:val="24"/>
        </w:rPr>
        <w:t xml:space="preserve">Τα παιδιά μέσα από τις τεχνικές της Δραματικής Τέχνης στην Εκπαίδευση </w:t>
      </w:r>
      <w:r w:rsidR="00773B82">
        <w:rPr>
          <w:rFonts w:ascii="Palatino Linotype" w:hAnsi="Palatino Linotype" w:cs="Palatino Linotype"/>
          <w:bCs/>
          <w:i/>
          <w:iCs/>
          <w:sz w:val="24"/>
          <w:szCs w:val="24"/>
        </w:rPr>
        <w:t xml:space="preserve"> θα γνωρίσουν έργα του μουσείου που αφορούν τη</w:t>
      </w:r>
      <w:r>
        <w:rPr>
          <w:rFonts w:ascii="Palatino Linotype" w:hAnsi="Palatino Linotype" w:cs="Palatino Linotype"/>
          <w:bCs/>
          <w:i/>
          <w:iCs/>
          <w:sz w:val="24"/>
          <w:szCs w:val="24"/>
        </w:rPr>
        <w:t xml:space="preserve"> μετανάστευση Ελλήνων σε παλαιότε</w:t>
      </w:r>
      <w:r w:rsidR="00773B82">
        <w:rPr>
          <w:rFonts w:ascii="Palatino Linotype" w:hAnsi="Palatino Linotype" w:cs="Palatino Linotype"/>
          <w:bCs/>
          <w:i/>
          <w:iCs/>
          <w:sz w:val="24"/>
          <w:szCs w:val="24"/>
        </w:rPr>
        <w:t>ρα χρόνια και θα έχουν την ευκαιρία να προβληματιστούν γύρω από έννοιες που αφορούν στο  ίδιο θέμα</w:t>
      </w:r>
      <w:r w:rsidR="0049052E">
        <w:rPr>
          <w:rFonts w:ascii="Palatino Linotype" w:hAnsi="Palatino Linotype" w:cs="Palatino Linotype"/>
          <w:bCs/>
          <w:i/>
          <w:iCs/>
          <w:sz w:val="24"/>
          <w:szCs w:val="24"/>
        </w:rPr>
        <w:t xml:space="preserve"> σε σχέση</w:t>
      </w:r>
      <w:r w:rsidR="00773B82">
        <w:rPr>
          <w:rFonts w:ascii="Palatino Linotype" w:hAnsi="Palatino Linotype" w:cs="Palatino Linotype"/>
          <w:bCs/>
          <w:i/>
          <w:iCs/>
          <w:sz w:val="24"/>
          <w:szCs w:val="24"/>
        </w:rPr>
        <w:t xml:space="preserve"> </w:t>
      </w:r>
      <w:r w:rsidR="0049052E">
        <w:rPr>
          <w:rFonts w:ascii="Palatino Linotype" w:hAnsi="Palatino Linotype" w:cs="Palatino Linotype"/>
          <w:bCs/>
          <w:i/>
          <w:iCs/>
          <w:sz w:val="24"/>
          <w:szCs w:val="24"/>
        </w:rPr>
        <w:t>με τα γεγονότα που συμβαίνουν σήμερα.</w:t>
      </w:r>
      <w:r w:rsidR="00C25E71">
        <w:rPr>
          <w:rFonts w:ascii="Palatino Linotype" w:hAnsi="Palatino Linotype" w:cs="Palatino Linotype"/>
          <w:bCs/>
          <w:i/>
          <w:iCs/>
          <w:sz w:val="24"/>
          <w:szCs w:val="24"/>
        </w:rPr>
        <w:t xml:space="preserve"> </w:t>
      </w:r>
      <w:r w:rsidR="00773B82">
        <w:rPr>
          <w:rFonts w:ascii="Palatino Linotype" w:hAnsi="Palatino Linotype" w:cs="Palatino Linotype"/>
          <w:bCs/>
          <w:i/>
          <w:iCs/>
          <w:sz w:val="24"/>
          <w:szCs w:val="24"/>
        </w:rPr>
        <w:t xml:space="preserve">Μέσα από το πρόγραμμα ενισχύονται </w:t>
      </w:r>
      <w:r w:rsidR="0049052E">
        <w:rPr>
          <w:rFonts w:ascii="Palatino Linotype" w:hAnsi="Palatino Linotype" w:cs="Palatino Linotype"/>
          <w:bCs/>
          <w:i/>
          <w:iCs/>
          <w:sz w:val="24"/>
          <w:szCs w:val="24"/>
        </w:rPr>
        <w:t>η αποδοχή στη διαφορετικότητα, η συνεργασία και η συμπαράσταση στον άλλον.</w:t>
      </w:r>
    </w:p>
    <w:p w:rsidR="00773B82" w:rsidRDefault="00773B82" w:rsidP="00773B82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</w:p>
    <w:p w:rsidR="00632AB0" w:rsidRDefault="00632AB0" w:rsidP="00773B82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</w:p>
    <w:p w:rsidR="00027B02" w:rsidRDefault="00027B02" w:rsidP="00027B02">
      <w:pPr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A23476" w:rsidRPr="00A23476" w:rsidRDefault="00773B82" w:rsidP="00027B02">
      <w:pPr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773B82">
        <w:rPr>
          <w:rFonts w:ascii="Palatino Linotype" w:hAnsi="Palatino Linotype" w:cs="Palatino Linotype"/>
          <w:sz w:val="24"/>
          <w:szCs w:val="24"/>
        </w:rPr>
        <w:lastRenderedPageBreak/>
        <w:t>Την ομάδα εμψυχώνουν οι</w:t>
      </w:r>
      <w:r w:rsidR="00C951BC">
        <w:rPr>
          <w:rFonts w:ascii="Palatino Linotype" w:hAnsi="Palatino Linotype" w:cs="Palatino Linotype"/>
          <w:sz w:val="24"/>
          <w:szCs w:val="24"/>
        </w:rPr>
        <w:t xml:space="preserve"> μεταπτυχιακές</w:t>
      </w:r>
      <w:r w:rsidRPr="00773B82">
        <w:rPr>
          <w:rFonts w:ascii="Palatino Linotype" w:hAnsi="Palatino Linotype" w:cs="Palatino Linotype"/>
          <w:sz w:val="24"/>
          <w:szCs w:val="24"/>
        </w:rPr>
        <w:t xml:space="preserve"> </w:t>
      </w:r>
      <w:r w:rsidR="00C951BC" w:rsidRPr="00773B82">
        <w:rPr>
          <w:rFonts w:ascii="Palatino Linotype" w:hAnsi="Palatino Linotype" w:cs="Palatino Linotype"/>
          <w:sz w:val="24"/>
          <w:szCs w:val="24"/>
        </w:rPr>
        <w:t>φοιτήτριες</w:t>
      </w:r>
      <w:r w:rsidR="0049052E">
        <w:rPr>
          <w:rFonts w:ascii="Palatino Linotype" w:hAnsi="Palatino Linotype" w:cs="Palatino Linotype"/>
          <w:sz w:val="24"/>
          <w:szCs w:val="24"/>
        </w:rPr>
        <w:t xml:space="preserve"> του Τμήματος Θεατρικών </w:t>
      </w:r>
    </w:p>
    <w:p w:rsidR="00773B82" w:rsidRDefault="0049052E" w:rsidP="00773B82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Σ</w:t>
      </w:r>
      <w:r w:rsidR="00C951BC">
        <w:rPr>
          <w:rFonts w:ascii="Palatino Linotype" w:hAnsi="Palatino Linotype" w:cs="Palatino Linotype"/>
          <w:sz w:val="24"/>
          <w:szCs w:val="24"/>
        </w:rPr>
        <w:t xml:space="preserve">πουδών </w:t>
      </w:r>
      <w:r w:rsidR="00773B82">
        <w:rPr>
          <w:rFonts w:ascii="Palatino Linotype" w:hAnsi="Palatino Linotype" w:cs="Palatino Linotype"/>
          <w:sz w:val="24"/>
          <w:szCs w:val="24"/>
        </w:rPr>
        <w:t xml:space="preserve"> Μάγδα Μάρα, </w:t>
      </w:r>
      <w:r w:rsidR="00C25E71">
        <w:rPr>
          <w:rFonts w:ascii="Palatino Linotype" w:hAnsi="Palatino Linotype" w:cs="Palatino Linotype"/>
          <w:sz w:val="24"/>
          <w:szCs w:val="24"/>
        </w:rPr>
        <w:t>Βαλεντίνα</w:t>
      </w:r>
      <w:r w:rsidR="00773B82">
        <w:rPr>
          <w:rFonts w:ascii="Palatino Linotype" w:hAnsi="Palatino Linotype" w:cs="Palatino Linotype"/>
          <w:sz w:val="24"/>
          <w:szCs w:val="24"/>
        </w:rPr>
        <w:t xml:space="preserve"> Μιχαήλ και Αναστασία </w:t>
      </w:r>
      <w:proofErr w:type="spellStart"/>
      <w:r w:rsidR="00773B82">
        <w:rPr>
          <w:rFonts w:ascii="Palatino Linotype" w:hAnsi="Palatino Linotype" w:cs="Palatino Linotype"/>
          <w:sz w:val="24"/>
          <w:szCs w:val="24"/>
        </w:rPr>
        <w:t>Σιαχάμη</w:t>
      </w:r>
      <w:proofErr w:type="spellEnd"/>
    </w:p>
    <w:p w:rsidR="00632AB0" w:rsidRDefault="00632AB0" w:rsidP="00773B82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</w:p>
    <w:p w:rsidR="00632AB0" w:rsidRDefault="00632AB0" w:rsidP="00632A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E27A6" w:rsidRPr="00615FDE" w:rsidRDefault="00632AB0" w:rsidP="00632AB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7D4D8E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Pr="007D4D8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Με το εργαστήριο αυτό </w:t>
      </w:r>
      <w:proofErr w:type="spellStart"/>
      <w:r w:rsidRPr="007D4D8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συμμετέχ</w:t>
      </w:r>
      <w:proofErr w:type="spellEnd"/>
      <w:r w:rsidRPr="007D4D8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GB"/>
        </w:rPr>
        <w:t>o</w:t>
      </w:r>
      <w:proofErr w:type="spellStart"/>
      <w:r w:rsidR="00615FD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υμε</w:t>
      </w:r>
      <w:proofErr w:type="spellEnd"/>
      <w:r w:rsidRPr="007D4D8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στην Παγκόσμια ημέρα θεάτρου στην εκπαίδευση  </w:t>
      </w:r>
    </w:p>
    <w:p w:rsidR="00632AB0" w:rsidRPr="007D4D8E" w:rsidRDefault="00632AB0" w:rsidP="00632AB0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7D4D8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(27 Νοεμβρίου) που στην Ελλάδα</w:t>
      </w:r>
      <w:r w:rsidRPr="007D4D8E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Pr="007D4D8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συντονίζει το</w:t>
      </w:r>
      <w:r w:rsidRPr="007D4D8E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Pr="007D4D8E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Πανελλήνιο Δίκτυο για το Θέατρο στην Εκπαίδευση</w:t>
      </w:r>
      <w:r w:rsidRPr="007D4D8E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Pr="007D4D8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σε συνεργασία με την</w:t>
      </w:r>
      <w:r w:rsidRPr="007D4D8E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Pr="007D4D8E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Ύπατη Αρμοστεία του ΟΗΕ για τους Πρόσφυγες.</w:t>
      </w:r>
      <w:r w:rsidRPr="007D4D8E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</w:p>
    <w:p w:rsidR="00632AB0" w:rsidRPr="002C6F42" w:rsidRDefault="00632AB0" w:rsidP="00632A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32AB0" w:rsidRPr="002C6F42" w:rsidRDefault="00632AB0" w:rsidP="00632A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32AB0" w:rsidRPr="002C6F42" w:rsidRDefault="00632AB0" w:rsidP="00632A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B736D" w:rsidRDefault="00FB736D" w:rsidP="00FB736D">
      <w:pPr>
        <w:spacing w:after="0" w:line="240" w:lineRule="auto"/>
        <w:jc w:val="center"/>
      </w:pPr>
    </w:p>
    <w:p w:rsidR="00FB736D" w:rsidRDefault="00FB736D" w:rsidP="00FB736D">
      <w:pPr>
        <w:spacing w:after="0" w:line="240" w:lineRule="auto"/>
        <w:jc w:val="center"/>
      </w:pPr>
      <w:r>
        <w:t xml:space="preserve">      </w:t>
      </w:r>
      <w:bookmarkStart w:id="0" w:name="_GoBack"/>
      <w:bookmarkEnd w:id="0"/>
      <w:r>
        <w:t xml:space="preserve">Η Διευθύντρια του ΠΜΣ </w:t>
      </w:r>
    </w:p>
    <w:p w:rsidR="00FB736D" w:rsidRDefault="00FB736D" w:rsidP="00FB736D">
      <w:pPr>
        <w:spacing w:after="0" w:line="240" w:lineRule="auto"/>
        <w:jc w:val="center"/>
      </w:pPr>
    </w:p>
    <w:p w:rsidR="00FB736D" w:rsidRDefault="00FB736D" w:rsidP="00FB736D">
      <w:pPr>
        <w:spacing w:after="0" w:line="240" w:lineRule="auto"/>
        <w:jc w:val="center"/>
      </w:pPr>
      <w:r>
        <w:tab/>
      </w:r>
      <w:r>
        <w:tab/>
        <w:t xml:space="preserve"> </w:t>
      </w:r>
    </w:p>
    <w:p w:rsidR="00632AB0" w:rsidRPr="00773B82" w:rsidRDefault="00FB736D" w:rsidP="00FB736D">
      <w:pPr>
        <w:spacing w:after="0" w:line="240" w:lineRule="auto"/>
        <w:jc w:val="center"/>
      </w:pPr>
      <w:r>
        <w:t xml:space="preserve">                 Καθηγήτρια Άλκηστις Κοντογιάννη</w:t>
      </w:r>
    </w:p>
    <w:sectPr w:rsidR="00632AB0" w:rsidRPr="00773B82" w:rsidSect="00A24B4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11"/>
    <w:rsid w:val="00027B02"/>
    <w:rsid w:val="0003375A"/>
    <w:rsid w:val="00106D61"/>
    <w:rsid w:val="001C7E8A"/>
    <w:rsid w:val="001F6E38"/>
    <w:rsid w:val="0049052E"/>
    <w:rsid w:val="004E27A6"/>
    <w:rsid w:val="00615FDE"/>
    <w:rsid w:val="00632AB0"/>
    <w:rsid w:val="00773B82"/>
    <w:rsid w:val="007D4D8E"/>
    <w:rsid w:val="0086648D"/>
    <w:rsid w:val="008A3F11"/>
    <w:rsid w:val="009E74C5"/>
    <w:rsid w:val="00A23476"/>
    <w:rsid w:val="00A24B4F"/>
    <w:rsid w:val="00A91DDF"/>
    <w:rsid w:val="00C14A88"/>
    <w:rsid w:val="00C25E71"/>
    <w:rsid w:val="00C951BC"/>
    <w:rsid w:val="00D30E24"/>
    <w:rsid w:val="00FB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E6F54-2219-4ADE-95E6-4B1FA7C8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3F11"/>
  </w:style>
  <w:style w:type="paragraph" w:styleId="a3">
    <w:name w:val="Balloon Text"/>
    <w:basedOn w:val="a"/>
    <w:link w:val="Char"/>
    <w:uiPriority w:val="99"/>
    <w:semiHidden/>
    <w:unhideWhenUsed/>
    <w:rsid w:val="00A2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23476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632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ma_theatrikon_spoudon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-secretary@uop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s.uop.g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E5E3A94-F43A-4EDC-9184-BD9495AF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Karagianni</cp:lastModifiedBy>
  <cp:revision>3</cp:revision>
  <cp:lastPrinted>2015-11-13T12:17:00Z</cp:lastPrinted>
  <dcterms:created xsi:type="dcterms:W3CDTF">2015-11-24T10:03:00Z</dcterms:created>
  <dcterms:modified xsi:type="dcterms:W3CDTF">2015-11-24T10:48:00Z</dcterms:modified>
</cp:coreProperties>
</file>