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02" w:rsidRDefault="00D8404C" w:rsidP="00422602">
      <w:pPr>
        <w:spacing w:line="240" w:lineRule="auto"/>
        <w:ind w:left="2694"/>
        <w:rPr>
          <w:rFonts w:ascii="Palatino Linotype" w:eastAsia="Times New Roman" w:hAnsi="Palatino Linotype"/>
          <w:b/>
          <w:bCs/>
        </w:rPr>
      </w:pPr>
      <w:r>
        <w:rPr>
          <w:rFonts w:ascii="Palatino Linotype" w:hAnsi="Palatino Linotype"/>
          <w:b/>
          <w:bCs/>
          <w:noProof/>
          <w:lang w:eastAsia="el-GR"/>
        </w:rPr>
        <w:drawing>
          <wp:anchor distT="0" distB="0" distL="114300" distR="114300" simplePos="0" relativeHeight="251581440" behindDoc="0" locked="0" layoutInCell="1" allowOverlap="1" wp14:anchorId="3A1D7651" wp14:editId="1750D067">
            <wp:simplePos x="0" y="0"/>
            <wp:positionH relativeFrom="column">
              <wp:posOffset>895350</wp:posOffset>
            </wp:positionH>
            <wp:positionV relativeFrom="paragraph">
              <wp:posOffset>296545</wp:posOffset>
            </wp:positionV>
            <wp:extent cx="813435" cy="800735"/>
            <wp:effectExtent l="19050" t="0" r="5715" b="0"/>
            <wp:wrapNone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602" w:rsidRPr="00656538" w:rsidRDefault="00422602" w:rsidP="00422602">
      <w:pPr>
        <w:spacing w:line="240" w:lineRule="auto"/>
        <w:ind w:left="2694"/>
        <w:rPr>
          <w:rFonts w:ascii="Palatino Linotype" w:eastAsia="Times New Roman" w:hAnsi="Palatino Linotype"/>
          <w:b/>
          <w:bCs/>
          <w:sz w:val="28"/>
          <w:szCs w:val="28"/>
        </w:rPr>
      </w:pPr>
      <w:r w:rsidRPr="00656538">
        <w:rPr>
          <w:rFonts w:ascii="Palatino Linotype" w:eastAsia="Times New Roman" w:hAnsi="Palatino Linotype"/>
          <w:b/>
          <w:bCs/>
          <w:sz w:val="28"/>
          <w:szCs w:val="28"/>
        </w:rPr>
        <w:t>ΠΑΝΕΠΙΣΤΗΜΙΟ  ΠΕΛΟΠΟΝΝΗΣΟΥ</w:t>
      </w:r>
      <w:r w:rsidRPr="00656538">
        <w:rPr>
          <w:rFonts w:ascii="Palatino Linotype" w:hAnsi="Palatino Linotype"/>
          <w:b/>
          <w:bCs/>
          <w:sz w:val="28"/>
          <w:szCs w:val="28"/>
        </w:rPr>
        <w:t xml:space="preserve">                        </w:t>
      </w:r>
      <w:r w:rsidR="009C1579" w:rsidRPr="00656538">
        <w:rPr>
          <w:rFonts w:ascii="Palatino Linotype" w:hAnsi="Palatino Linotype"/>
          <w:b/>
          <w:bCs/>
          <w:sz w:val="28"/>
          <w:szCs w:val="28"/>
        </w:rPr>
        <w:t xml:space="preserve">               </w:t>
      </w:r>
      <w:r w:rsidRPr="00656538">
        <w:rPr>
          <w:rFonts w:ascii="Palatino Linotype" w:hAnsi="Palatino Linotype"/>
          <w:b/>
          <w:bCs/>
          <w:sz w:val="28"/>
          <w:szCs w:val="28"/>
        </w:rPr>
        <w:t xml:space="preserve">      ΣΧΟΛΗ ΚΑΛΩΝ ΤΕΧΝΩΝ                                     </w:t>
      </w:r>
      <w:r w:rsidR="009C1579" w:rsidRPr="00656538">
        <w:rPr>
          <w:rFonts w:ascii="Palatino Linotype" w:hAnsi="Palatino Linotype"/>
          <w:b/>
          <w:bCs/>
          <w:sz w:val="28"/>
          <w:szCs w:val="28"/>
        </w:rPr>
        <w:t xml:space="preserve">                     </w:t>
      </w:r>
      <w:r w:rsidRPr="00656538">
        <w:rPr>
          <w:rFonts w:ascii="Palatino Linotype" w:hAnsi="Palatino Linotype"/>
          <w:b/>
          <w:bCs/>
          <w:sz w:val="28"/>
          <w:szCs w:val="28"/>
        </w:rPr>
        <w:t xml:space="preserve">                </w:t>
      </w:r>
      <w:r w:rsidRPr="00656538">
        <w:rPr>
          <w:rFonts w:ascii="Palatino Linotype" w:eastAsia="Times New Roman" w:hAnsi="Palatino Linotype"/>
          <w:b/>
          <w:bCs/>
          <w:sz w:val="28"/>
          <w:szCs w:val="28"/>
        </w:rPr>
        <w:t xml:space="preserve">ΤΜΗΜΑ ΘΕΑΤΡΙΚΩΝ ΣΠΟΥΔΩΝ </w:t>
      </w:r>
      <w:bookmarkStart w:id="0" w:name="_GoBack"/>
      <w:bookmarkEnd w:id="0"/>
    </w:p>
    <w:p w:rsidR="00DC37CA" w:rsidRPr="008479BC" w:rsidRDefault="00DC37CA" w:rsidP="00C95AAE">
      <w:pPr>
        <w:spacing w:line="240" w:lineRule="auto"/>
        <w:rPr>
          <w:rFonts w:ascii="Palatino Linotype" w:hAnsi="Palatino Linotype"/>
          <w:b/>
          <w:bCs/>
        </w:rPr>
      </w:pPr>
    </w:p>
    <w:p w:rsidR="009C1579" w:rsidRPr="0079138C" w:rsidRDefault="00BC1C96" w:rsidP="00D8404C">
      <w:pPr>
        <w:spacing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lang w:val="en-GB"/>
        </w:rPr>
        <w:t>POST</w:t>
      </w:r>
      <w:r w:rsidRPr="00BC1C96">
        <w:rPr>
          <w:rFonts w:ascii="Palatino Linotype" w:hAnsi="Palatino Linotype"/>
          <w:b/>
          <w:bCs/>
        </w:rPr>
        <w:t xml:space="preserve"> </w:t>
      </w:r>
      <w:r w:rsidR="00130260">
        <w:rPr>
          <w:rFonts w:ascii="Palatino Linotype" w:hAnsi="Palatino Linotype"/>
          <w:b/>
          <w:bCs/>
        </w:rPr>
        <w:t>ΔΕΛΤΙΟ ΤΥΠΟΥ</w:t>
      </w:r>
    </w:p>
    <w:p w:rsidR="00C95AAE" w:rsidRPr="00432884" w:rsidRDefault="00E41586" w:rsidP="002D01F9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E31F52">
        <w:rPr>
          <w:rFonts w:asciiTheme="minorHAnsi" w:eastAsia="Times New Roman" w:hAnsiTheme="minorHAnsi"/>
          <w:noProof/>
          <w:color w:val="000000"/>
          <w:sz w:val="28"/>
          <w:szCs w:val="28"/>
          <w:lang w:eastAsia="el-GR"/>
        </w:rPr>
        <w:drawing>
          <wp:anchor distT="0" distB="0" distL="114300" distR="114300" simplePos="0" relativeHeight="251651072" behindDoc="0" locked="0" layoutInCell="1" allowOverlap="1" wp14:anchorId="469AE9ED" wp14:editId="400CFFF1">
            <wp:simplePos x="0" y="0"/>
            <wp:positionH relativeFrom="column">
              <wp:posOffset>2508250</wp:posOffset>
            </wp:positionH>
            <wp:positionV relativeFrom="paragraph">
              <wp:posOffset>3782695</wp:posOffset>
            </wp:positionV>
            <wp:extent cx="3009900" cy="1961881"/>
            <wp:effectExtent l="0" t="0" r="0" b="0"/>
            <wp:wrapSquare wrapText="bothSides"/>
            <wp:docPr id="8" name="Εικόνα 8" descr="C:\Users\Karagianni\Documents\ΕΚΔΗΛΩΣΕΙΣ_ΔΕΛΤΙΑ_ΤΥΠΟΥ\ak etos 2014 15\2_Οκτώβριος 2014\3_αναγόρευση Κοκκος\φωτο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agianni\Documents\ΕΚΔΗΛΩΣΕΙΣ_ΔΕΛΤΙΑ_ΤΥΠΟΥ\ak etos 2014 15\2_Οκτώβριος 2014\3_αναγόρευση Κοκκος\φωτο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09900" cy="196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F52">
        <w:rPr>
          <w:rFonts w:asciiTheme="minorHAnsi" w:eastAsia="Times New Roman" w:hAnsiTheme="minorHAnsi"/>
          <w:noProof/>
          <w:color w:val="000000"/>
          <w:sz w:val="28"/>
          <w:szCs w:val="28"/>
          <w:lang w:eastAsia="el-GR"/>
        </w:rPr>
        <w:drawing>
          <wp:anchor distT="0" distB="0" distL="114300" distR="114300" simplePos="0" relativeHeight="251649024" behindDoc="0" locked="0" layoutInCell="1" allowOverlap="1" wp14:anchorId="54F30694" wp14:editId="0A502BB8">
            <wp:simplePos x="0" y="0"/>
            <wp:positionH relativeFrom="column">
              <wp:posOffset>-294640</wp:posOffset>
            </wp:positionH>
            <wp:positionV relativeFrom="paragraph">
              <wp:posOffset>907415</wp:posOffset>
            </wp:positionV>
            <wp:extent cx="2731135" cy="1942465"/>
            <wp:effectExtent l="0" t="400050" r="0" b="381635"/>
            <wp:wrapSquare wrapText="bothSides"/>
            <wp:docPr id="9" name="Εικόνα 9" descr="C:\Users\Karagianni\Documents\ΕΚΔΗΛΩΣΕΙΣ_ΔΕΛΤΙΑ_ΤΥΠΟΥ\ak etos 2014 15\2_Οκτώβριος 2014\3_αναγόρευση Κοκκος\φωτο\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gianni\Documents\ΕΚΔΗΛΩΣΕΙΣ_ΔΕΛΤΙΑ_ΤΥΠΟΥ\ak etos 2014 15\2_Οκτώβριος 2014\3_αναγόρευση Κοκκος\φωτο\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113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E86">
        <w:rPr>
          <w:rFonts w:asciiTheme="minorHAnsi" w:hAnsiTheme="minorHAnsi"/>
          <w:sz w:val="28"/>
          <w:szCs w:val="28"/>
        </w:rPr>
        <w:t xml:space="preserve">       </w:t>
      </w:r>
      <w:r w:rsidR="00151B63" w:rsidRPr="00151B63">
        <w:rPr>
          <w:rFonts w:asciiTheme="minorHAnsi" w:hAnsiTheme="minorHAnsi"/>
          <w:sz w:val="28"/>
          <w:szCs w:val="28"/>
        </w:rPr>
        <w:t>Το Τμήμα Θεατρικών Σπουδών του Πανεπιστημίου Πελοποννήσου  αναγόρευσε σε επίτιμο διδάκτορα τον Γιάννη Κόκκο, σκηνοθέτη, σκηνογράφο και ενδυματολόγο με δι</w:t>
      </w:r>
      <w:r w:rsidR="009C1579">
        <w:rPr>
          <w:rFonts w:asciiTheme="minorHAnsi" w:hAnsiTheme="minorHAnsi"/>
          <w:sz w:val="28"/>
          <w:szCs w:val="28"/>
        </w:rPr>
        <w:t xml:space="preserve">εθνή αναγνώριση. Η </w:t>
      </w:r>
      <w:r w:rsidR="00151B63">
        <w:rPr>
          <w:rFonts w:asciiTheme="minorHAnsi" w:hAnsiTheme="minorHAnsi"/>
          <w:sz w:val="28"/>
          <w:szCs w:val="28"/>
        </w:rPr>
        <w:t>τελετή πραγματοποιήθηκε</w:t>
      </w:r>
      <w:r w:rsidR="00151B63" w:rsidRPr="00151B63">
        <w:rPr>
          <w:rFonts w:asciiTheme="minorHAnsi" w:hAnsiTheme="minorHAnsi"/>
          <w:sz w:val="28"/>
          <w:szCs w:val="28"/>
        </w:rPr>
        <w:t xml:space="preserve"> στην Παλαιά Βουλή των Ελλήνων (Βουλευτικό)</w:t>
      </w:r>
      <w:r w:rsidR="00151B63">
        <w:rPr>
          <w:rFonts w:asciiTheme="minorHAnsi" w:hAnsiTheme="minorHAnsi"/>
          <w:sz w:val="28"/>
          <w:szCs w:val="28"/>
        </w:rPr>
        <w:t xml:space="preserve"> </w:t>
      </w:r>
      <w:r w:rsidR="00151B63" w:rsidRPr="00151B63">
        <w:rPr>
          <w:rFonts w:asciiTheme="minorHAnsi" w:hAnsiTheme="minorHAnsi"/>
          <w:sz w:val="28"/>
          <w:szCs w:val="28"/>
        </w:rPr>
        <w:t xml:space="preserve">την Παρασκευή 31  Οκτωβρίου 2014, και ώρα 18.30 στο Ναύπλιο. Ο Γιάννης Κόκκος,  έχει γεννηθεί και μεγαλώσει στην Ελλάδα, ζει μόνιμα στο Παρίσι από το 1963. Ως σκηνογράφος και ενδυματολόγος έχει συνεργαστεί με σημαντικούς σκηνοθέτες όπως ο Ζ. </w:t>
      </w:r>
      <w:proofErr w:type="spellStart"/>
      <w:r w:rsidR="00151B63" w:rsidRPr="00151B63">
        <w:rPr>
          <w:rFonts w:asciiTheme="minorHAnsi" w:hAnsiTheme="minorHAnsi"/>
          <w:sz w:val="28"/>
          <w:szCs w:val="28"/>
        </w:rPr>
        <w:t>Λασάλ</w:t>
      </w:r>
      <w:proofErr w:type="spellEnd"/>
      <w:r w:rsidR="00151B63" w:rsidRPr="00151B63">
        <w:rPr>
          <w:rFonts w:asciiTheme="minorHAnsi" w:hAnsiTheme="minorHAnsi"/>
          <w:sz w:val="28"/>
          <w:szCs w:val="28"/>
        </w:rPr>
        <w:t xml:space="preserve">, ο Α. </w:t>
      </w:r>
      <w:proofErr w:type="spellStart"/>
      <w:r w:rsidR="00151B63" w:rsidRPr="00151B63">
        <w:rPr>
          <w:rFonts w:asciiTheme="minorHAnsi" w:hAnsiTheme="minorHAnsi"/>
          <w:sz w:val="28"/>
          <w:szCs w:val="28"/>
        </w:rPr>
        <w:t>Σερμπάν</w:t>
      </w:r>
      <w:proofErr w:type="spellEnd"/>
      <w:r w:rsidR="00151B63" w:rsidRPr="00151B63">
        <w:rPr>
          <w:rFonts w:asciiTheme="minorHAnsi" w:hAnsiTheme="minorHAnsi"/>
          <w:sz w:val="28"/>
          <w:szCs w:val="28"/>
        </w:rPr>
        <w:t xml:space="preserve"> και ο Μ. Κακογιάννης.  Έχει σκηνογραφήσει και σκηνοθετήσει περισσότερα από εκατό θεατρικά έργα και όπερες, ανάμεσά τους και τα πρόσφατα </w:t>
      </w:r>
      <w:r w:rsidR="00151B63" w:rsidRPr="00D51C01">
        <w:rPr>
          <w:rFonts w:asciiTheme="minorHAnsi" w:hAnsiTheme="minorHAnsi"/>
          <w:i/>
          <w:sz w:val="28"/>
          <w:szCs w:val="28"/>
        </w:rPr>
        <w:t>Εκκένωση</w:t>
      </w:r>
      <w:r w:rsidR="00151B63" w:rsidRPr="00151B63">
        <w:rPr>
          <w:rFonts w:asciiTheme="minorHAnsi" w:hAnsiTheme="minorHAnsi"/>
          <w:sz w:val="28"/>
          <w:szCs w:val="28"/>
        </w:rPr>
        <w:t xml:space="preserve"> του Δ. Δημητριάδη στη Στέγη Γραμμάτων και Τεχνών, </w:t>
      </w:r>
      <w:r w:rsidR="00151B63" w:rsidRPr="00D51C01">
        <w:rPr>
          <w:rFonts w:asciiTheme="minorHAnsi" w:hAnsiTheme="minorHAnsi"/>
          <w:i/>
          <w:sz w:val="28"/>
          <w:szCs w:val="28"/>
        </w:rPr>
        <w:t xml:space="preserve">τον Ιπτάμενο Ολλανδό </w:t>
      </w:r>
      <w:r w:rsidR="00151B63" w:rsidRPr="00151B63">
        <w:rPr>
          <w:rFonts w:asciiTheme="minorHAnsi" w:hAnsiTheme="minorHAnsi"/>
          <w:sz w:val="28"/>
          <w:szCs w:val="28"/>
        </w:rPr>
        <w:t xml:space="preserve">του Ρ. </w:t>
      </w:r>
      <w:proofErr w:type="spellStart"/>
      <w:r w:rsidR="00151B63" w:rsidRPr="00151B63">
        <w:rPr>
          <w:rFonts w:asciiTheme="minorHAnsi" w:hAnsiTheme="minorHAnsi"/>
          <w:sz w:val="28"/>
          <w:szCs w:val="28"/>
        </w:rPr>
        <w:t>Βάγκερ</w:t>
      </w:r>
      <w:proofErr w:type="spellEnd"/>
      <w:r w:rsidR="00151B63" w:rsidRPr="00151B63">
        <w:rPr>
          <w:rFonts w:asciiTheme="minorHAnsi" w:hAnsiTheme="minorHAnsi"/>
          <w:sz w:val="28"/>
          <w:szCs w:val="28"/>
        </w:rPr>
        <w:t xml:space="preserve"> και τον </w:t>
      </w:r>
      <w:proofErr w:type="spellStart"/>
      <w:r w:rsidR="00151B63" w:rsidRPr="00D51C01">
        <w:rPr>
          <w:rFonts w:asciiTheme="minorHAnsi" w:hAnsiTheme="minorHAnsi"/>
          <w:i/>
          <w:sz w:val="28"/>
          <w:szCs w:val="28"/>
        </w:rPr>
        <w:t>Οθέλλο</w:t>
      </w:r>
      <w:proofErr w:type="spellEnd"/>
      <w:r w:rsidR="00151B63" w:rsidRPr="00151B63">
        <w:rPr>
          <w:rFonts w:asciiTheme="minorHAnsi" w:hAnsiTheme="minorHAnsi"/>
          <w:sz w:val="28"/>
          <w:szCs w:val="28"/>
        </w:rPr>
        <w:t xml:space="preserve"> του </w:t>
      </w:r>
      <w:proofErr w:type="spellStart"/>
      <w:r w:rsidR="00151B63" w:rsidRPr="00151B63">
        <w:rPr>
          <w:rFonts w:asciiTheme="minorHAnsi" w:hAnsiTheme="minorHAnsi"/>
          <w:sz w:val="28"/>
          <w:szCs w:val="28"/>
        </w:rPr>
        <w:t>Τζ</w:t>
      </w:r>
      <w:proofErr w:type="spellEnd"/>
      <w:r w:rsidR="00151B63" w:rsidRPr="00151B63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151B63" w:rsidRPr="00151B63">
        <w:rPr>
          <w:rFonts w:asciiTheme="minorHAnsi" w:hAnsiTheme="minorHAnsi"/>
          <w:sz w:val="28"/>
          <w:szCs w:val="28"/>
        </w:rPr>
        <w:t>Βέρντι</w:t>
      </w:r>
      <w:proofErr w:type="spellEnd"/>
      <w:r w:rsidR="00151B63" w:rsidRPr="00151B63">
        <w:rPr>
          <w:rFonts w:asciiTheme="minorHAnsi" w:hAnsiTheme="minorHAnsi"/>
          <w:sz w:val="28"/>
          <w:szCs w:val="28"/>
        </w:rPr>
        <w:t xml:space="preserve"> που παρουσιάστηκε φέτος το καλοκαίρι στο Ηρώδειο με την Εθνική Λυρική Σκηνή.</w:t>
      </w:r>
    </w:p>
    <w:p w:rsidR="00935DB6" w:rsidRPr="00432884" w:rsidRDefault="00935DB6" w:rsidP="00C95AAE">
      <w:pPr>
        <w:spacing w:after="0"/>
        <w:jc w:val="both"/>
        <w:rPr>
          <w:rFonts w:asciiTheme="minorHAnsi" w:hAnsiTheme="minorHAnsi"/>
          <w:sz w:val="28"/>
          <w:szCs w:val="28"/>
        </w:rPr>
      </w:pPr>
    </w:p>
    <w:p w:rsidR="00CB576A" w:rsidRDefault="00280627" w:rsidP="00E64CBD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280627">
        <w:rPr>
          <w:rFonts w:asciiTheme="minorHAnsi" w:hAnsiTheme="minorHAnsi"/>
          <w:sz w:val="28"/>
          <w:szCs w:val="28"/>
        </w:rPr>
        <w:t xml:space="preserve">     </w:t>
      </w:r>
      <w:r w:rsidR="006D7981" w:rsidRPr="00432884">
        <w:rPr>
          <w:rFonts w:asciiTheme="minorHAnsi" w:hAnsiTheme="minorHAnsi"/>
          <w:sz w:val="28"/>
          <w:szCs w:val="28"/>
        </w:rPr>
        <w:t>Προσφωνήσεις απη</w:t>
      </w:r>
      <w:r w:rsidR="009B46E3">
        <w:rPr>
          <w:rFonts w:asciiTheme="minorHAnsi" w:hAnsiTheme="minorHAnsi"/>
          <w:sz w:val="28"/>
          <w:szCs w:val="28"/>
        </w:rPr>
        <w:t xml:space="preserve">ύθυναν </w:t>
      </w:r>
      <w:r w:rsidR="009B46E3" w:rsidRPr="009B46E3">
        <w:rPr>
          <w:rFonts w:asciiTheme="minorHAnsi" w:hAnsiTheme="minorHAnsi"/>
          <w:sz w:val="28"/>
          <w:szCs w:val="28"/>
        </w:rPr>
        <w:t>ο Αντικαταστάτης Πρύτανη του Πανεπιστημίου</w:t>
      </w:r>
      <w:r w:rsidR="009B46E3">
        <w:rPr>
          <w:rFonts w:asciiTheme="minorHAnsi" w:hAnsiTheme="minorHAnsi"/>
          <w:sz w:val="28"/>
          <w:szCs w:val="28"/>
        </w:rPr>
        <w:t xml:space="preserve"> Πελοποννήσου,  Καθηγητής κ.</w:t>
      </w:r>
      <w:r w:rsidR="009B46E3" w:rsidRPr="009B46E3">
        <w:rPr>
          <w:rFonts w:asciiTheme="minorHAnsi" w:hAnsiTheme="minorHAnsi"/>
          <w:sz w:val="28"/>
          <w:szCs w:val="28"/>
        </w:rPr>
        <w:t xml:space="preserve"> Γεώργιος Ανδρειωμένος</w:t>
      </w:r>
      <w:r w:rsidR="009B46E3">
        <w:rPr>
          <w:rFonts w:asciiTheme="minorHAnsi" w:hAnsiTheme="minorHAnsi"/>
          <w:sz w:val="28"/>
          <w:szCs w:val="28"/>
        </w:rPr>
        <w:t>,</w:t>
      </w:r>
      <w:r w:rsidR="009B46E3" w:rsidRPr="009B46E3">
        <w:rPr>
          <w:rFonts w:asciiTheme="minorHAnsi" w:hAnsiTheme="minorHAnsi"/>
          <w:sz w:val="28"/>
          <w:szCs w:val="28"/>
        </w:rPr>
        <w:t xml:space="preserve"> </w:t>
      </w:r>
      <w:r w:rsidR="009B46E3">
        <w:rPr>
          <w:rFonts w:asciiTheme="minorHAnsi" w:hAnsiTheme="minorHAnsi"/>
          <w:sz w:val="28"/>
          <w:szCs w:val="28"/>
        </w:rPr>
        <w:t xml:space="preserve">η Κοσμήτορας της Σχολής Καλών Τεχνών </w:t>
      </w:r>
      <w:r w:rsidR="00C95AAE" w:rsidRPr="00432884">
        <w:rPr>
          <w:rFonts w:asciiTheme="minorHAnsi" w:hAnsiTheme="minorHAnsi"/>
          <w:sz w:val="28"/>
          <w:szCs w:val="28"/>
        </w:rPr>
        <w:t xml:space="preserve">Καθηγήτρια </w:t>
      </w:r>
      <w:r w:rsidR="009B46E3">
        <w:rPr>
          <w:rFonts w:asciiTheme="minorHAnsi" w:hAnsiTheme="minorHAnsi"/>
          <w:sz w:val="28"/>
          <w:szCs w:val="28"/>
        </w:rPr>
        <w:t xml:space="preserve">κυρία </w:t>
      </w:r>
      <w:r w:rsidR="00C95AAE" w:rsidRPr="00432884">
        <w:rPr>
          <w:rFonts w:asciiTheme="minorHAnsi" w:hAnsiTheme="minorHAnsi"/>
          <w:sz w:val="28"/>
          <w:szCs w:val="28"/>
        </w:rPr>
        <w:t xml:space="preserve">Άλκηστις Κοντογιάννη, και </w:t>
      </w:r>
      <w:r w:rsidR="00C95AAE" w:rsidRPr="00432884">
        <w:rPr>
          <w:rFonts w:asciiTheme="minorHAnsi" w:hAnsiTheme="minorHAnsi"/>
          <w:b/>
          <w:sz w:val="28"/>
          <w:szCs w:val="28"/>
        </w:rPr>
        <w:t>έπαινο του τιμώμενου</w:t>
      </w:r>
      <w:r w:rsidR="006A6B60" w:rsidRPr="006A6B60">
        <w:rPr>
          <w:rFonts w:asciiTheme="minorHAnsi" w:hAnsiTheme="minorHAnsi"/>
          <w:b/>
          <w:sz w:val="28"/>
          <w:szCs w:val="28"/>
        </w:rPr>
        <w:t xml:space="preserve"> </w:t>
      </w:r>
      <w:r w:rsidR="00E765E3" w:rsidRPr="00432884">
        <w:rPr>
          <w:rFonts w:asciiTheme="minorHAnsi" w:hAnsiTheme="minorHAnsi"/>
          <w:b/>
          <w:sz w:val="28"/>
          <w:szCs w:val="28"/>
        </w:rPr>
        <w:t xml:space="preserve"> </w:t>
      </w:r>
      <w:hyperlink r:id="rId9" w:history="1">
        <w:r w:rsidR="00E765E3" w:rsidRPr="00C857EB">
          <w:rPr>
            <w:rStyle w:val="-"/>
            <w:rFonts w:asciiTheme="minorHAnsi" w:hAnsiTheme="minorHAnsi"/>
            <w:sz w:val="28"/>
            <w:szCs w:val="28"/>
          </w:rPr>
          <w:t xml:space="preserve"> </w:t>
        </w:r>
        <w:r w:rsidR="00151B63" w:rsidRPr="00C857EB">
          <w:rPr>
            <w:rStyle w:val="-"/>
            <w:rFonts w:asciiTheme="minorHAnsi" w:hAnsiTheme="minorHAnsi"/>
            <w:sz w:val="24"/>
            <w:szCs w:val="24"/>
          </w:rPr>
          <w:t xml:space="preserve">[πατήστε εδώ – πανηγυρικός λόγος κυρίας </w:t>
        </w:r>
        <w:proofErr w:type="spellStart"/>
        <w:r w:rsidR="00151B63" w:rsidRPr="00C857EB">
          <w:rPr>
            <w:rStyle w:val="-"/>
            <w:rFonts w:asciiTheme="minorHAnsi" w:hAnsiTheme="minorHAnsi"/>
            <w:sz w:val="24"/>
            <w:szCs w:val="24"/>
          </w:rPr>
          <w:t>Κοτζαμάνη</w:t>
        </w:r>
        <w:proofErr w:type="spellEnd"/>
        <w:r w:rsidR="00151B63" w:rsidRPr="00C857EB">
          <w:rPr>
            <w:rStyle w:val="-"/>
            <w:rFonts w:asciiTheme="minorHAnsi" w:hAnsiTheme="minorHAnsi"/>
            <w:sz w:val="24"/>
            <w:szCs w:val="24"/>
          </w:rPr>
          <w:t>]</w:t>
        </w:r>
      </w:hyperlink>
      <w:r w:rsidR="00151B63">
        <w:rPr>
          <w:rFonts w:asciiTheme="minorHAnsi" w:hAnsiTheme="minorHAnsi"/>
          <w:sz w:val="28"/>
          <w:szCs w:val="28"/>
        </w:rPr>
        <w:t xml:space="preserve"> </w:t>
      </w:r>
      <w:r w:rsidR="00432884">
        <w:rPr>
          <w:rFonts w:asciiTheme="minorHAnsi" w:hAnsiTheme="minorHAnsi"/>
          <w:sz w:val="28"/>
          <w:szCs w:val="28"/>
        </w:rPr>
        <w:t>η Επίκουρη Καθηγήτρια</w:t>
      </w:r>
      <w:r w:rsidR="00C95AAE" w:rsidRPr="00432884">
        <w:rPr>
          <w:rFonts w:asciiTheme="minorHAnsi" w:hAnsiTheme="minorHAnsi"/>
          <w:sz w:val="28"/>
          <w:szCs w:val="28"/>
        </w:rPr>
        <w:t xml:space="preserve"> του Τμήματος </w:t>
      </w:r>
      <w:r w:rsidR="00E64CBD">
        <w:rPr>
          <w:rFonts w:asciiTheme="minorHAnsi" w:hAnsiTheme="minorHAnsi"/>
          <w:sz w:val="28"/>
          <w:szCs w:val="28"/>
        </w:rPr>
        <w:t xml:space="preserve">κυρία Μαρίνα </w:t>
      </w:r>
      <w:proofErr w:type="spellStart"/>
      <w:r w:rsidR="00E64CBD">
        <w:rPr>
          <w:rFonts w:asciiTheme="minorHAnsi" w:hAnsiTheme="minorHAnsi"/>
          <w:sz w:val="28"/>
          <w:szCs w:val="28"/>
        </w:rPr>
        <w:t>Κοτζαμάνη</w:t>
      </w:r>
      <w:proofErr w:type="spellEnd"/>
    </w:p>
    <w:p w:rsidR="009C1579" w:rsidRPr="00E64CBD" w:rsidRDefault="009C1579" w:rsidP="00E64CBD">
      <w:pPr>
        <w:spacing w:after="0"/>
        <w:jc w:val="both"/>
        <w:rPr>
          <w:rFonts w:asciiTheme="minorHAnsi" w:hAnsiTheme="minorHAnsi"/>
          <w:sz w:val="28"/>
          <w:szCs w:val="28"/>
        </w:rPr>
      </w:pPr>
    </w:p>
    <w:p w:rsidR="00C1021D" w:rsidRDefault="00C1021D" w:rsidP="009B46E3">
      <w:pPr>
        <w:tabs>
          <w:tab w:val="left" w:pos="180"/>
        </w:tabs>
        <w:spacing w:after="0"/>
        <w:jc w:val="both"/>
        <w:rPr>
          <w:rFonts w:asciiTheme="minorHAnsi" w:hAnsiTheme="minorHAnsi"/>
          <w:sz w:val="28"/>
          <w:szCs w:val="28"/>
        </w:rPr>
      </w:pPr>
      <w:r w:rsidRPr="00663CAA">
        <w:rPr>
          <w:rFonts w:ascii="Arial" w:eastAsia="Times New Roman" w:hAnsi="Arial" w:cs="Arial"/>
          <w:noProof/>
          <w:color w:val="DD3333"/>
          <w:sz w:val="21"/>
          <w:szCs w:val="21"/>
          <w:lang w:eastAsia="el-GR"/>
        </w:rPr>
        <w:lastRenderedPageBreak/>
        <w:drawing>
          <wp:anchor distT="0" distB="0" distL="114300" distR="114300" simplePos="0" relativeHeight="251652096" behindDoc="0" locked="0" layoutInCell="1" allowOverlap="1" wp14:anchorId="5D521A6C" wp14:editId="31CC803F">
            <wp:simplePos x="0" y="0"/>
            <wp:positionH relativeFrom="column">
              <wp:posOffset>137795</wp:posOffset>
            </wp:positionH>
            <wp:positionV relativeFrom="paragraph">
              <wp:posOffset>285750</wp:posOffset>
            </wp:positionV>
            <wp:extent cx="2867025" cy="2076450"/>
            <wp:effectExtent l="0" t="0" r="0" b="0"/>
            <wp:wrapSquare wrapText="bothSides"/>
            <wp:docPr id="30" name="Εικόνα 30" descr="http://centralnews.gr/wp-content/uploads/2014/11/centralnews_7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centralnews.gr/wp-content/uploads/2014/11/centralnews_709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DB6" w:rsidRPr="00432884">
        <w:rPr>
          <w:rFonts w:asciiTheme="minorHAnsi" w:hAnsiTheme="minorHAnsi"/>
          <w:sz w:val="28"/>
          <w:szCs w:val="28"/>
        </w:rPr>
        <w:t xml:space="preserve">   Τ</w:t>
      </w:r>
      <w:r w:rsidR="00C95AAE" w:rsidRPr="00432884">
        <w:rPr>
          <w:rFonts w:asciiTheme="minorHAnsi" w:hAnsiTheme="minorHAnsi"/>
          <w:sz w:val="28"/>
          <w:szCs w:val="28"/>
        </w:rPr>
        <w:t xml:space="preserve">ο  ψήφισμα  και ο τίτλος επιδόθηκαν </w:t>
      </w:r>
      <w:r w:rsidR="0079138C">
        <w:rPr>
          <w:rFonts w:asciiTheme="minorHAnsi" w:hAnsiTheme="minorHAnsi"/>
          <w:sz w:val="28"/>
          <w:szCs w:val="28"/>
        </w:rPr>
        <w:t xml:space="preserve"> από την Κοσμήτορα της Σχολής Καλών Τεχνών </w:t>
      </w:r>
      <w:r w:rsidR="002D01F9" w:rsidRPr="00432884">
        <w:rPr>
          <w:rFonts w:asciiTheme="minorHAnsi" w:hAnsiTheme="minorHAnsi"/>
          <w:sz w:val="28"/>
          <w:szCs w:val="28"/>
        </w:rPr>
        <w:t>του Πανεπισ</w:t>
      </w:r>
      <w:r w:rsidR="00151B63">
        <w:rPr>
          <w:rFonts w:asciiTheme="minorHAnsi" w:hAnsiTheme="minorHAnsi"/>
          <w:sz w:val="28"/>
          <w:szCs w:val="28"/>
        </w:rPr>
        <w:t xml:space="preserve">τημίου Πελοποννήσου, </w:t>
      </w:r>
      <w:r w:rsidR="0079138C">
        <w:rPr>
          <w:rFonts w:asciiTheme="minorHAnsi" w:hAnsiTheme="minorHAnsi"/>
          <w:sz w:val="28"/>
          <w:szCs w:val="28"/>
        </w:rPr>
        <w:t>Καθηγήτρια</w:t>
      </w:r>
      <w:r w:rsidR="002D01F9" w:rsidRPr="00432884">
        <w:rPr>
          <w:rFonts w:asciiTheme="minorHAnsi" w:hAnsiTheme="minorHAnsi"/>
          <w:sz w:val="28"/>
          <w:szCs w:val="28"/>
        </w:rPr>
        <w:t xml:space="preserve"> </w:t>
      </w:r>
      <w:r w:rsidR="0079138C">
        <w:rPr>
          <w:rFonts w:asciiTheme="minorHAnsi" w:hAnsiTheme="minorHAnsi"/>
          <w:sz w:val="28"/>
          <w:szCs w:val="28"/>
        </w:rPr>
        <w:t>Άλκηστις Κοντογιάννη</w:t>
      </w:r>
      <w:r>
        <w:rPr>
          <w:rFonts w:asciiTheme="minorHAnsi" w:hAnsiTheme="minorHAnsi"/>
          <w:sz w:val="28"/>
          <w:szCs w:val="28"/>
        </w:rPr>
        <w:t>.</w:t>
      </w:r>
    </w:p>
    <w:p w:rsidR="00130260" w:rsidRPr="00432884" w:rsidRDefault="009B46E3" w:rsidP="009B46E3">
      <w:pPr>
        <w:pStyle w:val="ecxmsonormal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6192" behindDoc="0" locked="0" layoutInCell="1" allowOverlap="1" wp14:anchorId="11122C31" wp14:editId="0135FEF7">
            <wp:simplePos x="0" y="0"/>
            <wp:positionH relativeFrom="column">
              <wp:posOffset>-3086100</wp:posOffset>
            </wp:positionH>
            <wp:positionV relativeFrom="paragraph">
              <wp:posOffset>1412875</wp:posOffset>
            </wp:positionV>
            <wp:extent cx="3038475" cy="2057400"/>
            <wp:effectExtent l="0" t="0" r="0" b="0"/>
            <wp:wrapSquare wrapText="bothSides"/>
            <wp:docPr id="1" name="Εικόνα 1" descr="https://scontent-b-fra.xx.fbcdn.net/hphotos-xpa1/t31.0-8/10572254_1507770262814596_631549017478969209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fra.xx.fbcdn.net/hphotos-xpa1/t31.0-8/10572254_1507770262814596_6315490174789692097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AAE" w:rsidRPr="00432884">
        <w:rPr>
          <w:rFonts w:asciiTheme="minorHAnsi" w:hAnsiTheme="minorHAnsi"/>
          <w:sz w:val="28"/>
          <w:szCs w:val="28"/>
        </w:rPr>
        <w:t>Η αναγόρευση του τιμωμένου με ανάγνωση των κειμένων του Ψηφίσματος</w:t>
      </w:r>
      <w:r w:rsidR="000174F7">
        <w:rPr>
          <w:rFonts w:asciiTheme="minorHAnsi" w:hAnsiTheme="minorHAnsi"/>
          <w:sz w:val="28"/>
          <w:szCs w:val="28"/>
        </w:rPr>
        <w:t xml:space="preserve"> του Τμήματος, της Αναγόρευσης, </w:t>
      </w:r>
      <w:r w:rsidR="00C95AAE" w:rsidRPr="00432884">
        <w:rPr>
          <w:rFonts w:asciiTheme="minorHAnsi" w:hAnsiTheme="minorHAnsi"/>
          <w:sz w:val="28"/>
          <w:szCs w:val="28"/>
        </w:rPr>
        <w:t xml:space="preserve">του Διδακτορικού Διπλώματος  και η </w:t>
      </w:r>
      <w:proofErr w:type="spellStart"/>
      <w:r w:rsidR="00C95AAE" w:rsidRPr="00432884">
        <w:rPr>
          <w:rFonts w:asciiTheme="minorHAnsi" w:hAnsiTheme="minorHAnsi"/>
          <w:sz w:val="28"/>
          <w:szCs w:val="28"/>
        </w:rPr>
        <w:t>περιένδυση</w:t>
      </w:r>
      <w:proofErr w:type="spellEnd"/>
      <w:r w:rsidR="00C95AAE" w:rsidRPr="00432884">
        <w:rPr>
          <w:rFonts w:asciiTheme="minorHAnsi" w:hAnsiTheme="minorHAnsi"/>
          <w:sz w:val="28"/>
          <w:szCs w:val="28"/>
        </w:rPr>
        <w:t xml:space="preserve"> του τιμωμένου με την τήβεννο της Σχολής έγιναν από την Πρόεδρο του Τμήματος Θεατρικών Σπουδών της Σχολής Καλών Τεχνών, Καθηγήτρια κυρία Άλκηστις Κοντογιάννη.</w:t>
      </w:r>
    </w:p>
    <w:p w:rsidR="00C1021D" w:rsidRPr="00432884" w:rsidRDefault="00E41586" w:rsidP="009B46E3">
      <w:pPr>
        <w:spacing w:after="0"/>
        <w:jc w:val="both"/>
        <w:rPr>
          <w:rFonts w:asciiTheme="minorHAnsi" w:hAnsiTheme="minorHAnsi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30505B74" wp14:editId="15D1364E">
            <wp:simplePos x="0" y="0"/>
            <wp:positionH relativeFrom="column">
              <wp:posOffset>-276225</wp:posOffset>
            </wp:positionH>
            <wp:positionV relativeFrom="paragraph">
              <wp:posOffset>1319530</wp:posOffset>
            </wp:positionV>
            <wp:extent cx="2988310" cy="1924050"/>
            <wp:effectExtent l="0" t="0" r="0" b="0"/>
            <wp:wrapSquare wrapText="bothSides"/>
            <wp:docPr id="3" name="Εικόνα 3" descr="https://fbcdn-sphotos-g-a.akamaihd.net/hphotos-ak-xaf1/t31.0-8/10750486_1507769766147979_630694150836261582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g-a.akamaihd.net/hphotos-ak-xaf1/t31.0-8/10750486_1507769766147979_6306941508362615822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4F7">
        <w:rPr>
          <w:rFonts w:asciiTheme="minorHAnsi" w:hAnsiTheme="minorHAnsi"/>
          <w:sz w:val="28"/>
          <w:szCs w:val="28"/>
        </w:rPr>
        <w:t xml:space="preserve">         </w:t>
      </w:r>
      <w:r w:rsidR="00D8404C">
        <w:rPr>
          <w:rFonts w:asciiTheme="minorHAnsi" w:hAnsiTheme="minorHAnsi"/>
          <w:sz w:val="28"/>
          <w:szCs w:val="28"/>
        </w:rPr>
        <w:t xml:space="preserve">    </w:t>
      </w:r>
      <w:r w:rsidR="00606645" w:rsidRPr="00432884">
        <w:rPr>
          <w:rFonts w:asciiTheme="minorHAnsi" w:hAnsiTheme="minorHAnsi"/>
          <w:sz w:val="28"/>
          <w:szCs w:val="28"/>
        </w:rPr>
        <w:t>Σε κλίμα συγκίνησης πραγματοποιήθηκε η α</w:t>
      </w:r>
      <w:r w:rsidR="002D01F9" w:rsidRPr="00432884">
        <w:rPr>
          <w:rFonts w:asciiTheme="minorHAnsi" w:hAnsiTheme="minorHAnsi"/>
          <w:sz w:val="28"/>
          <w:szCs w:val="28"/>
        </w:rPr>
        <w:t xml:space="preserve">ντιφώνηση και </w:t>
      </w:r>
      <w:r w:rsidR="00606645" w:rsidRPr="00432884">
        <w:rPr>
          <w:rFonts w:asciiTheme="minorHAnsi" w:hAnsiTheme="minorHAnsi"/>
          <w:sz w:val="28"/>
          <w:szCs w:val="28"/>
        </w:rPr>
        <w:t xml:space="preserve">η </w:t>
      </w:r>
      <w:r w:rsidR="002D01F9" w:rsidRPr="00432884">
        <w:rPr>
          <w:rFonts w:asciiTheme="minorHAnsi" w:hAnsiTheme="minorHAnsi"/>
          <w:sz w:val="28"/>
          <w:szCs w:val="28"/>
        </w:rPr>
        <w:t>ομιλία του Επίτιμου Διδάκτ</w:t>
      </w:r>
      <w:r w:rsidR="00606645" w:rsidRPr="00432884">
        <w:rPr>
          <w:rFonts w:asciiTheme="minorHAnsi" w:hAnsiTheme="minorHAnsi"/>
          <w:sz w:val="28"/>
          <w:szCs w:val="28"/>
        </w:rPr>
        <w:t xml:space="preserve">ορα κυρίου </w:t>
      </w:r>
      <w:r w:rsidR="00432884">
        <w:rPr>
          <w:rFonts w:asciiTheme="minorHAnsi" w:hAnsiTheme="minorHAnsi"/>
          <w:sz w:val="28"/>
          <w:szCs w:val="28"/>
        </w:rPr>
        <w:t xml:space="preserve">Γιάννη Κόκκου </w:t>
      </w:r>
      <w:r w:rsidR="00151B63">
        <w:rPr>
          <w:rFonts w:asciiTheme="minorHAnsi" w:hAnsiTheme="minorHAnsi"/>
          <w:sz w:val="28"/>
          <w:szCs w:val="28"/>
        </w:rPr>
        <w:t>κ</w:t>
      </w:r>
      <w:r w:rsidR="00606645" w:rsidRPr="00432884">
        <w:rPr>
          <w:rFonts w:asciiTheme="minorHAnsi" w:hAnsiTheme="minorHAnsi"/>
          <w:sz w:val="28"/>
          <w:szCs w:val="28"/>
        </w:rPr>
        <w:t xml:space="preserve">αι </w:t>
      </w:r>
      <w:r w:rsidR="00935DB6" w:rsidRPr="00432884">
        <w:rPr>
          <w:rFonts w:asciiTheme="minorHAnsi" w:hAnsiTheme="minorHAnsi"/>
          <w:sz w:val="28"/>
          <w:szCs w:val="28"/>
        </w:rPr>
        <w:t>π</w:t>
      </w:r>
      <w:r w:rsidR="00606645" w:rsidRPr="00432884">
        <w:rPr>
          <w:rFonts w:asciiTheme="minorHAnsi" w:hAnsiTheme="minorHAnsi"/>
          <w:sz w:val="28"/>
          <w:szCs w:val="28"/>
        </w:rPr>
        <w:t>ροβλήθηκαν  αποσπάσματα  από τα έργα του.</w:t>
      </w:r>
    </w:p>
    <w:p w:rsidR="00CB576A" w:rsidRPr="003F0EDF" w:rsidRDefault="00E41586" w:rsidP="00E41586">
      <w:pPr>
        <w:spacing w:after="0" w:line="260" w:lineRule="atLeast"/>
        <w:jc w:val="both"/>
        <w:rPr>
          <w:rFonts w:asciiTheme="minorHAnsi" w:eastAsia="Times New Roman" w:hAnsiTheme="minorHAnsi"/>
          <w:color w:val="000000"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4CB71C4C" wp14:editId="27C57CB5">
            <wp:simplePos x="0" y="0"/>
            <wp:positionH relativeFrom="column">
              <wp:posOffset>33020</wp:posOffset>
            </wp:positionH>
            <wp:positionV relativeFrom="paragraph">
              <wp:posOffset>71755</wp:posOffset>
            </wp:positionV>
            <wp:extent cx="27813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2" y="21386"/>
                <wp:lineTo x="21452" y="0"/>
                <wp:lineTo x="0" y="0"/>
              </wp:wrapPolygon>
            </wp:wrapTight>
            <wp:docPr id="4" name="Εικόνα 4" descr="https://scontent-a-fra.xx.fbcdn.net/hphotos-xpa1/t31.0-8/1064662_1507768896148066_897401589536458224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fra.xx.fbcdn.net/hphotos-xpa1/t31.0-8/1064662_1507768896148066_8974015895364582249_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Για τη λήξη της τελετής  οι φοιτήτριες</w:t>
      </w:r>
      <w:r w:rsidR="008479BC" w:rsidRPr="00432884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</w:t>
      </w:r>
      <w:r w:rsid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του ΤΘΣ </w:t>
      </w:r>
      <w:proofErr w:type="spellStart"/>
      <w:r w:rsid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Βαλσαμία</w:t>
      </w:r>
      <w:proofErr w:type="spellEnd"/>
      <w:r w:rsid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 </w:t>
      </w:r>
      <w:proofErr w:type="spellStart"/>
      <w:r w:rsid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Αθανασιά</w:t>
      </w:r>
      <w:proofErr w:type="spellEnd"/>
      <w:r w:rsidR="00151B63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</w:t>
      </w:r>
      <w:r w:rsidR="00E64CBD" w:rsidRP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ως σοπράνο</w:t>
      </w:r>
      <w:r w:rsid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και </w:t>
      </w:r>
      <w:proofErr w:type="spellStart"/>
      <w:r w:rsidR="00E64CBD">
        <w:rPr>
          <w:rFonts w:asciiTheme="minorHAnsi" w:eastAsia="Times New Roman" w:hAnsiTheme="minorHAnsi"/>
          <w:color w:val="000000"/>
          <w:sz w:val="28"/>
          <w:szCs w:val="28"/>
          <w:lang w:val="en-US" w:eastAsia="el-GR"/>
        </w:rPr>
        <w:t>Almudena</w:t>
      </w:r>
      <w:proofErr w:type="spellEnd"/>
      <w:r w:rsidR="00E64CBD" w:rsidRP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</w:t>
      </w:r>
      <w:r w:rsidR="00E64CBD">
        <w:rPr>
          <w:rFonts w:asciiTheme="minorHAnsi" w:eastAsia="Times New Roman" w:hAnsiTheme="minorHAnsi"/>
          <w:color w:val="000000"/>
          <w:sz w:val="28"/>
          <w:szCs w:val="28"/>
          <w:lang w:val="en-US" w:eastAsia="el-GR"/>
        </w:rPr>
        <w:t>Lopez</w:t>
      </w:r>
      <w:r w:rsidR="00E64CBD" w:rsidRP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</w:t>
      </w:r>
      <w:r w:rsidR="00E64CBD">
        <w:rPr>
          <w:rFonts w:asciiTheme="minorHAnsi" w:eastAsia="Times New Roman" w:hAnsiTheme="minorHAnsi"/>
          <w:color w:val="000000"/>
          <w:sz w:val="28"/>
          <w:szCs w:val="28"/>
          <w:lang w:val="en-US" w:eastAsia="el-GR"/>
        </w:rPr>
        <w:t>Cano</w:t>
      </w:r>
      <w:r w:rsidR="00E64CBD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ως σολίστ </w:t>
      </w:r>
      <w:r w:rsidR="0090052E" w:rsidRPr="00432884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στο πιάν</w:t>
      </w:r>
      <w:r w:rsidR="007C631E" w:rsidRPr="00432884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ο </w:t>
      </w:r>
      <w:r w:rsid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ερμήνευσαν την άρια  </w:t>
      </w:r>
      <w:r w:rsidR="003F0EDF" w:rsidRP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“</w:t>
      </w:r>
      <w:proofErr w:type="spellStart"/>
      <w:r w:rsid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Quel</w:t>
      </w:r>
      <w:proofErr w:type="spellEnd"/>
      <w:r w:rsid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</w:t>
      </w:r>
      <w:proofErr w:type="spellStart"/>
      <w:r w:rsid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guardo</w:t>
      </w:r>
      <w:proofErr w:type="spellEnd"/>
      <w:r w:rsidR="003F0EDF" w:rsidRP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”</w:t>
      </w:r>
      <w:r w:rsid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  του </w:t>
      </w:r>
      <w:proofErr w:type="spellStart"/>
      <w:r w:rsidR="003F0EDF" w:rsidRP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Donizetti</w:t>
      </w:r>
      <w:proofErr w:type="spellEnd"/>
      <w:r w:rsidR="003F0EDF" w:rsidRP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</w:t>
      </w:r>
      <w:r w:rsidR="00C95AAE" w:rsidRPr="00432884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προς </w:t>
      </w:r>
      <w:r w:rsidR="00432884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τιμήν του </w:t>
      </w:r>
      <w:proofErr w:type="spellStart"/>
      <w:r w:rsidR="00432884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κου</w:t>
      </w:r>
      <w:proofErr w:type="spellEnd"/>
      <w:r w:rsidR="00432884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Κόκκου</w:t>
      </w:r>
      <w:r w:rsidR="003F0EDF" w:rsidRP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>.</w:t>
      </w:r>
      <w:r w:rsidR="001E7A8A" w:rsidRPr="001E7A8A">
        <w:rPr>
          <w:noProof/>
          <w:lang w:eastAsia="el-GR"/>
        </w:rPr>
        <w:t xml:space="preserve"> </w:t>
      </w:r>
    </w:p>
    <w:p w:rsidR="003F0EDF" w:rsidRPr="003F0EDF" w:rsidRDefault="003F0EDF" w:rsidP="009C1579">
      <w:pPr>
        <w:spacing w:line="260" w:lineRule="atLeast"/>
        <w:jc w:val="both"/>
        <w:rPr>
          <w:rFonts w:asciiTheme="minorHAnsi" w:eastAsia="Times New Roman" w:hAnsiTheme="minorHAnsi"/>
          <w:color w:val="000000"/>
          <w:sz w:val="28"/>
          <w:szCs w:val="28"/>
          <w:lang w:eastAsia="el-GR"/>
        </w:rPr>
      </w:pPr>
    </w:p>
    <w:p w:rsidR="003F0EDF" w:rsidRPr="003F0EDF" w:rsidRDefault="003F0EDF" w:rsidP="003F0EDF">
      <w:pPr>
        <w:spacing w:line="260" w:lineRule="atLeast"/>
        <w:rPr>
          <w:rFonts w:asciiTheme="minorHAnsi" w:eastAsia="Times New Roman" w:hAnsiTheme="minorHAnsi"/>
          <w:color w:val="000000"/>
          <w:sz w:val="28"/>
          <w:szCs w:val="28"/>
          <w:lang w:eastAsia="el-GR"/>
        </w:rPr>
      </w:pPr>
      <w:r w:rsidRP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                           </w:t>
      </w:r>
      <w:r w:rsidR="001E7A8A" w:rsidRPr="001E7A8A">
        <w:t xml:space="preserve"> </w:t>
      </w:r>
      <w:r w:rsidRPr="003F0EDF">
        <w:rPr>
          <w:rFonts w:asciiTheme="minorHAnsi" w:eastAsia="Times New Roman" w:hAnsiTheme="minorHAnsi"/>
          <w:color w:val="000000"/>
          <w:sz w:val="28"/>
          <w:szCs w:val="28"/>
          <w:lang w:eastAsia="el-GR"/>
        </w:rPr>
        <w:t xml:space="preserve">                                                                        </w:t>
      </w:r>
    </w:p>
    <w:sectPr w:rsidR="003F0EDF" w:rsidRPr="003F0EDF" w:rsidSect="00C1021D">
      <w:pgSz w:w="11906" w:h="16838"/>
      <w:pgMar w:top="510" w:right="184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4DBB"/>
    <w:multiLevelType w:val="hybridMultilevel"/>
    <w:tmpl w:val="8C5AB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2602"/>
    <w:rsid w:val="000174F7"/>
    <w:rsid w:val="0004052D"/>
    <w:rsid w:val="000506BD"/>
    <w:rsid w:val="000541DF"/>
    <w:rsid w:val="000B3032"/>
    <w:rsid w:val="000F3863"/>
    <w:rsid w:val="00130260"/>
    <w:rsid w:val="00151B63"/>
    <w:rsid w:val="001D3E49"/>
    <w:rsid w:val="001E7A8A"/>
    <w:rsid w:val="0024762C"/>
    <w:rsid w:val="00280627"/>
    <w:rsid w:val="002D01F9"/>
    <w:rsid w:val="00310FC2"/>
    <w:rsid w:val="00362A21"/>
    <w:rsid w:val="00365170"/>
    <w:rsid w:val="003A3311"/>
    <w:rsid w:val="003F0EDF"/>
    <w:rsid w:val="00422602"/>
    <w:rsid w:val="0043141C"/>
    <w:rsid w:val="00432884"/>
    <w:rsid w:val="004402D4"/>
    <w:rsid w:val="00457A70"/>
    <w:rsid w:val="00511257"/>
    <w:rsid w:val="0052627C"/>
    <w:rsid w:val="005A0EAD"/>
    <w:rsid w:val="00606645"/>
    <w:rsid w:val="00650300"/>
    <w:rsid w:val="00656538"/>
    <w:rsid w:val="0067086A"/>
    <w:rsid w:val="00691AFF"/>
    <w:rsid w:val="00697E86"/>
    <w:rsid w:val="006A6B60"/>
    <w:rsid w:val="006C4695"/>
    <w:rsid w:val="006D7981"/>
    <w:rsid w:val="006F2A70"/>
    <w:rsid w:val="00712D81"/>
    <w:rsid w:val="00762F80"/>
    <w:rsid w:val="0079138C"/>
    <w:rsid w:val="007C631E"/>
    <w:rsid w:val="007F690D"/>
    <w:rsid w:val="0080365B"/>
    <w:rsid w:val="008479BC"/>
    <w:rsid w:val="00874744"/>
    <w:rsid w:val="008C34B4"/>
    <w:rsid w:val="008F3099"/>
    <w:rsid w:val="0090052E"/>
    <w:rsid w:val="00905DE5"/>
    <w:rsid w:val="00935DB6"/>
    <w:rsid w:val="00992C27"/>
    <w:rsid w:val="009A0C0B"/>
    <w:rsid w:val="009B2F97"/>
    <w:rsid w:val="009B46E3"/>
    <w:rsid w:val="009C1579"/>
    <w:rsid w:val="00A23B36"/>
    <w:rsid w:val="00A441F9"/>
    <w:rsid w:val="00A523D4"/>
    <w:rsid w:val="00A66D9D"/>
    <w:rsid w:val="00AA643B"/>
    <w:rsid w:val="00AD4327"/>
    <w:rsid w:val="00B35517"/>
    <w:rsid w:val="00BC1C96"/>
    <w:rsid w:val="00C1021D"/>
    <w:rsid w:val="00C811AA"/>
    <w:rsid w:val="00C857EB"/>
    <w:rsid w:val="00C95AAE"/>
    <w:rsid w:val="00CB576A"/>
    <w:rsid w:val="00D00FB5"/>
    <w:rsid w:val="00D31859"/>
    <w:rsid w:val="00D51C01"/>
    <w:rsid w:val="00D8404C"/>
    <w:rsid w:val="00DC37CA"/>
    <w:rsid w:val="00DD6C5A"/>
    <w:rsid w:val="00E20B4C"/>
    <w:rsid w:val="00E31F52"/>
    <w:rsid w:val="00E41586"/>
    <w:rsid w:val="00E64CBD"/>
    <w:rsid w:val="00E765E3"/>
    <w:rsid w:val="00EC72E3"/>
    <w:rsid w:val="00ED522B"/>
    <w:rsid w:val="00F53CF4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029C-14D2-47DB-ABB0-1D48205F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02"/>
  </w:style>
  <w:style w:type="paragraph" w:customStyle="1" w:styleId="ecxmsonormal">
    <w:name w:val="ecxmsonormal"/>
    <w:basedOn w:val="a"/>
    <w:rsid w:val="0042260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3">
    <w:name w:val="Balloon Text"/>
    <w:basedOn w:val="a"/>
    <w:link w:val="Char"/>
    <w:uiPriority w:val="99"/>
    <w:semiHidden/>
    <w:unhideWhenUsed/>
    <w:rsid w:val="002D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01F9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5D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86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F3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entralnews.gr/wp-content/uploads/2014/11/centralnews_709a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.uop.gr/images/stories/files/ekdiloseis/epainos_kotzamanh.docx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1316-F684-4EA0-A2DE-7DF86F98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Karagianni</cp:lastModifiedBy>
  <cp:revision>45</cp:revision>
  <cp:lastPrinted>2013-05-23T09:27:00Z</cp:lastPrinted>
  <dcterms:created xsi:type="dcterms:W3CDTF">2013-05-24T05:02:00Z</dcterms:created>
  <dcterms:modified xsi:type="dcterms:W3CDTF">2014-11-07T09:32:00Z</dcterms:modified>
</cp:coreProperties>
</file>