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1D" w:rsidRPr="00597A04" w:rsidRDefault="004D681D" w:rsidP="004D681D">
      <w:pPr>
        <w:rPr>
          <w:lang w:val="en-US"/>
        </w:rPr>
      </w:pPr>
    </w:p>
    <w:p w:rsidR="004D681D" w:rsidRDefault="004D681D" w:rsidP="004D681D">
      <w:pPr>
        <w:rPr>
          <w:b/>
          <w:bCs/>
          <w:color w:val="1F497D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-104775</wp:posOffset>
            </wp:positionV>
            <wp:extent cx="685800" cy="685800"/>
            <wp:effectExtent l="0" t="0" r="0" b="0"/>
            <wp:wrapNone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81D" w:rsidRDefault="004D681D" w:rsidP="004D681D">
      <w:pPr>
        <w:spacing w:after="0"/>
        <w:rPr>
          <w:b/>
          <w:bCs/>
          <w:sz w:val="30"/>
          <w:szCs w:val="30"/>
        </w:rPr>
      </w:pPr>
    </w:p>
    <w:p w:rsidR="004D681D" w:rsidRDefault="004D681D" w:rsidP="004D681D">
      <w:pPr>
        <w:spacing w:after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ΠΑΝΕΠΙΣΤΗΜΙΟ  ΠΕΛΟΠΟΝΝΗΣΟΥ</w:t>
      </w:r>
    </w:p>
    <w:p w:rsidR="004D681D" w:rsidRDefault="004D681D" w:rsidP="004D681D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ΣΧΟΛΗ ΚΑΛΩΝ ΤΕΧΝΩΝ</w:t>
      </w:r>
    </w:p>
    <w:p w:rsidR="004D681D" w:rsidRDefault="004D681D" w:rsidP="004D681D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ΤΜΗΜΑ ΘΕΑΤΡΙΚΩΝ ΣΠΟΥΔΩΝ</w:t>
      </w:r>
    </w:p>
    <w:p w:rsidR="004D681D" w:rsidRDefault="004D681D" w:rsidP="004D681D">
      <w:pPr>
        <w:spacing w:after="0"/>
      </w:pPr>
      <w:r>
        <w:t>Βασιλέως Κωνσταντίνου 21 &amp; Τερζάκη</w:t>
      </w:r>
    </w:p>
    <w:p w:rsidR="004D681D" w:rsidRDefault="004D681D" w:rsidP="004D681D">
      <w:pPr>
        <w:spacing w:after="0"/>
        <w:rPr>
          <w:smallCaps/>
          <w:sz w:val="24"/>
          <w:szCs w:val="24"/>
        </w:rPr>
      </w:pPr>
      <w:r>
        <w:rPr>
          <w:smallCaps/>
        </w:rPr>
        <w:t>211 00   ΝΑΥΠΛΙΟ</w:t>
      </w:r>
    </w:p>
    <w:p w:rsidR="004D681D" w:rsidRDefault="004D681D" w:rsidP="004D681D">
      <w:pPr>
        <w:spacing w:after="0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Τηλ.:27520 96127, 129</w:t>
      </w:r>
    </w:p>
    <w:p w:rsidR="004D681D" w:rsidRDefault="004D681D" w:rsidP="004D681D">
      <w:pPr>
        <w:spacing w:after="0"/>
        <w:rPr>
          <w:smallCaps/>
          <w:sz w:val="20"/>
          <w:szCs w:val="20"/>
        </w:rPr>
      </w:pPr>
      <w:r>
        <w:rPr>
          <w:smallCaps/>
          <w:sz w:val="20"/>
          <w:szCs w:val="20"/>
          <w:lang w:val="en-US"/>
        </w:rPr>
        <w:t>fax</w:t>
      </w:r>
      <w:r>
        <w:rPr>
          <w:smallCaps/>
          <w:sz w:val="20"/>
          <w:szCs w:val="20"/>
        </w:rPr>
        <w:t>: 27520 96128</w:t>
      </w:r>
    </w:p>
    <w:p w:rsidR="004D681D" w:rsidRDefault="004D681D" w:rsidP="004D681D">
      <w:pPr>
        <w:spacing w:after="0"/>
      </w:pPr>
      <w:r>
        <w:rPr>
          <w:sz w:val="20"/>
          <w:szCs w:val="20"/>
        </w:rPr>
        <w:t xml:space="preserve">Ιστοσελίδα: </w:t>
      </w:r>
      <w:hyperlink r:id="rId5" w:history="1">
        <w:r>
          <w:rPr>
            <w:rStyle w:val="-"/>
            <w:sz w:val="18"/>
            <w:szCs w:val="18"/>
          </w:rPr>
          <w:t>http://ts.uop.gr/</w:t>
        </w:r>
      </w:hyperlink>
    </w:p>
    <w:p w:rsidR="004D681D" w:rsidRDefault="004D681D" w:rsidP="004D681D">
      <w:pPr>
        <w:spacing w:after="0"/>
        <w:rPr>
          <w:sz w:val="20"/>
          <w:szCs w:val="20"/>
          <w:lang w:val="fr-FR"/>
        </w:rPr>
      </w:pPr>
      <w:proofErr w:type="gramStart"/>
      <w:r>
        <w:rPr>
          <w:sz w:val="20"/>
          <w:szCs w:val="20"/>
          <w:lang w:val="fr-FR"/>
        </w:rPr>
        <w:t>e-mail</w:t>
      </w:r>
      <w:proofErr w:type="gramEnd"/>
      <w:r>
        <w:rPr>
          <w:sz w:val="20"/>
          <w:szCs w:val="20"/>
          <w:lang w:val="fr-FR"/>
        </w:rPr>
        <w:t xml:space="preserve">: </w:t>
      </w:r>
      <w:r w:rsidR="00BC7F45">
        <w:fldChar w:fldCharType="begin"/>
      </w:r>
      <w:r w:rsidR="00BC7F45" w:rsidRPr="00BC7F45">
        <w:rPr>
          <w:lang w:val="en-US"/>
        </w:rPr>
        <w:instrText xml:space="preserve"> HYPERLINK "http://www.ts-secretary@uop.gr" </w:instrText>
      </w:r>
      <w:r w:rsidR="00BC7F45">
        <w:fldChar w:fldCharType="separate"/>
      </w:r>
      <w:r>
        <w:rPr>
          <w:rStyle w:val="-"/>
          <w:sz w:val="20"/>
          <w:szCs w:val="20"/>
          <w:lang w:val="fr-FR"/>
        </w:rPr>
        <w:t>ts-secretary@uop.gr</w:t>
      </w:r>
      <w:r w:rsidR="00BC7F45">
        <w:rPr>
          <w:rStyle w:val="-"/>
          <w:sz w:val="20"/>
          <w:szCs w:val="20"/>
          <w:lang w:val="fr-FR"/>
        </w:rPr>
        <w:fldChar w:fldCharType="end"/>
      </w:r>
      <w:r>
        <w:rPr>
          <w:sz w:val="20"/>
          <w:szCs w:val="20"/>
          <w:lang w:val="fr-FR"/>
        </w:rPr>
        <w:t xml:space="preserve">  </w:t>
      </w:r>
    </w:p>
    <w:p w:rsidR="004D681D" w:rsidRPr="004D681D" w:rsidRDefault="004D681D" w:rsidP="004D681D">
      <w:pPr>
        <w:spacing w:after="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           </w:t>
      </w:r>
      <w:r>
        <w:rPr>
          <w:color w:val="1F497D"/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> </w:t>
      </w:r>
      <w:hyperlink r:id="rId6" w:history="1">
        <w:r w:rsidRPr="004D681D">
          <w:rPr>
            <w:rStyle w:val="-"/>
            <w:sz w:val="20"/>
            <w:szCs w:val="20"/>
            <w:lang w:val="fr-FR"/>
          </w:rPr>
          <w:t>tmima_theatrikon_spoudon@uop.gr</w:t>
        </w:r>
      </w:hyperlink>
    </w:p>
    <w:p w:rsidR="004D681D" w:rsidRPr="004D681D" w:rsidRDefault="004D681D" w:rsidP="004A6DCD">
      <w:pPr>
        <w:shd w:val="clear" w:color="auto" w:fill="FFFFFF"/>
        <w:rPr>
          <w:b/>
          <w:bCs/>
          <w:sz w:val="21"/>
          <w:szCs w:val="21"/>
          <w:lang w:val="fr-FR" w:eastAsia="el-GR"/>
        </w:rPr>
      </w:pPr>
    </w:p>
    <w:p w:rsidR="004A6DCD" w:rsidRDefault="004A6DCD" w:rsidP="004A6DCD">
      <w:pPr>
        <w:jc w:val="center"/>
        <w:rPr>
          <w:b/>
          <w:bCs/>
          <w:sz w:val="28"/>
          <w:szCs w:val="28"/>
        </w:rPr>
      </w:pPr>
    </w:p>
    <w:p w:rsidR="004A6DCD" w:rsidRPr="004A6DCD" w:rsidRDefault="000A624E" w:rsidP="004A6DCD">
      <w:pPr>
        <w:jc w:val="center"/>
        <w:rPr>
          <w:b/>
          <w:bCs/>
          <w:sz w:val="24"/>
          <w:szCs w:val="24"/>
        </w:rPr>
      </w:pPr>
      <w:r w:rsidRPr="004A6DCD">
        <w:rPr>
          <w:b/>
          <w:bCs/>
          <w:sz w:val="24"/>
          <w:szCs w:val="24"/>
        </w:rPr>
        <w:t>Δελτίο τύπου</w:t>
      </w:r>
      <w:r w:rsidR="00781CF4" w:rsidRPr="004A6DCD">
        <w:rPr>
          <w:b/>
          <w:bCs/>
          <w:sz w:val="24"/>
          <w:szCs w:val="24"/>
        </w:rPr>
        <w:t>/Πρόσκληση</w:t>
      </w:r>
    </w:p>
    <w:p w:rsidR="004A6DCD" w:rsidRPr="004A6DCD" w:rsidRDefault="004A6DCD" w:rsidP="004A6DCD">
      <w:pPr>
        <w:jc w:val="center"/>
        <w:rPr>
          <w:b/>
          <w:bCs/>
          <w:sz w:val="28"/>
          <w:szCs w:val="28"/>
        </w:rPr>
      </w:pPr>
    </w:p>
    <w:p w:rsidR="00FA5A68" w:rsidRPr="004A6DCD" w:rsidRDefault="004D681D" w:rsidP="00F308DA">
      <w:pPr>
        <w:ind w:right="226"/>
        <w:jc w:val="both"/>
        <w:rPr>
          <w:sz w:val="24"/>
          <w:szCs w:val="24"/>
        </w:rPr>
      </w:pPr>
      <w:r w:rsidRPr="004A6DCD">
        <w:rPr>
          <w:sz w:val="28"/>
          <w:szCs w:val="28"/>
          <w:lang w:val="fr-FR"/>
        </w:rPr>
        <w:t xml:space="preserve">   </w:t>
      </w:r>
      <w:r w:rsidRPr="004A6DCD">
        <w:rPr>
          <w:sz w:val="24"/>
          <w:szCs w:val="24"/>
        </w:rPr>
        <w:t>Το Τμήμα Θεατρικών Σπουδών</w:t>
      </w:r>
      <w:r w:rsidR="00195675" w:rsidRPr="00195675">
        <w:rPr>
          <w:sz w:val="24"/>
          <w:szCs w:val="24"/>
        </w:rPr>
        <w:t xml:space="preserve"> </w:t>
      </w:r>
      <w:r w:rsidR="00B579D7">
        <w:rPr>
          <w:sz w:val="24"/>
          <w:szCs w:val="24"/>
        </w:rPr>
        <w:t xml:space="preserve">του Πανεπιστημίου Πελοποννήσου </w:t>
      </w:r>
      <w:r w:rsidRPr="004A6DCD">
        <w:rPr>
          <w:sz w:val="24"/>
          <w:szCs w:val="24"/>
        </w:rPr>
        <w:t xml:space="preserve">σας προσκαλεί </w:t>
      </w:r>
      <w:r w:rsidR="00DB2F9D" w:rsidRPr="004A6DCD">
        <w:rPr>
          <w:sz w:val="24"/>
          <w:szCs w:val="24"/>
        </w:rPr>
        <w:t xml:space="preserve"> σε</w:t>
      </w:r>
      <w:r w:rsidR="00FA5A68" w:rsidRPr="004A6DCD">
        <w:rPr>
          <w:sz w:val="24"/>
          <w:szCs w:val="24"/>
        </w:rPr>
        <w:t xml:space="preserve"> σεμινάριο </w:t>
      </w:r>
      <w:r w:rsidR="00DB2F9D" w:rsidRPr="004A6DCD">
        <w:rPr>
          <w:sz w:val="24"/>
          <w:szCs w:val="24"/>
        </w:rPr>
        <w:t>με τίτλο</w:t>
      </w:r>
      <w:r w:rsidR="00FA5A68" w:rsidRPr="004A6DCD">
        <w:rPr>
          <w:sz w:val="24"/>
          <w:szCs w:val="24"/>
        </w:rPr>
        <w:t xml:space="preserve"> «Γνωριμία με </w:t>
      </w:r>
      <w:r w:rsidR="00FA5A68" w:rsidRPr="00B579D7">
        <w:rPr>
          <w:sz w:val="24"/>
          <w:szCs w:val="24"/>
        </w:rPr>
        <w:t>τη Φωνή»  με εισηγήτρια την κυρία  Αγγελική</w:t>
      </w:r>
      <w:r w:rsidR="00445C84" w:rsidRPr="00B579D7">
        <w:rPr>
          <w:sz w:val="24"/>
          <w:szCs w:val="24"/>
        </w:rPr>
        <w:t xml:space="preserve"> </w:t>
      </w:r>
      <w:proofErr w:type="spellStart"/>
      <w:r w:rsidR="00445C84" w:rsidRPr="00B579D7">
        <w:rPr>
          <w:sz w:val="24"/>
          <w:szCs w:val="24"/>
        </w:rPr>
        <w:t>Καθαρίου</w:t>
      </w:r>
      <w:proofErr w:type="spellEnd"/>
      <w:r w:rsidR="00781CF4" w:rsidRPr="00B579D7">
        <w:rPr>
          <w:sz w:val="24"/>
          <w:szCs w:val="24"/>
        </w:rPr>
        <w:t xml:space="preserve">, </w:t>
      </w:r>
      <w:r w:rsidR="00FA5A68" w:rsidRPr="00B579D7">
        <w:rPr>
          <w:sz w:val="24"/>
          <w:szCs w:val="24"/>
        </w:rPr>
        <w:t>λυρική</w:t>
      </w:r>
      <w:r w:rsidR="005723CF" w:rsidRPr="00B579D7">
        <w:rPr>
          <w:sz w:val="24"/>
          <w:szCs w:val="24"/>
        </w:rPr>
        <w:t xml:space="preserve"> τραγουδίστρια</w:t>
      </w:r>
      <w:r w:rsidR="00FA5A68" w:rsidRPr="00B579D7">
        <w:rPr>
          <w:sz w:val="24"/>
          <w:szCs w:val="24"/>
        </w:rPr>
        <w:t xml:space="preserve"> διεθνούς φήμης.</w:t>
      </w:r>
    </w:p>
    <w:p w:rsidR="00F308DA" w:rsidRPr="004A6DCD" w:rsidRDefault="00781CF4" w:rsidP="00F308DA">
      <w:pPr>
        <w:ind w:right="226"/>
        <w:jc w:val="both"/>
        <w:rPr>
          <w:sz w:val="24"/>
          <w:szCs w:val="24"/>
        </w:rPr>
      </w:pPr>
      <w:r w:rsidRPr="004A6DCD">
        <w:rPr>
          <w:sz w:val="24"/>
          <w:szCs w:val="24"/>
        </w:rPr>
        <w:t xml:space="preserve">  </w:t>
      </w:r>
      <w:r w:rsidR="00FA5A68" w:rsidRPr="004A6DCD">
        <w:rPr>
          <w:i/>
          <w:sz w:val="24"/>
          <w:szCs w:val="24"/>
        </w:rPr>
        <w:t>Στόχος του σεμιναρίου</w:t>
      </w:r>
      <w:r w:rsidR="00F308DA" w:rsidRPr="004A6DCD">
        <w:rPr>
          <w:i/>
          <w:sz w:val="24"/>
          <w:szCs w:val="24"/>
        </w:rPr>
        <w:t xml:space="preserve"> είναι η προσέγγιση και η συνειδητοποίηση των φωνητικών μέσων, ο έλεγχος του τρόπου παραγωγής του ήχου, η εκμάθηση και εφαρμογή ασκήσεων που θα επιτρέψουν στους συμμετέχοντες να κάνουν παρατεταμένη χρήση της φωνής με την ελάχιστη δυνατή κόπωση.</w:t>
      </w:r>
    </w:p>
    <w:p w:rsidR="00F308DA" w:rsidRPr="004A6DCD" w:rsidRDefault="00445C84" w:rsidP="004A6DCD">
      <w:pPr>
        <w:ind w:right="-58"/>
        <w:jc w:val="both"/>
        <w:rPr>
          <w:i/>
          <w:sz w:val="24"/>
          <w:szCs w:val="24"/>
        </w:rPr>
      </w:pPr>
      <w:r w:rsidRPr="004A6DCD">
        <w:rPr>
          <w:i/>
          <w:sz w:val="24"/>
          <w:szCs w:val="24"/>
        </w:rPr>
        <w:t>Οι συμμετέχοντες, έχοντας βρει</w:t>
      </w:r>
      <w:r w:rsidR="00F308DA" w:rsidRPr="004A6DCD">
        <w:rPr>
          <w:i/>
          <w:sz w:val="24"/>
          <w:szCs w:val="24"/>
        </w:rPr>
        <w:t xml:space="preserve"> απάντηση σε βασικά τεχνικά ζητήματα, ενθαρρύνονται στη σταδιακή απελευθέρωση των ικανοτήτων τους, στο πειραματισμό και την εξερεύνηση των εκφραστικών τους μέσων περνώντας μέσα από τα ηχητικά τοπία της </w:t>
      </w:r>
      <w:proofErr w:type="spellStart"/>
      <w:r w:rsidR="00F308DA" w:rsidRPr="004A6DCD">
        <w:rPr>
          <w:i/>
          <w:sz w:val="24"/>
          <w:szCs w:val="24"/>
        </w:rPr>
        <w:t>μουσικοθεατρικής</w:t>
      </w:r>
      <w:proofErr w:type="spellEnd"/>
      <w:r w:rsidR="00F308DA" w:rsidRPr="004A6DCD">
        <w:rPr>
          <w:i/>
          <w:sz w:val="24"/>
          <w:szCs w:val="24"/>
        </w:rPr>
        <w:t xml:space="preserve"> δημιουργίας του 20ου και 21ου αιώνα...</w:t>
      </w:r>
    </w:p>
    <w:p w:rsidR="004A6DCD" w:rsidRDefault="004A6DCD" w:rsidP="00B90462">
      <w:pPr>
        <w:ind w:right="226"/>
        <w:jc w:val="both"/>
        <w:rPr>
          <w:sz w:val="24"/>
          <w:szCs w:val="24"/>
        </w:rPr>
      </w:pPr>
    </w:p>
    <w:p w:rsidR="004A6DCD" w:rsidRPr="004A6DCD" w:rsidRDefault="00445C84" w:rsidP="00B90462">
      <w:pPr>
        <w:ind w:right="226"/>
        <w:jc w:val="both"/>
        <w:rPr>
          <w:sz w:val="24"/>
          <w:szCs w:val="24"/>
        </w:rPr>
      </w:pPr>
      <w:r w:rsidRPr="004A6DCD">
        <w:rPr>
          <w:sz w:val="24"/>
          <w:szCs w:val="24"/>
        </w:rPr>
        <w:t>Η ομιλία θα πραγματοποιηθεί  την Παρασκευή 20 Μαρτίου 2015 στα Κεντρικά Διδακτήρια «Αίθουσα  Λήδα Τασοπούλου»</w:t>
      </w:r>
      <w:r w:rsidR="00195675" w:rsidRPr="00195675">
        <w:rPr>
          <w:sz w:val="24"/>
          <w:szCs w:val="24"/>
        </w:rPr>
        <w:t xml:space="preserve"> </w:t>
      </w:r>
      <w:r w:rsidR="001510E6" w:rsidRPr="001510E6">
        <w:rPr>
          <w:sz w:val="24"/>
          <w:szCs w:val="24"/>
        </w:rPr>
        <w:t>στο Να</w:t>
      </w:r>
      <w:r w:rsidR="001510E6">
        <w:rPr>
          <w:sz w:val="24"/>
          <w:szCs w:val="24"/>
        </w:rPr>
        <w:t>ύπλιο</w:t>
      </w:r>
      <w:r w:rsidR="00195675">
        <w:rPr>
          <w:sz w:val="24"/>
          <w:szCs w:val="24"/>
        </w:rPr>
        <w:t xml:space="preserve"> και ώρα 18.30 </w:t>
      </w:r>
    </w:p>
    <w:p w:rsidR="004A6DCD" w:rsidRDefault="004A6DCD" w:rsidP="00B90462">
      <w:pPr>
        <w:ind w:right="226"/>
        <w:jc w:val="both"/>
        <w:rPr>
          <w:sz w:val="24"/>
          <w:szCs w:val="24"/>
          <w:highlight w:val="yellow"/>
        </w:rPr>
      </w:pPr>
    </w:p>
    <w:p w:rsidR="004A6DCD" w:rsidRDefault="004A6DCD" w:rsidP="00B90462">
      <w:pPr>
        <w:ind w:right="226"/>
        <w:jc w:val="both"/>
        <w:rPr>
          <w:sz w:val="24"/>
          <w:szCs w:val="24"/>
          <w:highlight w:val="yellow"/>
        </w:rPr>
      </w:pPr>
    </w:p>
    <w:p w:rsidR="001510E6" w:rsidRPr="00B579D7" w:rsidRDefault="001510E6" w:rsidP="00B90462">
      <w:pPr>
        <w:ind w:right="226"/>
        <w:jc w:val="both"/>
        <w:rPr>
          <w:sz w:val="24"/>
          <w:szCs w:val="24"/>
        </w:rPr>
      </w:pPr>
    </w:p>
    <w:p w:rsidR="000A624E" w:rsidRPr="00B579D7" w:rsidRDefault="004A6DCD" w:rsidP="00B90462">
      <w:pPr>
        <w:ind w:right="226"/>
        <w:jc w:val="both"/>
        <w:rPr>
          <w:sz w:val="24"/>
          <w:szCs w:val="24"/>
        </w:rPr>
      </w:pPr>
      <w:r w:rsidRPr="00B579D7">
        <w:rPr>
          <w:sz w:val="24"/>
          <w:szCs w:val="24"/>
        </w:rPr>
        <w:t>Είσοδος ελεύθερη</w:t>
      </w:r>
    </w:p>
    <w:p w:rsidR="00B579D7" w:rsidRPr="00B579D7" w:rsidRDefault="00B579D7" w:rsidP="00B90462">
      <w:pPr>
        <w:ind w:right="226"/>
        <w:jc w:val="both"/>
        <w:rPr>
          <w:sz w:val="24"/>
          <w:szCs w:val="24"/>
        </w:rPr>
      </w:pPr>
      <w:r w:rsidRPr="00B579D7">
        <w:rPr>
          <w:sz w:val="24"/>
          <w:szCs w:val="24"/>
        </w:rPr>
        <w:t>Θα δοθούν βεβαιώσεις</w:t>
      </w:r>
    </w:p>
    <w:p w:rsidR="00B579D7" w:rsidRDefault="00B579D7" w:rsidP="00B90462">
      <w:pPr>
        <w:jc w:val="both"/>
        <w:rPr>
          <w:sz w:val="24"/>
          <w:szCs w:val="24"/>
        </w:rPr>
      </w:pPr>
    </w:p>
    <w:p w:rsidR="004A6DCD" w:rsidRPr="004A6DCD" w:rsidRDefault="00B579D7" w:rsidP="00B90462">
      <w:pPr>
        <w:jc w:val="both"/>
        <w:rPr>
          <w:rStyle w:val="a3"/>
          <w:b w:val="0"/>
          <w:bCs w:val="0"/>
          <w:sz w:val="24"/>
          <w:szCs w:val="24"/>
        </w:rPr>
      </w:pPr>
      <w:r>
        <w:rPr>
          <w:sz w:val="24"/>
          <w:szCs w:val="24"/>
        </w:rPr>
        <w:lastRenderedPageBreak/>
        <w:t xml:space="preserve"> Σύντομο β</w:t>
      </w:r>
      <w:r w:rsidR="004A6DCD" w:rsidRPr="004A6DCD">
        <w:rPr>
          <w:sz w:val="24"/>
          <w:szCs w:val="24"/>
        </w:rPr>
        <w:t>ιογραφικό</w:t>
      </w:r>
      <w:r w:rsidR="004A6DCD">
        <w:rPr>
          <w:sz w:val="24"/>
          <w:szCs w:val="24"/>
        </w:rPr>
        <w:t>:</w:t>
      </w:r>
    </w:p>
    <w:p w:rsidR="00DB2F9D" w:rsidRDefault="004A6DCD" w:rsidP="00B579D7">
      <w:pPr>
        <w:shd w:val="clear" w:color="auto" w:fill="FFFFFF"/>
        <w:ind w:left="-993"/>
        <w:jc w:val="center"/>
        <w:rPr>
          <w:rFonts w:ascii="Calibri" w:hAnsi="Calibri"/>
        </w:rPr>
      </w:pPr>
      <w:r w:rsidRPr="004A6DCD">
        <w:rPr>
          <w:rFonts w:ascii="Calibri" w:hAnsi="Calibri"/>
          <w:noProof/>
          <w:lang w:eastAsia="el-GR"/>
        </w:rPr>
        <w:drawing>
          <wp:inline distT="0" distB="0" distL="0" distR="0" wp14:anchorId="69EE28B7" wp14:editId="709CE372">
            <wp:extent cx="6072505" cy="2821577"/>
            <wp:effectExtent l="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159" cy="284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CD" w:rsidRPr="00E87815" w:rsidRDefault="004A6DCD" w:rsidP="004D681D">
      <w:pPr>
        <w:shd w:val="clear" w:color="auto" w:fill="FFFFFF"/>
        <w:jc w:val="center"/>
        <w:rPr>
          <w:rFonts w:ascii="Calibri" w:hAnsi="Calibri"/>
          <w:lang w:val="en-US"/>
        </w:rPr>
      </w:pPr>
    </w:p>
    <w:p w:rsidR="00597A04" w:rsidRDefault="00597A04" w:rsidP="004D681D">
      <w:pPr>
        <w:shd w:val="clear" w:color="auto" w:fill="FFFFFF"/>
        <w:jc w:val="center"/>
        <w:rPr>
          <w:sz w:val="21"/>
          <w:szCs w:val="21"/>
        </w:rPr>
      </w:pPr>
    </w:p>
    <w:p w:rsidR="004D681D" w:rsidRDefault="004D681D" w:rsidP="004D681D">
      <w:pPr>
        <w:shd w:val="clear" w:color="auto" w:fill="FFFFFF"/>
        <w:jc w:val="center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Η Κοσμήτορας της Σχολής Καλών Τεχνών</w:t>
      </w:r>
    </w:p>
    <w:p w:rsidR="004D681D" w:rsidRDefault="004D681D" w:rsidP="00B90462">
      <w:pPr>
        <w:shd w:val="clear" w:color="auto" w:fill="FFFFFF"/>
        <w:jc w:val="center"/>
        <w:rPr>
          <w:sz w:val="21"/>
          <w:szCs w:val="21"/>
        </w:rPr>
      </w:pPr>
      <w:r>
        <w:rPr>
          <w:sz w:val="21"/>
          <w:szCs w:val="21"/>
        </w:rPr>
        <w:t>του Πανεπιστημίου Πελοποννήσου</w:t>
      </w:r>
    </w:p>
    <w:p w:rsidR="004D681D" w:rsidRDefault="004D681D" w:rsidP="004D681D">
      <w:pPr>
        <w:shd w:val="clear" w:color="auto" w:fill="FFFFFF"/>
        <w:jc w:val="center"/>
        <w:rPr>
          <w:sz w:val="21"/>
          <w:szCs w:val="21"/>
        </w:rPr>
      </w:pPr>
      <w:r>
        <w:rPr>
          <w:sz w:val="21"/>
          <w:szCs w:val="21"/>
        </w:rPr>
        <w:t>Καθηγήτρια Άλκηστις Κοντογιάννη</w:t>
      </w:r>
    </w:p>
    <w:p w:rsidR="00EF2F38" w:rsidRDefault="00EF2F38">
      <w:bookmarkStart w:id="0" w:name="_GoBack"/>
      <w:bookmarkEnd w:id="0"/>
    </w:p>
    <w:sectPr w:rsidR="00EF2F38" w:rsidSect="001510E6">
      <w:pgSz w:w="11906" w:h="16838"/>
      <w:pgMar w:top="851" w:right="99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04"/>
    <w:rsid w:val="00064FFE"/>
    <w:rsid w:val="000A624E"/>
    <w:rsid w:val="001510E6"/>
    <w:rsid w:val="00192235"/>
    <w:rsid w:val="00195675"/>
    <w:rsid w:val="00294AC0"/>
    <w:rsid w:val="002F4490"/>
    <w:rsid w:val="00434886"/>
    <w:rsid w:val="00445C84"/>
    <w:rsid w:val="004A6DCD"/>
    <w:rsid w:val="004D681D"/>
    <w:rsid w:val="0054193B"/>
    <w:rsid w:val="005723CF"/>
    <w:rsid w:val="00597A04"/>
    <w:rsid w:val="00636083"/>
    <w:rsid w:val="0071569A"/>
    <w:rsid w:val="00781CF4"/>
    <w:rsid w:val="008916F7"/>
    <w:rsid w:val="00A45270"/>
    <w:rsid w:val="00B07304"/>
    <w:rsid w:val="00B579D7"/>
    <w:rsid w:val="00B90462"/>
    <w:rsid w:val="00BC7F45"/>
    <w:rsid w:val="00C20203"/>
    <w:rsid w:val="00DB2F9D"/>
    <w:rsid w:val="00E33168"/>
    <w:rsid w:val="00E87815"/>
    <w:rsid w:val="00EA12C6"/>
    <w:rsid w:val="00EF2F38"/>
    <w:rsid w:val="00F308DA"/>
    <w:rsid w:val="00FA5A68"/>
    <w:rsid w:val="00F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88B30-7475-4947-B22D-51A6D997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D681D"/>
    <w:rPr>
      <w:color w:val="0000FF"/>
      <w:u w:val="single"/>
    </w:rPr>
  </w:style>
  <w:style w:type="character" w:styleId="a3">
    <w:name w:val="Strong"/>
    <w:basedOn w:val="a0"/>
    <w:uiPriority w:val="22"/>
    <w:qFormat/>
    <w:rsid w:val="004D6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mima_theatrikon_spoudon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17</cp:revision>
  <dcterms:created xsi:type="dcterms:W3CDTF">2015-03-05T07:49:00Z</dcterms:created>
  <dcterms:modified xsi:type="dcterms:W3CDTF">2015-03-18T08:09:00Z</dcterms:modified>
</cp:coreProperties>
</file>