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10" w:rsidRDefault="00A464FC" w:rsidP="00A464FC">
      <w:pPr>
        <w:ind w:left="4680" w:hanging="1980"/>
        <w:rPr>
          <w:rFonts w:ascii="Calibri" w:eastAsia="Arial Unicode MS" w:hAnsi="Calibri"/>
          <w:b/>
          <w:sz w:val="22"/>
          <w:szCs w:val="22"/>
        </w:rPr>
      </w:pPr>
      <w:r w:rsidRPr="00C82CC1">
        <w:rPr>
          <w:rFonts w:ascii="Calibri" w:hAnsi="Calibri"/>
          <w:noProof/>
          <w:sz w:val="22"/>
          <w:szCs w:val="22"/>
          <w:lang w:eastAsia="el-GR"/>
        </w:rPr>
        <w:drawing>
          <wp:anchor distT="0" distB="0" distL="114300" distR="114300" simplePos="0" relativeHeight="251659264" behindDoc="0" locked="0" layoutInCell="1" allowOverlap="1" wp14:anchorId="75A6DB1A" wp14:editId="1D3060CB">
            <wp:simplePos x="0" y="0"/>
            <wp:positionH relativeFrom="column">
              <wp:posOffset>30480</wp:posOffset>
            </wp:positionH>
            <wp:positionV relativeFrom="paragraph">
              <wp:posOffset>-464820</wp:posOffset>
            </wp:positionV>
            <wp:extent cx="885825" cy="771525"/>
            <wp:effectExtent l="0" t="0" r="9525" b="9525"/>
            <wp:wrapNone/>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Arial Unicode MS" w:hAnsi="Calibri"/>
          <w:b/>
          <w:sz w:val="22"/>
          <w:szCs w:val="22"/>
        </w:rPr>
        <w:t xml:space="preserve">     </w:t>
      </w:r>
    </w:p>
    <w:p w:rsidR="00DF7010" w:rsidRDefault="00DF7010" w:rsidP="00A464FC">
      <w:pPr>
        <w:ind w:left="4680" w:hanging="1980"/>
        <w:rPr>
          <w:rFonts w:ascii="Calibri" w:eastAsia="Arial Unicode MS" w:hAnsi="Calibri"/>
          <w:b/>
          <w:sz w:val="22"/>
          <w:szCs w:val="22"/>
        </w:rPr>
      </w:pPr>
    </w:p>
    <w:p w:rsidR="00DF7010" w:rsidRPr="00EC0C92" w:rsidRDefault="00DF7010" w:rsidP="00DF7010">
      <w:pPr>
        <w:rPr>
          <w:rFonts w:ascii="Calibri" w:eastAsia="Arial Unicode MS" w:hAnsi="Calibri"/>
          <w:b/>
          <w:sz w:val="22"/>
          <w:szCs w:val="22"/>
        </w:rPr>
      </w:pPr>
      <w:r w:rsidRPr="00C82CC1">
        <w:rPr>
          <w:rFonts w:ascii="Calibri" w:eastAsia="Arial Unicode MS" w:hAnsi="Calibri"/>
          <w:b/>
          <w:sz w:val="22"/>
          <w:szCs w:val="22"/>
        </w:rPr>
        <w:t>ΠΑΝΕΠΙΣΤΗΜΙΟ  ΠΕΛΟΠΟΝΝΗΣΟΥ</w:t>
      </w:r>
      <w:r>
        <w:rPr>
          <w:rFonts w:ascii="Calibri" w:eastAsia="Arial Unicode MS" w:hAnsi="Calibri"/>
          <w:b/>
          <w:sz w:val="22"/>
          <w:szCs w:val="22"/>
        </w:rPr>
        <w:t xml:space="preserve">         </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Ναύπλιο</w:t>
      </w:r>
      <w:r w:rsidR="003D136E">
        <w:rPr>
          <w:rFonts w:ascii="Calibri" w:eastAsia="Arial Unicode MS" w:hAnsi="Calibri"/>
          <w:b/>
          <w:sz w:val="22"/>
          <w:szCs w:val="22"/>
        </w:rPr>
        <w:t>,</w:t>
      </w:r>
      <w:r>
        <w:rPr>
          <w:rFonts w:ascii="Calibri" w:eastAsia="Arial Unicode MS" w:hAnsi="Calibri"/>
          <w:b/>
          <w:sz w:val="22"/>
          <w:szCs w:val="22"/>
        </w:rPr>
        <w:t xml:space="preserve"> </w:t>
      </w:r>
      <w:r w:rsidR="003D136E">
        <w:rPr>
          <w:rFonts w:ascii="Calibri" w:eastAsia="Arial Unicode MS" w:hAnsi="Calibri"/>
          <w:b/>
          <w:sz w:val="22"/>
          <w:szCs w:val="22"/>
        </w:rPr>
        <w:t>1</w:t>
      </w:r>
      <w:r w:rsidR="00820E45">
        <w:rPr>
          <w:rFonts w:ascii="Calibri" w:eastAsia="Arial Unicode MS" w:hAnsi="Calibri"/>
          <w:b/>
          <w:sz w:val="22"/>
          <w:szCs w:val="22"/>
          <w:lang w:val="en-US"/>
        </w:rPr>
        <w:t>7</w:t>
      </w:r>
      <w:r w:rsidR="003D136E">
        <w:rPr>
          <w:rFonts w:ascii="Calibri" w:eastAsia="Arial Unicode MS" w:hAnsi="Calibri"/>
          <w:b/>
          <w:sz w:val="22"/>
          <w:szCs w:val="22"/>
        </w:rPr>
        <w:t>.</w:t>
      </w:r>
      <w:r>
        <w:rPr>
          <w:rFonts w:ascii="Calibri" w:eastAsia="Arial Unicode MS" w:hAnsi="Calibri"/>
          <w:b/>
          <w:sz w:val="22"/>
          <w:szCs w:val="22"/>
        </w:rPr>
        <w:t>0</w:t>
      </w:r>
      <w:r w:rsidR="003D136E">
        <w:rPr>
          <w:rFonts w:ascii="Calibri" w:eastAsia="Arial Unicode MS" w:hAnsi="Calibri"/>
          <w:b/>
          <w:sz w:val="22"/>
          <w:szCs w:val="22"/>
        </w:rPr>
        <w:t>2</w:t>
      </w:r>
      <w:r>
        <w:rPr>
          <w:rFonts w:ascii="Calibri" w:eastAsia="Arial Unicode MS" w:hAnsi="Calibri"/>
          <w:b/>
          <w:sz w:val="22"/>
          <w:szCs w:val="22"/>
        </w:rPr>
        <w:t>.20</w:t>
      </w:r>
      <w:r w:rsidR="003D136E">
        <w:rPr>
          <w:rFonts w:ascii="Calibri" w:eastAsia="Arial Unicode MS" w:hAnsi="Calibri"/>
          <w:b/>
          <w:sz w:val="22"/>
          <w:szCs w:val="22"/>
        </w:rPr>
        <w:t>21</w:t>
      </w:r>
    </w:p>
    <w:p w:rsidR="00DF7010" w:rsidRPr="00820E45" w:rsidRDefault="00DF7010" w:rsidP="00DF7010">
      <w:pPr>
        <w:pStyle w:val="1"/>
        <w:rPr>
          <w:rFonts w:ascii="Calibri" w:hAnsi="Calibri" w:cs="Times New Roman" w:hint="default"/>
          <w:sz w:val="22"/>
          <w:szCs w:val="22"/>
          <w:lang w:val="en-US"/>
        </w:rPr>
      </w:pPr>
      <w:r w:rsidRPr="00C82CC1">
        <w:rPr>
          <w:rFonts w:ascii="Calibri" w:hAnsi="Calibri" w:cs="Times New Roman" w:hint="default"/>
          <w:sz w:val="22"/>
          <w:szCs w:val="22"/>
        </w:rPr>
        <w:t>ΣΧΟΛΗ ΚΑΛΩΝ ΤΕΧΝΩΝ</w:t>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t xml:space="preserve">Αρ. πρωτ. </w:t>
      </w:r>
      <w:r w:rsidR="008A2724">
        <w:rPr>
          <w:rFonts w:ascii="Calibri" w:hAnsi="Calibri" w:cs="Times New Roman" w:hint="default"/>
          <w:sz w:val="22"/>
          <w:szCs w:val="22"/>
        </w:rPr>
        <w:t xml:space="preserve"> </w:t>
      </w:r>
      <w:r w:rsidR="00820E45" w:rsidRPr="00820E45">
        <w:rPr>
          <w:rFonts w:ascii="Calibri" w:hAnsi="Calibri" w:cs="Times New Roman" w:hint="default"/>
          <w:sz w:val="22"/>
          <w:szCs w:val="22"/>
        </w:rPr>
        <w:t>7</w:t>
      </w:r>
      <w:r w:rsidR="00820E45">
        <w:rPr>
          <w:rFonts w:ascii="Calibri" w:hAnsi="Calibri" w:cs="Times New Roman" w:hint="default"/>
          <w:sz w:val="22"/>
          <w:szCs w:val="22"/>
          <w:lang w:val="en-US"/>
        </w:rPr>
        <w:t>47</w:t>
      </w:r>
    </w:p>
    <w:p w:rsidR="00DF7010" w:rsidRPr="00C82CC1" w:rsidRDefault="00DF7010" w:rsidP="00DF7010">
      <w:pPr>
        <w:pStyle w:val="1"/>
        <w:rPr>
          <w:rFonts w:ascii="Calibri" w:hAnsi="Calibri" w:cs="Times New Roman" w:hint="default"/>
          <w:sz w:val="22"/>
          <w:szCs w:val="22"/>
        </w:rPr>
      </w:pPr>
      <w:r>
        <w:rPr>
          <w:rFonts w:ascii="Calibri" w:hAnsi="Calibri" w:cs="Times New Roman" w:hint="default"/>
          <w:sz w:val="22"/>
          <w:szCs w:val="22"/>
        </w:rPr>
        <w:t>ΤΜΗΜΑ ΘΕΑΤΡΙΚΩΝ ΣΠΟΥΔΩΝ</w:t>
      </w:r>
      <w:r w:rsidRPr="00C82CC1">
        <w:rPr>
          <w:rFonts w:ascii="Calibri" w:hAnsi="Calibri" w:cs="Times New Roman" w:hint="default"/>
          <w:sz w:val="22"/>
          <w:szCs w:val="22"/>
        </w:rPr>
        <w:t xml:space="preserve">                                                    </w:t>
      </w:r>
    </w:p>
    <w:p w:rsidR="00DF7010" w:rsidRPr="00C82CC1" w:rsidRDefault="00DF7010" w:rsidP="00DF7010">
      <w:pPr>
        <w:rPr>
          <w:rFonts w:ascii="Calibri" w:hAnsi="Calibri"/>
          <w:b/>
          <w:bCs/>
          <w:sz w:val="22"/>
          <w:szCs w:val="22"/>
        </w:rPr>
      </w:pPr>
      <w:r w:rsidRPr="00C82CC1">
        <w:rPr>
          <w:rFonts w:ascii="Calibri" w:hAnsi="Calibri"/>
          <w:b/>
          <w:bCs/>
          <w:sz w:val="22"/>
          <w:szCs w:val="22"/>
        </w:rPr>
        <w:t xml:space="preserve">Βασιλέως Κωνσταντίνου 21 &amp; Τερζάκη </w:t>
      </w:r>
    </w:p>
    <w:p w:rsidR="00DF7010" w:rsidRPr="003D136E" w:rsidRDefault="00DF7010" w:rsidP="00DF7010">
      <w:pPr>
        <w:pStyle w:val="a3"/>
        <w:tabs>
          <w:tab w:val="left" w:pos="720"/>
        </w:tabs>
        <w:rPr>
          <w:rFonts w:ascii="Calibri" w:hAnsi="Calibri"/>
          <w:b/>
          <w:bCs/>
          <w:smallCaps/>
          <w:sz w:val="22"/>
          <w:szCs w:val="22"/>
          <w:lang w:val="de-DE"/>
        </w:rPr>
      </w:pPr>
      <w:r w:rsidRPr="003D136E">
        <w:rPr>
          <w:rFonts w:ascii="Calibri" w:hAnsi="Calibri"/>
          <w:b/>
          <w:bCs/>
          <w:smallCaps/>
          <w:sz w:val="22"/>
          <w:szCs w:val="22"/>
          <w:lang w:val="de-DE"/>
        </w:rPr>
        <w:t xml:space="preserve">211 00   </w:t>
      </w:r>
      <w:r w:rsidRPr="00C82CC1">
        <w:rPr>
          <w:rFonts w:ascii="Calibri" w:hAnsi="Calibri"/>
          <w:b/>
          <w:bCs/>
          <w:smallCaps/>
          <w:sz w:val="22"/>
          <w:szCs w:val="22"/>
        </w:rPr>
        <w:t>ΝΑΥΠΛΙΟ</w:t>
      </w:r>
    </w:p>
    <w:p w:rsidR="00DF7010" w:rsidRPr="003D136E" w:rsidRDefault="00DF7010" w:rsidP="00DF7010">
      <w:pPr>
        <w:pStyle w:val="a3"/>
        <w:tabs>
          <w:tab w:val="left" w:pos="720"/>
        </w:tabs>
        <w:rPr>
          <w:rFonts w:ascii="Calibri" w:hAnsi="Calibri"/>
          <w:b/>
          <w:bCs/>
          <w:smallCaps/>
          <w:sz w:val="22"/>
          <w:szCs w:val="22"/>
          <w:lang w:val="de-DE"/>
        </w:rPr>
      </w:pPr>
      <w:proofErr w:type="spellStart"/>
      <w:r w:rsidRPr="009768F1">
        <w:rPr>
          <w:rFonts w:ascii="Calibri" w:hAnsi="Calibri"/>
          <w:sz w:val="22"/>
          <w:szCs w:val="22"/>
          <w:lang w:val="de-DE"/>
        </w:rPr>
        <w:t>e</w:t>
      </w:r>
      <w:r w:rsidRPr="003D136E">
        <w:rPr>
          <w:rFonts w:ascii="Calibri" w:hAnsi="Calibri"/>
          <w:sz w:val="22"/>
          <w:szCs w:val="22"/>
          <w:lang w:val="de-DE"/>
        </w:rPr>
        <w:t>-</w:t>
      </w:r>
      <w:r w:rsidRPr="009768F1">
        <w:rPr>
          <w:rFonts w:ascii="Calibri" w:hAnsi="Calibri"/>
          <w:sz w:val="22"/>
          <w:szCs w:val="22"/>
          <w:lang w:val="de-DE"/>
        </w:rPr>
        <w:t>mail</w:t>
      </w:r>
      <w:proofErr w:type="spellEnd"/>
      <w:r w:rsidRPr="003D136E">
        <w:rPr>
          <w:rFonts w:ascii="Calibri" w:hAnsi="Calibri"/>
          <w:sz w:val="22"/>
          <w:szCs w:val="22"/>
          <w:lang w:val="de-DE"/>
        </w:rPr>
        <w:t xml:space="preserve">: </w:t>
      </w:r>
      <w:hyperlink r:id="rId7" w:history="1">
        <w:r w:rsidRPr="009768F1">
          <w:rPr>
            <w:rStyle w:val="-"/>
            <w:rFonts w:ascii="Calibri" w:hAnsi="Calibri"/>
            <w:sz w:val="22"/>
            <w:szCs w:val="22"/>
            <w:lang w:val="de-DE"/>
          </w:rPr>
          <w:t>ts</w:t>
        </w:r>
        <w:r w:rsidRPr="003D136E">
          <w:rPr>
            <w:rStyle w:val="-"/>
            <w:rFonts w:ascii="Calibri" w:hAnsi="Calibri"/>
            <w:sz w:val="22"/>
            <w:szCs w:val="22"/>
            <w:lang w:val="de-DE"/>
          </w:rPr>
          <w:t>-</w:t>
        </w:r>
        <w:r w:rsidRPr="009768F1">
          <w:rPr>
            <w:rStyle w:val="-"/>
            <w:rFonts w:ascii="Calibri" w:hAnsi="Calibri"/>
            <w:sz w:val="22"/>
            <w:szCs w:val="22"/>
            <w:lang w:val="de-DE"/>
          </w:rPr>
          <w:t>secretary</w:t>
        </w:r>
        <w:r w:rsidRPr="003D136E">
          <w:rPr>
            <w:rStyle w:val="-"/>
            <w:rFonts w:ascii="Calibri" w:hAnsi="Calibri"/>
            <w:sz w:val="22"/>
            <w:szCs w:val="22"/>
            <w:lang w:val="de-DE"/>
          </w:rPr>
          <w:t>@</w:t>
        </w:r>
        <w:r w:rsidRPr="009768F1">
          <w:rPr>
            <w:rStyle w:val="-"/>
            <w:rFonts w:ascii="Calibri" w:hAnsi="Calibri"/>
            <w:sz w:val="22"/>
            <w:szCs w:val="22"/>
            <w:lang w:val="de-DE"/>
          </w:rPr>
          <w:t>uop</w:t>
        </w:r>
        <w:r w:rsidRPr="003D136E">
          <w:rPr>
            <w:rStyle w:val="-"/>
            <w:rFonts w:ascii="Calibri" w:hAnsi="Calibri"/>
            <w:sz w:val="22"/>
            <w:szCs w:val="22"/>
            <w:lang w:val="de-DE"/>
          </w:rPr>
          <w:t>.</w:t>
        </w:r>
        <w:r w:rsidRPr="009768F1">
          <w:rPr>
            <w:rStyle w:val="-"/>
            <w:rFonts w:ascii="Calibri" w:hAnsi="Calibri"/>
            <w:sz w:val="22"/>
            <w:szCs w:val="22"/>
            <w:lang w:val="de-DE"/>
          </w:rPr>
          <w:t>gr</w:t>
        </w:r>
      </w:hyperlink>
    </w:p>
    <w:p w:rsidR="00DF7010" w:rsidRPr="003D136E" w:rsidRDefault="00DF7010" w:rsidP="00DF7010">
      <w:pPr>
        <w:pStyle w:val="a3"/>
        <w:tabs>
          <w:tab w:val="left" w:pos="720"/>
        </w:tabs>
        <w:ind w:left="3600" w:hanging="623"/>
        <w:rPr>
          <w:rFonts w:ascii="Calibri" w:hAnsi="Calibri"/>
          <w:b/>
          <w:bCs/>
          <w:smallCaps/>
          <w:sz w:val="22"/>
          <w:szCs w:val="22"/>
          <w:lang w:val="de-DE"/>
        </w:rPr>
      </w:pPr>
    </w:p>
    <w:p w:rsidR="00DF7010" w:rsidRPr="003D136E" w:rsidRDefault="00DF7010" w:rsidP="00DF7010">
      <w:pPr>
        <w:rPr>
          <w:rFonts w:ascii="Calibri" w:eastAsia="Arial Unicode MS" w:hAnsi="Calibri"/>
          <w:b/>
          <w:sz w:val="22"/>
          <w:szCs w:val="22"/>
          <w:lang w:val="de-DE"/>
        </w:rPr>
      </w:pPr>
    </w:p>
    <w:p w:rsidR="008D6491" w:rsidRPr="003D136E" w:rsidRDefault="00511DA2" w:rsidP="008669C0">
      <w:pPr>
        <w:jc w:val="center"/>
        <w:rPr>
          <w:rFonts w:asciiTheme="minorHAnsi" w:hAnsiTheme="minorHAnsi"/>
          <w:b/>
          <w:sz w:val="24"/>
          <w:szCs w:val="24"/>
          <w:lang w:val="de-DE"/>
        </w:rPr>
      </w:pPr>
      <w:r w:rsidRPr="003D136E">
        <w:rPr>
          <w:rFonts w:asciiTheme="minorHAnsi" w:hAnsiTheme="minorHAnsi"/>
          <w:b/>
          <w:sz w:val="24"/>
          <w:szCs w:val="24"/>
          <w:lang w:val="de-DE"/>
        </w:rPr>
        <w:t xml:space="preserve"> </w:t>
      </w:r>
    </w:p>
    <w:p w:rsidR="00A464FC" w:rsidRPr="008669C0" w:rsidRDefault="00A464FC" w:rsidP="008669C0">
      <w:pPr>
        <w:jc w:val="center"/>
        <w:rPr>
          <w:rFonts w:asciiTheme="minorHAnsi" w:hAnsiTheme="minorHAnsi"/>
          <w:b/>
          <w:sz w:val="24"/>
          <w:szCs w:val="24"/>
        </w:rPr>
      </w:pPr>
      <w:r w:rsidRPr="008669C0">
        <w:rPr>
          <w:rFonts w:asciiTheme="minorHAnsi" w:hAnsiTheme="minorHAnsi"/>
          <w:b/>
          <w:sz w:val="24"/>
          <w:szCs w:val="24"/>
        </w:rPr>
        <w:t xml:space="preserve">Πρόσκληση Εκδήλωσης </w:t>
      </w:r>
      <w:r w:rsidR="008669C0">
        <w:rPr>
          <w:rFonts w:asciiTheme="minorHAnsi" w:hAnsiTheme="minorHAnsi"/>
          <w:b/>
          <w:sz w:val="24"/>
          <w:szCs w:val="24"/>
        </w:rPr>
        <w:t>Ενδιαφέροντος για Υποψήφιους Διδάκτορες</w:t>
      </w:r>
    </w:p>
    <w:p w:rsidR="00A464FC" w:rsidRPr="008669C0" w:rsidRDefault="00A464FC" w:rsidP="008669C0">
      <w:pPr>
        <w:jc w:val="center"/>
        <w:rPr>
          <w:rFonts w:asciiTheme="minorHAnsi" w:hAnsiTheme="minorHAnsi"/>
          <w:b/>
          <w:sz w:val="24"/>
          <w:szCs w:val="24"/>
        </w:rPr>
      </w:pPr>
      <w:r w:rsidRPr="008669C0">
        <w:rPr>
          <w:rFonts w:asciiTheme="minorHAnsi" w:hAnsiTheme="minorHAnsi"/>
          <w:b/>
          <w:sz w:val="24"/>
          <w:szCs w:val="24"/>
        </w:rPr>
        <w:t>στο Τμήμα Θεατρικών Σπουδών.</w:t>
      </w:r>
    </w:p>
    <w:p w:rsidR="008669C0" w:rsidRDefault="008669C0">
      <w:pPr>
        <w:rPr>
          <w:rFonts w:asciiTheme="minorHAnsi" w:hAnsiTheme="minorHAnsi"/>
          <w:sz w:val="24"/>
          <w:szCs w:val="24"/>
        </w:rPr>
      </w:pPr>
    </w:p>
    <w:p w:rsidR="008669C0" w:rsidRDefault="008669C0" w:rsidP="001B028A">
      <w:pPr>
        <w:jc w:val="both"/>
        <w:rPr>
          <w:rFonts w:asciiTheme="minorHAnsi" w:hAnsiTheme="minorHAnsi"/>
          <w:sz w:val="24"/>
          <w:szCs w:val="24"/>
        </w:rPr>
      </w:pPr>
      <w:r>
        <w:rPr>
          <w:rFonts w:asciiTheme="minorHAnsi" w:hAnsiTheme="minorHAnsi"/>
          <w:sz w:val="24"/>
          <w:szCs w:val="24"/>
        </w:rPr>
        <w:t>Το Τμήμα Θεατρικών Σπουδών της Σχολής Καλών Τεχνών</w:t>
      </w:r>
      <w:r w:rsidR="005C0A95">
        <w:rPr>
          <w:rFonts w:asciiTheme="minorHAnsi" w:hAnsiTheme="minorHAnsi"/>
          <w:sz w:val="24"/>
          <w:szCs w:val="24"/>
        </w:rPr>
        <w:t xml:space="preserve"> του Πανεπιστημίου Πελοποννήσου</w:t>
      </w:r>
      <w:r>
        <w:rPr>
          <w:rFonts w:asciiTheme="minorHAnsi" w:hAnsiTheme="minorHAnsi"/>
          <w:sz w:val="24"/>
          <w:szCs w:val="24"/>
        </w:rPr>
        <w:t xml:space="preserve"> </w:t>
      </w:r>
    </w:p>
    <w:p w:rsidR="00A464FC" w:rsidRDefault="00A464FC" w:rsidP="001B028A">
      <w:pPr>
        <w:jc w:val="both"/>
        <w:rPr>
          <w:rFonts w:asciiTheme="minorHAnsi" w:hAnsiTheme="minorHAnsi"/>
          <w:sz w:val="24"/>
          <w:szCs w:val="24"/>
        </w:rPr>
      </w:pPr>
      <w:r>
        <w:rPr>
          <w:rFonts w:asciiTheme="minorHAnsi" w:hAnsiTheme="minorHAnsi"/>
          <w:sz w:val="24"/>
          <w:szCs w:val="24"/>
        </w:rPr>
        <w:t>Έχοντας υπόψη:</w:t>
      </w:r>
    </w:p>
    <w:p w:rsidR="00A464FC" w:rsidRPr="001B028A" w:rsidRDefault="00A464FC" w:rsidP="001B028A">
      <w:pPr>
        <w:pStyle w:val="a4"/>
        <w:numPr>
          <w:ilvl w:val="0"/>
          <w:numId w:val="1"/>
        </w:numPr>
        <w:jc w:val="both"/>
        <w:rPr>
          <w:rFonts w:asciiTheme="minorHAnsi" w:hAnsiTheme="minorHAnsi"/>
        </w:rPr>
      </w:pPr>
      <w:r>
        <w:rPr>
          <w:rFonts w:asciiTheme="minorHAnsi" w:hAnsiTheme="minorHAnsi"/>
        </w:rPr>
        <w:t>Τις</w:t>
      </w:r>
      <w:r w:rsidRPr="001B028A">
        <w:rPr>
          <w:rFonts w:asciiTheme="minorHAnsi" w:hAnsiTheme="minorHAnsi"/>
        </w:rPr>
        <w:t xml:space="preserve"> διατάξεις του άρθρου 38, του νόμου</w:t>
      </w:r>
      <w:r w:rsidRPr="001B028A">
        <w:rPr>
          <w:rFonts w:ascii="Calibri" w:hAnsi="Calibri" w:cs="Calibri"/>
          <w:i/>
        </w:rPr>
        <w:t xml:space="preserve"> </w:t>
      </w:r>
      <w:r w:rsidRPr="001B028A">
        <w:rPr>
          <w:rFonts w:ascii="Calibri" w:hAnsi="Calibri" w:cs="Calibri"/>
        </w:rPr>
        <w:t>Ν.4485/2017</w:t>
      </w:r>
    </w:p>
    <w:p w:rsidR="00A464FC" w:rsidRPr="001B028A" w:rsidRDefault="00A464FC" w:rsidP="001B028A">
      <w:pPr>
        <w:pStyle w:val="a4"/>
        <w:numPr>
          <w:ilvl w:val="0"/>
          <w:numId w:val="1"/>
        </w:numPr>
        <w:jc w:val="both"/>
        <w:rPr>
          <w:rFonts w:asciiTheme="minorHAnsi" w:hAnsiTheme="minorHAnsi"/>
        </w:rPr>
      </w:pPr>
      <w:r w:rsidRPr="001B028A">
        <w:rPr>
          <w:rFonts w:ascii="Calibri" w:hAnsi="Calibri" w:cs="Calibri"/>
        </w:rPr>
        <w:t>Την υπ΄αρ. 16/2018 απόφαση Συγκλήτου Πανεπιστημίου Πελοποννήσου που δημοσιεύτηκε στο υπ. αρ. 1142/29.3.2018, ΦΕΚ, τ.Β΄</w:t>
      </w:r>
      <w:r w:rsidR="00AD3589">
        <w:rPr>
          <w:rFonts w:ascii="Calibri" w:hAnsi="Calibri" w:cs="Calibri"/>
        </w:rPr>
        <w:t>, «Κανονισμός Διδακτορικών Σπουδών Πανεπιστημίου Πελοποννήσου».</w:t>
      </w:r>
    </w:p>
    <w:p w:rsidR="00A464FC" w:rsidRPr="001B028A" w:rsidRDefault="008A2724" w:rsidP="001B028A">
      <w:pPr>
        <w:pStyle w:val="a4"/>
        <w:numPr>
          <w:ilvl w:val="0"/>
          <w:numId w:val="1"/>
        </w:numPr>
        <w:jc w:val="both"/>
        <w:rPr>
          <w:rFonts w:asciiTheme="minorHAnsi" w:hAnsiTheme="minorHAnsi"/>
        </w:rPr>
      </w:pPr>
      <w:r>
        <w:rPr>
          <w:rFonts w:ascii="Calibri" w:hAnsi="Calibri" w:cs="Calibri"/>
        </w:rPr>
        <w:t xml:space="preserve">Την απόφαση της </w:t>
      </w:r>
      <w:r w:rsidR="003D136E">
        <w:rPr>
          <w:rFonts w:ascii="Calibri" w:hAnsi="Calibri" w:cs="Calibri"/>
        </w:rPr>
        <w:t>27</w:t>
      </w:r>
      <w:r w:rsidR="00A464FC" w:rsidRPr="001B028A">
        <w:rPr>
          <w:rFonts w:ascii="Calibri" w:hAnsi="Calibri" w:cs="Calibri"/>
          <w:vertAlign w:val="superscript"/>
        </w:rPr>
        <w:t>ης</w:t>
      </w:r>
      <w:r w:rsidR="00A464FC" w:rsidRPr="001B028A">
        <w:rPr>
          <w:rFonts w:ascii="Calibri" w:hAnsi="Calibri" w:cs="Calibri"/>
        </w:rPr>
        <w:t xml:space="preserve"> </w:t>
      </w:r>
      <w:r w:rsidR="00511DA2">
        <w:rPr>
          <w:rFonts w:ascii="Calibri" w:hAnsi="Calibri" w:cs="Calibri"/>
        </w:rPr>
        <w:t>/</w:t>
      </w:r>
      <w:r w:rsidR="003D136E">
        <w:rPr>
          <w:rFonts w:ascii="Calibri" w:hAnsi="Calibri" w:cs="Calibri"/>
        </w:rPr>
        <w:t>11</w:t>
      </w:r>
      <w:r>
        <w:rPr>
          <w:rFonts w:ascii="Calibri" w:hAnsi="Calibri" w:cs="Calibri"/>
        </w:rPr>
        <w:t>.</w:t>
      </w:r>
      <w:r w:rsidR="003D136E">
        <w:rPr>
          <w:rFonts w:ascii="Calibri" w:hAnsi="Calibri" w:cs="Calibri"/>
        </w:rPr>
        <w:t>02</w:t>
      </w:r>
      <w:r w:rsidR="00511DA2">
        <w:rPr>
          <w:rFonts w:ascii="Calibri" w:hAnsi="Calibri" w:cs="Calibri"/>
        </w:rPr>
        <w:t>.20</w:t>
      </w:r>
      <w:r w:rsidR="003D136E">
        <w:rPr>
          <w:rFonts w:ascii="Calibri" w:hAnsi="Calibri" w:cs="Calibri"/>
        </w:rPr>
        <w:t>21</w:t>
      </w:r>
      <w:r>
        <w:rPr>
          <w:rFonts w:ascii="Calibri" w:hAnsi="Calibri" w:cs="Calibri"/>
        </w:rPr>
        <w:t xml:space="preserve"> </w:t>
      </w:r>
      <w:r w:rsidR="00A464FC" w:rsidRPr="001B028A">
        <w:rPr>
          <w:rFonts w:ascii="Calibri" w:hAnsi="Calibri" w:cs="Calibri"/>
        </w:rPr>
        <w:t xml:space="preserve">συνεδρίασης </w:t>
      </w:r>
      <w:r>
        <w:rPr>
          <w:rFonts w:ascii="Calibri" w:hAnsi="Calibri" w:cs="Calibri"/>
        </w:rPr>
        <w:t>της Συνέλευσης του Τμήματος Θεατρικών Σπουδών</w:t>
      </w:r>
    </w:p>
    <w:p w:rsidR="001B028A" w:rsidRPr="001B028A" w:rsidRDefault="001B028A" w:rsidP="001B028A">
      <w:pPr>
        <w:jc w:val="both"/>
        <w:rPr>
          <w:rFonts w:asciiTheme="minorHAnsi" w:hAnsiTheme="minorHAnsi"/>
          <w:sz w:val="24"/>
          <w:szCs w:val="24"/>
        </w:rPr>
      </w:pPr>
    </w:p>
    <w:p w:rsidR="008669C0" w:rsidRPr="001B028A" w:rsidRDefault="008669C0" w:rsidP="001B028A">
      <w:pPr>
        <w:jc w:val="both"/>
        <w:rPr>
          <w:rFonts w:asciiTheme="minorHAnsi" w:hAnsiTheme="minorHAnsi"/>
          <w:sz w:val="24"/>
          <w:szCs w:val="24"/>
        </w:rPr>
      </w:pPr>
      <w:r w:rsidRPr="001B028A">
        <w:rPr>
          <w:rFonts w:asciiTheme="minorHAnsi" w:hAnsiTheme="minorHAnsi"/>
          <w:sz w:val="24"/>
          <w:szCs w:val="24"/>
        </w:rPr>
        <w:t>Απευθύνει Πρόσκληση εκδήλωσης ενδιαφέροντος  για εκπόνηση διδακτορικών διατριβών από υποψήφιους</w:t>
      </w:r>
      <w:r w:rsidR="001B028A" w:rsidRPr="001B028A">
        <w:rPr>
          <w:rFonts w:asciiTheme="minorHAnsi" w:hAnsiTheme="minorHAnsi"/>
          <w:sz w:val="24"/>
          <w:szCs w:val="24"/>
        </w:rPr>
        <w:t>/ες</w:t>
      </w:r>
      <w:r w:rsidRPr="001B028A">
        <w:rPr>
          <w:rFonts w:asciiTheme="minorHAnsi" w:hAnsiTheme="minorHAnsi"/>
          <w:sz w:val="24"/>
          <w:szCs w:val="24"/>
        </w:rPr>
        <w:t xml:space="preserve"> διδάκτορες, σε θεματολογία που πραγματεύεται το Τμήμα. </w:t>
      </w:r>
    </w:p>
    <w:p w:rsidR="00A464FC" w:rsidRPr="001B028A" w:rsidRDefault="001B028A" w:rsidP="001B028A">
      <w:pPr>
        <w:jc w:val="both"/>
        <w:rPr>
          <w:rFonts w:asciiTheme="minorHAnsi" w:hAnsiTheme="minorHAnsi"/>
          <w:sz w:val="24"/>
          <w:szCs w:val="24"/>
        </w:rPr>
      </w:pPr>
      <w:r w:rsidRPr="001B028A">
        <w:rPr>
          <w:rFonts w:asciiTheme="minorHAnsi" w:hAnsiTheme="minorHAnsi"/>
          <w:sz w:val="24"/>
          <w:szCs w:val="24"/>
        </w:rPr>
        <w:t>Σ</w:t>
      </w:r>
      <w:r w:rsidR="008669C0" w:rsidRPr="001B028A">
        <w:rPr>
          <w:rFonts w:asciiTheme="minorHAnsi" w:hAnsiTheme="minorHAnsi"/>
          <w:sz w:val="24"/>
          <w:szCs w:val="24"/>
        </w:rPr>
        <w:t>ύμφωνα με τον Κανονισμό Διδακτορικών Σπουδών του Τμήματος (ο οποίος έχει αναρτηθεί στην ιστοσελίδα</w:t>
      </w:r>
      <w:r w:rsidR="005C0A95">
        <w:rPr>
          <w:rFonts w:asciiTheme="minorHAnsi" w:hAnsiTheme="minorHAnsi"/>
          <w:sz w:val="24"/>
          <w:szCs w:val="24"/>
        </w:rPr>
        <w:t xml:space="preserve"> </w:t>
      </w:r>
      <w:hyperlink r:id="rId8" w:history="1">
        <w:r w:rsidR="005C0A95" w:rsidRPr="00DB23DF">
          <w:rPr>
            <w:rStyle w:val="-"/>
            <w:rFonts w:asciiTheme="minorHAnsi" w:hAnsiTheme="minorHAnsi"/>
            <w:sz w:val="24"/>
            <w:szCs w:val="24"/>
          </w:rPr>
          <w:t>http://ts.uop.gr/gr/didaktores</w:t>
        </w:r>
      </w:hyperlink>
      <w:r w:rsidR="009C3184">
        <w:rPr>
          <w:rFonts w:asciiTheme="minorHAnsi" w:hAnsiTheme="minorHAnsi"/>
          <w:sz w:val="24"/>
          <w:szCs w:val="24"/>
        </w:rPr>
        <w:t xml:space="preserve">), </w:t>
      </w:r>
      <w:r w:rsidR="008669C0" w:rsidRPr="001B028A">
        <w:rPr>
          <w:rFonts w:asciiTheme="minorHAnsi" w:hAnsiTheme="minorHAnsi"/>
          <w:sz w:val="24"/>
          <w:szCs w:val="24"/>
        </w:rPr>
        <w:t xml:space="preserve">για τους υποψηφίους διδάκτορες οι προϋποθέσεις ορίζονται ως κάτωθι: </w:t>
      </w:r>
    </w:p>
    <w:p w:rsidR="00A464FC" w:rsidRPr="001B028A" w:rsidRDefault="00A464FC" w:rsidP="00A464FC">
      <w:pPr>
        <w:rPr>
          <w:rFonts w:asciiTheme="minorHAnsi" w:hAnsiTheme="minorHAnsi"/>
          <w:sz w:val="24"/>
          <w:szCs w:val="24"/>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Δικαίωμα υποβολής αίτησης για εκπόνηση Διδακτορικής Διατριβής</w:t>
      </w:r>
    </w:p>
    <w:p w:rsidR="00A464FC" w:rsidRPr="00707FB6" w:rsidRDefault="00A464FC" w:rsidP="00707FB6">
      <w:pPr>
        <w:spacing w:after="120"/>
        <w:jc w:val="both"/>
        <w:rPr>
          <w:rFonts w:ascii="Calibri" w:hAnsi="Calibri"/>
          <w:sz w:val="24"/>
          <w:szCs w:val="24"/>
        </w:rPr>
      </w:pPr>
      <w:r w:rsidRPr="001B028A">
        <w:rPr>
          <w:rFonts w:ascii="Calibri" w:hAnsi="Calibri"/>
          <w:sz w:val="24"/>
          <w:szCs w:val="24"/>
        </w:rPr>
        <w:t xml:space="preserve">Δικαίωμα υποβολής αίτησης για εκπόνηση διδακτορικής διατριβής έχει ο/η κάτοχος Διπλώματος Μεταπτυχιακών Σπουδών Α.Ε.Ι. της ημεδαπής ή κάτοχος αναγνωρισμένου τίτλου σπουδών μεταπτυχιακού επιπέδου ως ισότιμου της αλλοδαπής ή κάτοχος ενιαίου και αδιάσπαστου τίτλου σπουδών μεταπτυχιακού επιπέδου, ο οποίος έχει αποκτηθεί μετά την επιτυχή ολοκλήρωση του πρώτου κύκλου σπουδών, που οργανώνεται σε τμήματα Α.Ε.Ι. και διαρκεί κατ’ ελάχιστον δέκα (10) ακαδημαϊκά εξάμηνα (υποχρεωτικά εξάμηνα για τη λήψη πτυχίου ή διπλώματος σύμφωνα με το πρόγραμμα σπουδών). Σε ειδικές περιπτώσεις, που προβλέπονται στον Κανονισμό Διδακτορικών Σπουδών, για παράδειγμα σε περιπτώσεις υποψηφίων που έχουν διακεκριμένο επιστημονικό (δημοσιεύσεις, έρευνα), καλλιτεχνικό ή επαγγελματικό έργο στο γνωστικό αντικείμενο της προτεινόμενης έρευνας, και μετά από αιτιολογημένη απόφαση της Συνέλευσης του Τμήματος, μπορεί να γίνει δεκτός ως υποψήφιος/α </w:t>
      </w:r>
      <w:r w:rsidR="00B42AD7">
        <w:rPr>
          <w:rFonts w:ascii="Calibri" w:hAnsi="Calibri"/>
          <w:sz w:val="24"/>
          <w:szCs w:val="24"/>
        </w:rPr>
        <w:t>διδάκτορας και μη κάτοχος Δ.Μ.Σ</w:t>
      </w:r>
      <w:r w:rsidRPr="001B028A">
        <w:rPr>
          <w:rFonts w:ascii="Calibri" w:hAnsi="Calibri"/>
          <w:sz w:val="24"/>
          <w:szCs w:val="24"/>
        </w:rPr>
        <w:t xml:space="preserve">. Σε αυτές τις περιπτώσεις, ο/η Επιβλέπων/ουσα, με τη σύμφωνη γνώμη των υπολοίπων μελών της Τριμελούς Συμβουλευτικής Επιτροπής, μπορεί να εισηγηθεί </w:t>
      </w:r>
      <w:r w:rsidR="00B42AD7" w:rsidRPr="001B028A">
        <w:rPr>
          <w:rFonts w:ascii="Calibri" w:hAnsi="Calibri"/>
          <w:sz w:val="24"/>
          <w:szCs w:val="24"/>
        </w:rPr>
        <w:t xml:space="preserve">να παρακολουθήσει </w:t>
      </w:r>
      <w:r w:rsidRPr="001B028A">
        <w:rPr>
          <w:rFonts w:ascii="Calibri" w:hAnsi="Calibri"/>
          <w:sz w:val="24"/>
          <w:szCs w:val="24"/>
        </w:rPr>
        <w:t xml:space="preserve">ο/η υποψήφιος/α συμπληρωματικά μαθήματα μεταπτυχιακού επιπέδου ή να παραδώσει συγκεκριμένες εργασίες προτού εγκριθεί το αίτημα υποψηφιότητάς του/της από τη Συνέλευση του Τμήματος. </w:t>
      </w:r>
    </w:p>
    <w:p w:rsidR="008A2724" w:rsidRDefault="008A2724" w:rsidP="00A464FC">
      <w:pPr>
        <w:spacing w:after="120"/>
        <w:jc w:val="both"/>
        <w:rPr>
          <w:rFonts w:ascii="Calibri" w:hAnsi="Calibri" w:cs="Calibri"/>
          <w:b/>
          <w:sz w:val="24"/>
          <w:szCs w:val="24"/>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Διαδικασία υποβολής αίτησης για εκπόνηση διδακτορικής διατριβής</w:t>
      </w:r>
    </w:p>
    <w:p w:rsidR="00D00549" w:rsidRPr="00707FB6" w:rsidRDefault="00A464FC" w:rsidP="00707FB6">
      <w:pPr>
        <w:pStyle w:val="10"/>
        <w:widowControl w:val="0"/>
        <w:spacing w:after="120" w:line="240" w:lineRule="auto"/>
        <w:jc w:val="both"/>
        <w:rPr>
          <w:rFonts w:ascii="Calibri" w:eastAsia="Calibri" w:hAnsi="Calibri"/>
          <w:sz w:val="24"/>
          <w:szCs w:val="24"/>
          <w:lang w:eastAsia="en-US"/>
        </w:rPr>
      </w:pPr>
      <w:r w:rsidRPr="001B028A">
        <w:rPr>
          <w:rFonts w:ascii="Calibri" w:eastAsia="Calibri" w:hAnsi="Calibri"/>
          <w:sz w:val="24"/>
          <w:szCs w:val="24"/>
          <w:lang w:eastAsia="en-US"/>
        </w:rPr>
        <w:t xml:space="preserve">Οι ενδιαφερόμενοι μπορούν να υποβάλουν αίτηση εκπόνησης Διδακτορικής Διατριβής στη Γραμματεία του Τμήματος Θεατρικών Σπουδών </w:t>
      </w:r>
      <w:r w:rsidRPr="00B42AD7">
        <w:rPr>
          <w:rFonts w:ascii="Calibri" w:eastAsia="Calibri" w:hAnsi="Calibri"/>
          <w:sz w:val="24"/>
          <w:szCs w:val="24"/>
          <w:lang w:eastAsia="en-US"/>
        </w:rPr>
        <w:t xml:space="preserve">μετά από συνεννόηση </w:t>
      </w:r>
      <w:r w:rsidR="00511DA2">
        <w:rPr>
          <w:rFonts w:ascii="Calibri" w:eastAsia="Calibri" w:hAnsi="Calibri"/>
          <w:sz w:val="24"/>
          <w:szCs w:val="24"/>
          <w:lang w:eastAsia="en-US"/>
        </w:rPr>
        <w:t>και</w:t>
      </w:r>
      <w:r w:rsidRPr="00B42AD7">
        <w:rPr>
          <w:rFonts w:ascii="Calibri" w:eastAsia="Calibri" w:hAnsi="Calibri"/>
          <w:sz w:val="24"/>
          <w:szCs w:val="24"/>
          <w:lang w:eastAsia="en-US"/>
        </w:rPr>
        <w:t xml:space="preserve"> έγκριση του προτεινόμενου επιβλέποντος μέλους Δ.Ε.Π.</w:t>
      </w:r>
      <w:r w:rsidRPr="001B028A">
        <w:rPr>
          <w:rFonts w:ascii="Calibri" w:eastAsia="Calibri" w:hAnsi="Calibri"/>
          <w:sz w:val="24"/>
          <w:szCs w:val="24"/>
          <w:lang w:eastAsia="en-US"/>
        </w:rPr>
        <w:t xml:space="preserve"> </w:t>
      </w:r>
    </w:p>
    <w:p w:rsidR="008669C0" w:rsidRPr="001B028A" w:rsidRDefault="008669C0" w:rsidP="008669C0">
      <w:pPr>
        <w:jc w:val="both"/>
        <w:rPr>
          <w:rFonts w:asciiTheme="minorHAnsi" w:hAnsiTheme="minorHAnsi"/>
          <w:bCs/>
          <w:sz w:val="24"/>
          <w:szCs w:val="24"/>
        </w:rPr>
      </w:pPr>
      <w:r w:rsidRPr="00B42AD7">
        <w:rPr>
          <w:rFonts w:asciiTheme="minorHAnsi" w:hAnsiTheme="minorHAnsi"/>
          <w:color w:val="000000"/>
          <w:sz w:val="24"/>
          <w:szCs w:val="24"/>
        </w:rPr>
        <w:t xml:space="preserve">Ο πλήρης φάκελος υποψηφιότητας θα πρέπει να υποβληθεί </w:t>
      </w:r>
      <w:r w:rsidR="00511DA2" w:rsidRPr="00F0555E">
        <w:rPr>
          <w:rFonts w:asciiTheme="minorHAnsi" w:hAnsiTheme="minorHAnsi"/>
          <w:b/>
          <w:color w:val="000000"/>
          <w:sz w:val="24"/>
          <w:szCs w:val="24"/>
        </w:rPr>
        <w:t xml:space="preserve">ηλεκτρονικά </w:t>
      </w:r>
      <w:r w:rsidR="00EC0C92">
        <w:rPr>
          <w:rFonts w:asciiTheme="minorHAnsi" w:hAnsiTheme="minorHAnsi"/>
          <w:color w:val="000000"/>
          <w:sz w:val="24"/>
          <w:szCs w:val="24"/>
        </w:rPr>
        <w:t>στη γραμματεία (</w:t>
      </w:r>
      <w:hyperlink r:id="rId9" w:history="1">
        <w:r w:rsidR="00EC0C92" w:rsidRPr="00641B0A">
          <w:rPr>
            <w:rStyle w:val="-"/>
            <w:rFonts w:asciiTheme="minorHAnsi" w:hAnsiTheme="minorHAnsi"/>
            <w:sz w:val="24"/>
            <w:szCs w:val="24"/>
            <w:lang w:val="en-US"/>
          </w:rPr>
          <w:t>ts</w:t>
        </w:r>
        <w:r w:rsidR="00EC0C92" w:rsidRPr="00641B0A">
          <w:rPr>
            <w:rStyle w:val="-"/>
            <w:rFonts w:asciiTheme="minorHAnsi" w:hAnsiTheme="minorHAnsi"/>
            <w:sz w:val="24"/>
            <w:szCs w:val="24"/>
          </w:rPr>
          <w:t>-</w:t>
        </w:r>
        <w:r w:rsidR="00EC0C92" w:rsidRPr="00641B0A">
          <w:rPr>
            <w:rStyle w:val="-"/>
            <w:rFonts w:asciiTheme="minorHAnsi" w:hAnsiTheme="minorHAnsi"/>
            <w:sz w:val="24"/>
            <w:szCs w:val="24"/>
            <w:lang w:val="en-US"/>
          </w:rPr>
          <w:t>secretary</w:t>
        </w:r>
        <w:r w:rsidR="00EC0C92" w:rsidRPr="00641B0A">
          <w:rPr>
            <w:rStyle w:val="-"/>
            <w:rFonts w:asciiTheme="minorHAnsi" w:hAnsiTheme="minorHAnsi"/>
            <w:sz w:val="24"/>
            <w:szCs w:val="24"/>
          </w:rPr>
          <w:t>@</w:t>
        </w:r>
        <w:r w:rsidR="00EC0C92" w:rsidRPr="00641B0A">
          <w:rPr>
            <w:rStyle w:val="-"/>
            <w:rFonts w:asciiTheme="minorHAnsi" w:hAnsiTheme="minorHAnsi"/>
            <w:sz w:val="24"/>
            <w:szCs w:val="24"/>
            <w:lang w:val="en-US"/>
          </w:rPr>
          <w:t>uop</w:t>
        </w:r>
        <w:r w:rsidR="00EC0C92" w:rsidRPr="00641B0A">
          <w:rPr>
            <w:rStyle w:val="-"/>
            <w:rFonts w:asciiTheme="minorHAnsi" w:hAnsiTheme="minorHAnsi"/>
            <w:sz w:val="24"/>
            <w:szCs w:val="24"/>
          </w:rPr>
          <w:t>.</w:t>
        </w:r>
        <w:r w:rsidR="00EC0C92" w:rsidRPr="00641B0A">
          <w:rPr>
            <w:rStyle w:val="-"/>
            <w:rFonts w:asciiTheme="minorHAnsi" w:hAnsiTheme="minorHAnsi"/>
            <w:sz w:val="24"/>
            <w:szCs w:val="24"/>
            <w:lang w:val="en-US"/>
          </w:rPr>
          <w:t>gr</w:t>
        </w:r>
      </w:hyperlink>
      <w:r w:rsidR="00EC0C92">
        <w:rPr>
          <w:rFonts w:asciiTheme="minorHAnsi" w:hAnsiTheme="minorHAnsi"/>
          <w:color w:val="000000"/>
          <w:sz w:val="24"/>
          <w:szCs w:val="24"/>
        </w:rPr>
        <w:t>)</w:t>
      </w:r>
      <w:r w:rsidR="00EC0C92" w:rsidRPr="00B42AD7">
        <w:rPr>
          <w:rFonts w:asciiTheme="minorHAnsi" w:hAnsiTheme="minorHAnsi"/>
          <w:bCs/>
          <w:sz w:val="24"/>
          <w:szCs w:val="24"/>
        </w:rPr>
        <w:t xml:space="preserve"> </w:t>
      </w:r>
      <w:r w:rsidR="00EC0C92">
        <w:rPr>
          <w:rFonts w:asciiTheme="minorHAnsi" w:hAnsiTheme="minorHAnsi"/>
          <w:color w:val="000000"/>
          <w:sz w:val="24"/>
          <w:szCs w:val="24"/>
        </w:rPr>
        <w:t xml:space="preserve">με κοινοποίηση </w:t>
      </w:r>
      <w:r w:rsidR="00EC0C92" w:rsidRPr="00E51491">
        <w:rPr>
          <w:rFonts w:asciiTheme="minorHAnsi" w:hAnsiTheme="minorHAnsi"/>
          <w:color w:val="000000"/>
          <w:sz w:val="24"/>
          <w:szCs w:val="24"/>
        </w:rPr>
        <w:t>στην ηλεκτρονική διεύθυνση</w:t>
      </w:r>
      <w:r w:rsidR="0031521B" w:rsidRPr="00E51491">
        <w:rPr>
          <w:rFonts w:asciiTheme="minorHAnsi" w:hAnsiTheme="minorHAnsi"/>
          <w:color w:val="000000"/>
          <w:sz w:val="24"/>
          <w:szCs w:val="24"/>
        </w:rPr>
        <w:t xml:space="preserve"> της Προέδρου της Επιτροπής Αξιολόγησης</w:t>
      </w:r>
      <w:r w:rsidR="00A240CD">
        <w:rPr>
          <w:rFonts w:asciiTheme="minorHAnsi" w:hAnsiTheme="minorHAnsi"/>
          <w:color w:val="000000"/>
          <w:sz w:val="24"/>
          <w:szCs w:val="24"/>
        </w:rPr>
        <w:t xml:space="preserve"> </w:t>
      </w:r>
      <w:hyperlink r:id="rId10" w:history="1">
        <w:r w:rsidR="003D136E" w:rsidRPr="00E27195">
          <w:rPr>
            <w:rStyle w:val="-"/>
            <w:rFonts w:asciiTheme="minorHAnsi" w:hAnsiTheme="minorHAnsi"/>
            <w:sz w:val="24"/>
            <w:szCs w:val="24"/>
            <w:lang w:val="en-US"/>
          </w:rPr>
          <w:t>i</w:t>
        </w:r>
        <w:r w:rsidR="003D136E" w:rsidRPr="00E27195">
          <w:rPr>
            <w:rStyle w:val="-"/>
            <w:rFonts w:asciiTheme="minorHAnsi" w:hAnsiTheme="minorHAnsi"/>
            <w:sz w:val="24"/>
            <w:szCs w:val="24"/>
          </w:rPr>
          <w:t>.</w:t>
        </w:r>
        <w:r w:rsidR="003D136E" w:rsidRPr="00E27195">
          <w:rPr>
            <w:rStyle w:val="-"/>
            <w:rFonts w:asciiTheme="minorHAnsi" w:hAnsiTheme="minorHAnsi"/>
            <w:sz w:val="24"/>
            <w:szCs w:val="24"/>
            <w:lang w:val="en-US"/>
          </w:rPr>
          <w:t>papadopoulou</w:t>
        </w:r>
        <w:r w:rsidR="003D136E" w:rsidRPr="00E27195">
          <w:rPr>
            <w:rStyle w:val="-"/>
            <w:rFonts w:asciiTheme="minorHAnsi" w:hAnsiTheme="minorHAnsi"/>
            <w:sz w:val="24"/>
            <w:szCs w:val="24"/>
          </w:rPr>
          <w:t>@</w:t>
        </w:r>
        <w:r w:rsidR="003D136E" w:rsidRPr="00E27195">
          <w:rPr>
            <w:rStyle w:val="-"/>
            <w:rFonts w:asciiTheme="minorHAnsi" w:hAnsiTheme="minorHAnsi"/>
            <w:sz w:val="24"/>
            <w:szCs w:val="24"/>
            <w:lang w:val="en-US"/>
          </w:rPr>
          <w:t>go</w:t>
        </w:r>
        <w:r w:rsidR="003D136E" w:rsidRPr="003D136E">
          <w:rPr>
            <w:rStyle w:val="-"/>
            <w:rFonts w:asciiTheme="minorHAnsi" w:hAnsiTheme="minorHAnsi"/>
            <w:sz w:val="24"/>
            <w:szCs w:val="24"/>
          </w:rPr>
          <w:t>.</w:t>
        </w:r>
        <w:r w:rsidR="003D136E" w:rsidRPr="00E27195">
          <w:rPr>
            <w:rStyle w:val="-"/>
            <w:rFonts w:asciiTheme="minorHAnsi" w:hAnsiTheme="minorHAnsi"/>
            <w:sz w:val="24"/>
            <w:szCs w:val="24"/>
            <w:lang w:val="en-US"/>
          </w:rPr>
          <w:t>uop</w:t>
        </w:r>
        <w:r w:rsidR="003D136E" w:rsidRPr="00E27195">
          <w:rPr>
            <w:rStyle w:val="-"/>
            <w:rFonts w:asciiTheme="minorHAnsi" w:hAnsiTheme="minorHAnsi"/>
            <w:sz w:val="24"/>
            <w:szCs w:val="24"/>
          </w:rPr>
          <w:t>.</w:t>
        </w:r>
        <w:r w:rsidR="003D136E" w:rsidRPr="00E27195">
          <w:rPr>
            <w:rStyle w:val="-"/>
            <w:rFonts w:asciiTheme="minorHAnsi" w:hAnsiTheme="minorHAnsi"/>
            <w:sz w:val="24"/>
            <w:szCs w:val="24"/>
            <w:lang w:val="en-US"/>
          </w:rPr>
          <w:t>gr</w:t>
        </w:r>
      </w:hyperlink>
      <w:r w:rsidR="00EC0C92">
        <w:rPr>
          <w:rFonts w:asciiTheme="minorHAnsi" w:hAnsiTheme="minorHAnsi"/>
          <w:color w:val="000000"/>
          <w:sz w:val="24"/>
          <w:szCs w:val="24"/>
        </w:rPr>
        <w:t>,</w:t>
      </w:r>
      <w:r w:rsidR="00A240CD">
        <w:rPr>
          <w:rFonts w:asciiTheme="minorHAnsi" w:hAnsiTheme="minorHAnsi"/>
          <w:color w:val="000000"/>
          <w:sz w:val="24"/>
          <w:szCs w:val="24"/>
        </w:rPr>
        <w:t xml:space="preserve"> </w:t>
      </w:r>
      <w:r w:rsidR="00D00549" w:rsidRPr="00B42AD7">
        <w:rPr>
          <w:rFonts w:asciiTheme="minorHAnsi" w:hAnsiTheme="minorHAnsi"/>
          <w:b/>
          <w:bCs/>
          <w:sz w:val="24"/>
          <w:szCs w:val="24"/>
          <w:u w:val="single"/>
        </w:rPr>
        <w:t xml:space="preserve">από </w:t>
      </w:r>
      <w:r w:rsidR="003D136E" w:rsidRPr="003D136E">
        <w:rPr>
          <w:rFonts w:asciiTheme="minorHAnsi" w:hAnsiTheme="minorHAnsi"/>
          <w:b/>
          <w:bCs/>
          <w:sz w:val="24"/>
          <w:szCs w:val="24"/>
          <w:u w:val="single"/>
        </w:rPr>
        <w:t xml:space="preserve">20 </w:t>
      </w:r>
      <w:r w:rsidR="003D136E">
        <w:rPr>
          <w:rFonts w:asciiTheme="minorHAnsi" w:hAnsiTheme="minorHAnsi"/>
          <w:b/>
          <w:bCs/>
          <w:sz w:val="24"/>
          <w:szCs w:val="24"/>
          <w:u w:val="single"/>
        </w:rPr>
        <w:t>Φεβρουαρίου</w:t>
      </w:r>
      <w:r w:rsidR="00D00549" w:rsidRPr="00B42AD7">
        <w:rPr>
          <w:rFonts w:asciiTheme="minorHAnsi" w:hAnsiTheme="minorHAnsi"/>
          <w:b/>
          <w:bCs/>
          <w:sz w:val="24"/>
          <w:szCs w:val="24"/>
          <w:u w:val="single"/>
        </w:rPr>
        <w:t xml:space="preserve"> 20</w:t>
      </w:r>
      <w:r w:rsidR="003D136E">
        <w:rPr>
          <w:rFonts w:asciiTheme="minorHAnsi" w:hAnsiTheme="minorHAnsi"/>
          <w:b/>
          <w:bCs/>
          <w:sz w:val="24"/>
          <w:szCs w:val="24"/>
          <w:u w:val="single"/>
        </w:rPr>
        <w:t>21</w:t>
      </w:r>
      <w:r w:rsidR="00D00549" w:rsidRPr="00B42AD7">
        <w:rPr>
          <w:rFonts w:asciiTheme="minorHAnsi" w:hAnsiTheme="minorHAnsi"/>
          <w:b/>
          <w:bCs/>
          <w:sz w:val="24"/>
          <w:szCs w:val="24"/>
          <w:u w:val="single"/>
        </w:rPr>
        <w:t xml:space="preserve"> </w:t>
      </w:r>
      <w:r w:rsidR="00707FB6">
        <w:rPr>
          <w:rFonts w:asciiTheme="minorHAnsi" w:hAnsiTheme="minorHAnsi"/>
          <w:b/>
          <w:bCs/>
          <w:sz w:val="24"/>
          <w:szCs w:val="24"/>
          <w:u w:val="single"/>
        </w:rPr>
        <w:t xml:space="preserve">έως και </w:t>
      </w:r>
      <w:r w:rsidR="003D136E">
        <w:rPr>
          <w:rFonts w:asciiTheme="minorHAnsi" w:hAnsiTheme="minorHAnsi"/>
          <w:b/>
          <w:bCs/>
          <w:sz w:val="24"/>
          <w:szCs w:val="24"/>
          <w:u w:val="single"/>
        </w:rPr>
        <w:t>1</w:t>
      </w:r>
      <w:r w:rsidR="00A240CD">
        <w:rPr>
          <w:rFonts w:asciiTheme="minorHAnsi" w:hAnsiTheme="minorHAnsi"/>
          <w:b/>
          <w:bCs/>
          <w:sz w:val="24"/>
          <w:szCs w:val="24"/>
          <w:u w:val="single"/>
        </w:rPr>
        <w:t>0</w:t>
      </w:r>
      <w:r w:rsidRPr="00B42AD7">
        <w:rPr>
          <w:rFonts w:asciiTheme="minorHAnsi" w:hAnsiTheme="minorHAnsi"/>
          <w:b/>
          <w:bCs/>
          <w:sz w:val="24"/>
          <w:szCs w:val="24"/>
          <w:u w:val="single"/>
        </w:rPr>
        <w:t xml:space="preserve"> </w:t>
      </w:r>
      <w:r w:rsidR="003D136E">
        <w:rPr>
          <w:rFonts w:asciiTheme="minorHAnsi" w:hAnsiTheme="minorHAnsi"/>
          <w:b/>
          <w:bCs/>
          <w:sz w:val="24"/>
          <w:szCs w:val="24"/>
          <w:u w:val="single"/>
        </w:rPr>
        <w:t>Μαρτίου</w:t>
      </w:r>
      <w:r w:rsidRPr="00B42AD7">
        <w:rPr>
          <w:rFonts w:asciiTheme="minorHAnsi" w:hAnsiTheme="minorHAnsi"/>
          <w:b/>
          <w:bCs/>
          <w:sz w:val="24"/>
          <w:szCs w:val="24"/>
          <w:u w:val="single"/>
        </w:rPr>
        <w:t xml:space="preserve"> 20</w:t>
      </w:r>
      <w:r w:rsidR="003D136E">
        <w:rPr>
          <w:rFonts w:asciiTheme="minorHAnsi" w:hAnsiTheme="minorHAnsi"/>
          <w:b/>
          <w:bCs/>
          <w:sz w:val="24"/>
          <w:szCs w:val="24"/>
          <w:u w:val="single"/>
        </w:rPr>
        <w:t>21</w:t>
      </w:r>
      <w:r w:rsidR="001C6EE4">
        <w:rPr>
          <w:rFonts w:asciiTheme="minorHAnsi" w:hAnsiTheme="minorHAnsi"/>
          <w:bCs/>
          <w:sz w:val="24"/>
          <w:szCs w:val="24"/>
        </w:rPr>
        <w:t xml:space="preserve"> και να περιλαμβάνει</w:t>
      </w:r>
      <w:r w:rsidRPr="00B42AD7">
        <w:rPr>
          <w:rFonts w:asciiTheme="minorHAnsi" w:hAnsiTheme="minorHAnsi"/>
          <w:bCs/>
          <w:sz w:val="24"/>
          <w:szCs w:val="24"/>
        </w:rPr>
        <w:t xml:space="preserve"> τα ακόλουθα δικαιολογητικά:</w:t>
      </w:r>
    </w:p>
    <w:p w:rsidR="00A464FC" w:rsidRPr="001B028A" w:rsidRDefault="00A464FC" w:rsidP="00A464FC">
      <w:pPr>
        <w:pStyle w:val="10"/>
        <w:widowControl w:val="0"/>
        <w:spacing w:after="120" w:line="240" w:lineRule="auto"/>
        <w:jc w:val="both"/>
        <w:rPr>
          <w:rFonts w:asciiTheme="minorHAnsi" w:eastAsia="Calibri" w:hAnsiTheme="minorHAnsi"/>
          <w:sz w:val="24"/>
          <w:szCs w:val="24"/>
          <w:lang w:eastAsia="en-US"/>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Απαιτούμενα δικαιολογητικά</w:t>
      </w:r>
    </w:p>
    <w:p w:rsidR="00A464FC" w:rsidRPr="001B028A" w:rsidRDefault="00A464FC" w:rsidP="00A464FC">
      <w:pPr>
        <w:pStyle w:val="10"/>
        <w:widowControl w:val="0"/>
        <w:spacing w:after="120" w:line="240" w:lineRule="auto"/>
        <w:jc w:val="both"/>
        <w:rPr>
          <w:rFonts w:ascii="Calibri" w:eastAsia="Calibri" w:hAnsi="Calibri" w:cs="Times New Roman"/>
          <w:sz w:val="24"/>
          <w:szCs w:val="24"/>
          <w:lang w:eastAsia="en-US"/>
        </w:rPr>
      </w:pPr>
      <w:r w:rsidRPr="00DF7010">
        <w:rPr>
          <w:rFonts w:ascii="Calibri" w:eastAsia="Calibri" w:hAnsi="Calibri" w:cs="Times New Roman"/>
          <w:b/>
          <w:sz w:val="24"/>
          <w:szCs w:val="24"/>
          <w:lang w:eastAsia="en-US"/>
        </w:rPr>
        <w:t>1.</w:t>
      </w:r>
      <w:r w:rsidRPr="001B028A">
        <w:rPr>
          <w:rFonts w:ascii="Calibri" w:eastAsia="Calibri" w:hAnsi="Calibri" w:cs="Times New Roman"/>
          <w:sz w:val="24"/>
          <w:szCs w:val="24"/>
          <w:lang w:eastAsia="en-US"/>
        </w:rPr>
        <w:t xml:space="preserve"> Αίτηση εκπόνησης διδακτορικής διατριβής όπου αναγράφονται:</w:t>
      </w:r>
    </w:p>
    <w:p w:rsidR="00A464FC" w:rsidRPr="00DF7010" w:rsidRDefault="00DF7010" w:rsidP="00DF7010">
      <w:pPr>
        <w:spacing w:after="120"/>
        <w:ind w:left="284"/>
        <w:jc w:val="both"/>
        <w:rPr>
          <w:rFonts w:ascii="Calibri" w:eastAsia="Calibri" w:hAnsi="Calibri"/>
          <w:sz w:val="24"/>
          <w:szCs w:val="24"/>
        </w:rPr>
      </w:pPr>
      <w:r>
        <w:rPr>
          <w:rFonts w:ascii="Calibri" w:hAnsi="Calibri"/>
          <w:sz w:val="24"/>
          <w:szCs w:val="24"/>
        </w:rPr>
        <w:t xml:space="preserve">- </w:t>
      </w:r>
      <w:r w:rsidR="00A464FC" w:rsidRPr="00DF7010">
        <w:rPr>
          <w:rFonts w:ascii="Calibri" w:hAnsi="Calibri"/>
          <w:sz w:val="24"/>
          <w:szCs w:val="24"/>
        </w:rPr>
        <w:t>προτεινόμενος τίτλος διδακτορικής διατριβής</w:t>
      </w:r>
    </w:p>
    <w:p w:rsidR="00A464FC" w:rsidRPr="001B028A" w:rsidRDefault="00DF7010" w:rsidP="00DF7010">
      <w:pPr>
        <w:pStyle w:val="a5"/>
        <w:ind w:left="284"/>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προτεινόμενη γλώσσα εκπόνησης </w:t>
      </w:r>
      <w:r w:rsidR="007413C5" w:rsidRPr="00DF7010">
        <w:rPr>
          <w:rFonts w:ascii="Calibri" w:hAnsi="Calibri"/>
          <w:sz w:val="24"/>
          <w:szCs w:val="24"/>
        </w:rPr>
        <w:t xml:space="preserve">της διδακτορικής διατριβής. Ως </w:t>
      </w:r>
      <w:r w:rsidR="00A464FC" w:rsidRPr="00DF7010">
        <w:rPr>
          <w:rFonts w:ascii="Calibri" w:hAnsi="Calibri"/>
          <w:sz w:val="24"/>
          <w:szCs w:val="24"/>
        </w:rPr>
        <w:t xml:space="preserve">βασική γλώσσα </w:t>
      </w:r>
      <w:r w:rsidR="00A464FC" w:rsidRPr="001B028A">
        <w:rPr>
          <w:rFonts w:ascii="Calibri" w:hAnsi="Calibri"/>
          <w:sz w:val="24"/>
          <w:szCs w:val="24"/>
        </w:rPr>
        <w:t>εκπόνησης της διδακτορικής διατριβής ορίζεται η ελληνική. Είναι δυνατόν η διατριβή να συνταχθεί και σε άλλη γλώσσα πλην της ελληνικής με τη σύμφωνη γνώμη του/της προτεινόμενου/ης επιβλέποντος/ουσας και έπειτα από αίτηση του/της Υ.Δ. προς τη Γ.Σ., στην οποία θα εξηγεί τους λόγους</w:t>
      </w:r>
      <w:r w:rsidR="002E10C7">
        <w:rPr>
          <w:rFonts w:ascii="Calibri" w:hAnsi="Calibri"/>
          <w:sz w:val="24"/>
          <w:szCs w:val="24"/>
        </w:rPr>
        <w:t xml:space="preserve"> σύνταξης στη γλώσσα αυτή (π.χ.</w:t>
      </w:r>
      <w:r w:rsidR="00A464FC" w:rsidRPr="001B028A">
        <w:rPr>
          <w:rFonts w:ascii="Calibri" w:hAnsi="Calibri"/>
          <w:sz w:val="24"/>
          <w:szCs w:val="24"/>
        </w:rPr>
        <w:t xml:space="preserve"> μητρική γλώσσα, γλώσσα των εγκύκλιων προπτυχιακών και μεταπτυχιακών σπουδών, εκπόνηση διατριβής σε συνεργασία με ίδρυμα της αλλοδαπής ή καθηγητές της αλλοδαπή</w:t>
      </w:r>
      <w:r w:rsidR="00AA42B2">
        <w:rPr>
          <w:rFonts w:ascii="Calibri" w:hAnsi="Calibri"/>
          <w:sz w:val="24"/>
          <w:szCs w:val="24"/>
        </w:rPr>
        <w:t xml:space="preserve">ς). Στην περίπτωση που η </w:t>
      </w:r>
      <w:r w:rsidR="00A464FC" w:rsidRPr="001B028A">
        <w:rPr>
          <w:rFonts w:ascii="Calibri" w:hAnsi="Calibri"/>
          <w:sz w:val="24"/>
          <w:szCs w:val="24"/>
        </w:rPr>
        <w:t xml:space="preserve">Συνέλευση εγκρίνει τη σύνταξη της Διδακτορικής Διατριβής σε ξένη γλώσσα, προβλέπεται  εκτενής περίληψη στα ελληνικά με την περάτωσή της, </w:t>
      </w:r>
      <w:r w:rsidR="00AA42B2">
        <w:rPr>
          <w:rFonts w:ascii="Calibri" w:hAnsi="Calibri"/>
          <w:sz w:val="24"/>
          <w:szCs w:val="24"/>
        </w:rPr>
        <w:t xml:space="preserve">σε έκταση που θα ορίσει η </w:t>
      </w:r>
      <w:r w:rsidR="00A464FC" w:rsidRPr="001B028A">
        <w:rPr>
          <w:rFonts w:ascii="Calibri" w:hAnsi="Calibri"/>
          <w:sz w:val="24"/>
          <w:szCs w:val="24"/>
        </w:rPr>
        <w:t xml:space="preserve"> Συνέλευση</w:t>
      </w:r>
      <w:r w:rsidR="00AA42B2">
        <w:rPr>
          <w:rFonts w:ascii="Calibri" w:hAnsi="Calibri"/>
          <w:sz w:val="24"/>
          <w:szCs w:val="24"/>
        </w:rPr>
        <w:t xml:space="preserve"> Τμήματος</w:t>
      </w:r>
      <w:r w:rsidR="00A464FC" w:rsidRPr="001B028A">
        <w:rPr>
          <w:rFonts w:ascii="Calibri" w:hAnsi="Calibri"/>
          <w:sz w:val="24"/>
          <w:szCs w:val="24"/>
        </w:rPr>
        <w:t xml:space="preserve">. </w:t>
      </w:r>
    </w:p>
    <w:p w:rsidR="00A464FC" w:rsidRPr="001B028A" w:rsidRDefault="00A464FC" w:rsidP="00A464FC">
      <w:pPr>
        <w:spacing w:after="120"/>
        <w:ind w:left="284"/>
        <w:jc w:val="both"/>
        <w:rPr>
          <w:rFonts w:ascii="Calibri" w:hAnsi="Calibri"/>
          <w:sz w:val="24"/>
          <w:szCs w:val="24"/>
        </w:rPr>
      </w:pPr>
      <w:r w:rsidRPr="001B028A">
        <w:rPr>
          <w:rFonts w:ascii="Calibri" w:hAnsi="Calibri"/>
          <w:sz w:val="24"/>
          <w:szCs w:val="24"/>
        </w:rPr>
        <w:t xml:space="preserve">- </w:t>
      </w:r>
      <w:r w:rsidR="0031521B" w:rsidRPr="00E51491">
        <w:rPr>
          <w:rFonts w:ascii="Calibri" w:hAnsi="Calibri"/>
          <w:sz w:val="24"/>
          <w:szCs w:val="24"/>
        </w:rPr>
        <w:t>ονοματεπώνυμο του/της Επιβλέποντα</w:t>
      </w:r>
      <w:r w:rsidRPr="00E51491">
        <w:rPr>
          <w:rFonts w:ascii="Calibri" w:hAnsi="Calibri"/>
          <w:sz w:val="24"/>
          <w:szCs w:val="24"/>
        </w:rPr>
        <w:t>/</w:t>
      </w:r>
      <w:proofErr w:type="spellStart"/>
      <w:r w:rsidRPr="00E51491">
        <w:rPr>
          <w:rFonts w:ascii="Calibri" w:hAnsi="Calibri"/>
          <w:sz w:val="24"/>
          <w:szCs w:val="24"/>
        </w:rPr>
        <w:t>ουσα</w:t>
      </w:r>
      <w:r w:rsidR="0031521B" w:rsidRPr="00E51491">
        <w:rPr>
          <w:rFonts w:ascii="Calibri" w:hAnsi="Calibri"/>
          <w:sz w:val="24"/>
          <w:szCs w:val="24"/>
        </w:rPr>
        <w:t>ς</w:t>
      </w:r>
      <w:proofErr w:type="spellEnd"/>
      <w:r w:rsidRPr="00E51491">
        <w:rPr>
          <w:rFonts w:ascii="Calibri" w:hAnsi="Calibri"/>
          <w:sz w:val="24"/>
          <w:szCs w:val="24"/>
        </w:rPr>
        <w:t xml:space="preserve"> της διδακτορικής διατριβής</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2.</w:t>
      </w:r>
      <w:r w:rsidRPr="001B028A">
        <w:rPr>
          <w:rFonts w:ascii="Calibri" w:hAnsi="Calibri"/>
          <w:sz w:val="24"/>
          <w:szCs w:val="24"/>
        </w:rPr>
        <w:t xml:space="preserve"> Αναλυτικό Βιογραφικό Σημείωμα </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3</w:t>
      </w:r>
      <w:r w:rsidRPr="001B028A">
        <w:rPr>
          <w:rFonts w:ascii="Calibri" w:hAnsi="Calibri"/>
          <w:sz w:val="24"/>
          <w:szCs w:val="24"/>
        </w:rPr>
        <w:t xml:space="preserve">. Τεκμηριωμένη επιστημονική πρόταση και προσχέδιο διδακτορικής διατριβής </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4.</w:t>
      </w:r>
      <w:r w:rsidRPr="001B028A">
        <w:rPr>
          <w:rFonts w:ascii="Calibri" w:hAnsi="Calibri"/>
          <w:sz w:val="24"/>
          <w:szCs w:val="24"/>
        </w:rPr>
        <w:t xml:space="preserve"> Αναγνώριση ισοτιμίας του μεταπτυχιακού διπλώματος από το Δ.Ο.Α.Τ.Α.Π. (για πτυχιούχους ΑΕΙ του εξωτερικού)</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5.</w:t>
      </w:r>
      <w:r w:rsidRPr="001B028A">
        <w:rPr>
          <w:rFonts w:ascii="Calibri" w:hAnsi="Calibri"/>
          <w:sz w:val="24"/>
          <w:szCs w:val="24"/>
        </w:rPr>
        <w:t xml:space="preserve"> Απαιτείται επίσης η προσκόμιση των ακόλουθων τεκμηρίων.:</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Φωτοτυπία δελτίου αστυνομικής ταυτότητας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Πτυχίου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Μεταπτυχιακού Διπλώματος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Αναλυτική βαθμολογία των μεταπτυχιακών σπουδών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διπλωματικής μεταπτυχιακής εργασίας σε ψηφιακή </w:t>
      </w:r>
      <w:r w:rsidR="00A240CD">
        <w:rPr>
          <w:rFonts w:ascii="Calibri" w:hAnsi="Calibri"/>
          <w:sz w:val="24"/>
          <w:szCs w:val="24"/>
        </w:rPr>
        <w:t xml:space="preserve"> </w:t>
      </w:r>
      <w:r w:rsidR="00A464FC" w:rsidRPr="00DF7010">
        <w:rPr>
          <w:rFonts w:ascii="Calibri" w:hAnsi="Calibri"/>
          <w:sz w:val="24"/>
          <w:szCs w:val="24"/>
        </w:rPr>
        <w:t xml:space="preserve"> μορφή, εφόσον ζητηθεί  από την/τον επιβλέπουσα/οντα</w:t>
      </w:r>
    </w:p>
    <w:p w:rsidR="00A464FC" w:rsidRPr="00DF7010" w:rsidRDefault="00DF7010" w:rsidP="00DF7010">
      <w:pPr>
        <w:widowControl w:val="0"/>
        <w:tabs>
          <w:tab w:val="num" w:pos="567"/>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Πιστοποίηση ελληνομάθειας σε περίπτωση αλλοδαπών υποψηφίων και γλωσσομάθειας (κατά βάση της αγγλικής χωρίς να αποκλείονται άλλες γλώσσες ανάλογα με το προτεινόμενο ερευνητικό αντικείμενο) όσον αφορά ‘</w:t>
      </w:r>
      <w:r w:rsidR="00AA42B2" w:rsidRPr="00DF7010">
        <w:rPr>
          <w:rFonts w:ascii="Calibri" w:hAnsi="Calibri"/>
          <w:sz w:val="24"/>
          <w:szCs w:val="24"/>
        </w:rPr>
        <w:t>Έλληνες</w:t>
      </w:r>
      <w:r w:rsidR="00A464FC" w:rsidRPr="00DF7010">
        <w:rPr>
          <w:rFonts w:ascii="Calibri" w:hAnsi="Calibri"/>
          <w:sz w:val="24"/>
          <w:szCs w:val="24"/>
        </w:rPr>
        <w:t>/Ελληνίδες υποψήφιους/ες.  Σε περίπτωση μη κατοχής σχετικού πιστοποιητικού, ο/η υποψήφιος/α θα υποβληθεί σε εξετάσεις  γλωσσομάθειας</w:t>
      </w:r>
      <w:r w:rsidR="00AA42B2">
        <w:rPr>
          <w:rFonts w:ascii="Calibri" w:hAnsi="Calibri"/>
          <w:sz w:val="24"/>
          <w:szCs w:val="24"/>
        </w:rPr>
        <w:t xml:space="preserve"> με τρόπο που θα ορίσει η </w:t>
      </w:r>
      <w:r w:rsidR="00A464FC" w:rsidRPr="00DF7010">
        <w:rPr>
          <w:rFonts w:ascii="Calibri" w:hAnsi="Calibri"/>
          <w:sz w:val="24"/>
          <w:szCs w:val="24"/>
        </w:rPr>
        <w:t xml:space="preserve"> Συνέλευση έπειτα από εισήγηση του/της επιβλέποντος/ουσας.</w:t>
      </w:r>
    </w:p>
    <w:p w:rsidR="00707FB6"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Έως δύο (2) συστατικές επιστολές από καθηγητές/τριες Α.Ε.Ι, ή εργοδότες </w:t>
      </w:r>
    </w:p>
    <w:p w:rsidR="00A464FC" w:rsidRPr="00CD22BE" w:rsidRDefault="00DF7010" w:rsidP="00DF7010">
      <w:pPr>
        <w:widowControl w:val="0"/>
        <w:tabs>
          <w:tab w:val="num" w:pos="851"/>
        </w:tabs>
        <w:spacing w:after="120"/>
        <w:ind w:left="360"/>
        <w:jc w:val="both"/>
        <w:rPr>
          <w:rFonts w:asciiTheme="minorHAnsi" w:hAnsiTheme="minorHAnsi"/>
          <w:sz w:val="22"/>
          <w:szCs w:val="22"/>
        </w:rPr>
      </w:pPr>
      <w:r>
        <w:rPr>
          <w:rFonts w:ascii="Calibri" w:hAnsi="Calibri"/>
          <w:sz w:val="24"/>
          <w:szCs w:val="24"/>
        </w:rPr>
        <w:t xml:space="preserve">- </w:t>
      </w:r>
      <w:r w:rsidR="00A464FC" w:rsidRPr="00DF7010">
        <w:rPr>
          <w:rFonts w:ascii="Calibri" w:hAnsi="Calibri"/>
          <w:sz w:val="24"/>
          <w:szCs w:val="24"/>
        </w:rPr>
        <w:t xml:space="preserve">Δημοσιεύσεις ή επιστημονικές εργασίες (εφόσον </w:t>
      </w:r>
      <w:r w:rsidR="00A464FC" w:rsidRPr="00CD22BE">
        <w:rPr>
          <w:rFonts w:asciiTheme="minorHAnsi" w:hAnsiTheme="minorHAnsi"/>
          <w:sz w:val="22"/>
          <w:szCs w:val="22"/>
        </w:rPr>
        <w:t>υπάρχουν).</w:t>
      </w:r>
    </w:p>
    <w:p w:rsidR="00CD22BE" w:rsidRPr="00CD22BE" w:rsidRDefault="00CD22BE" w:rsidP="00DF7010">
      <w:pPr>
        <w:widowControl w:val="0"/>
        <w:tabs>
          <w:tab w:val="num" w:pos="851"/>
        </w:tabs>
        <w:spacing w:after="120"/>
        <w:ind w:left="360"/>
        <w:jc w:val="both"/>
        <w:rPr>
          <w:rFonts w:asciiTheme="minorHAnsi" w:hAnsiTheme="minorHAnsi"/>
          <w:sz w:val="22"/>
          <w:szCs w:val="22"/>
        </w:rPr>
      </w:pPr>
    </w:p>
    <w:p w:rsidR="003D307F" w:rsidRPr="00CD22BE" w:rsidRDefault="00CD22BE" w:rsidP="00CD22BE">
      <w:pPr>
        <w:widowControl w:val="0"/>
        <w:tabs>
          <w:tab w:val="num" w:pos="851"/>
        </w:tabs>
        <w:spacing w:after="120"/>
        <w:jc w:val="both"/>
        <w:rPr>
          <w:rFonts w:asciiTheme="minorHAnsi" w:hAnsiTheme="minorHAnsi"/>
          <w:sz w:val="22"/>
          <w:szCs w:val="22"/>
        </w:rPr>
      </w:pPr>
      <w:r w:rsidRPr="00CD22BE">
        <w:rPr>
          <w:rFonts w:asciiTheme="minorHAnsi" w:hAnsiTheme="minorHAnsi"/>
          <w:sz w:val="22"/>
          <w:szCs w:val="22"/>
        </w:rPr>
        <w:t xml:space="preserve">* Για την αίτηση και το προσχέδιο πρότασης βλ. </w:t>
      </w:r>
      <w:r w:rsidR="003D307F" w:rsidRPr="00CD22BE">
        <w:rPr>
          <w:rFonts w:asciiTheme="minorHAnsi" w:hAnsiTheme="minorHAnsi"/>
          <w:sz w:val="22"/>
          <w:szCs w:val="22"/>
        </w:rPr>
        <w:t xml:space="preserve"> </w:t>
      </w:r>
      <w:hyperlink r:id="rId11" w:tgtFrame="_blank" w:history="1">
        <w:r w:rsidR="003D307F" w:rsidRPr="00CD22BE">
          <w:rPr>
            <w:rStyle w:val="-"/>
            <w:rFonts w:asciiTheme="minorHAnsi" w:hAnsiTheme="minorHAnsi"/>
            <w:color w:val="0069A6"/>
            <w:sz w:val="22"/>
            <w:szCs w:val="22"/>
            <w:shd w:val="clear" w:color="auto" w:fill="FFFFFF"/>
          </w:rPr>
          <w:t>http://ts.uop.gr/gr/proptixiakes/didaktorikes</w:t>
        </w:r>
      </w:hyperlink>
    </w:p>
    <w:p w:rsidR="00A464FC" w:rsidRPr="00CD22BE" w:rsidRDefault="00A464FC" w:rsidP="00A464FC">
      <w:pPr>
        <w:pStyle w:val="a4"/>
        <w:spacing w:after="120"/>
        <w:ind w:left="42"/>
        <w:jc w:val="both"/>
        <w:rPr>
          <w:rFonts w:asciiTheme="minorHAnsi" w:hAnsiTheme="minorHAnsi"/>
          <w:sz w:val="22"/>
          <w:szCs w:val="22"/>
        </w:rPr>
      </w:pPr>
    </w:p>
    <w:p w:rsidR="00A464FC" w:rsidRPr="00AA42B2" w:rsidRDefault="00A464FC" w:rsidP="00A464FC">
      <w:pPr>
        <w:pStyle w:val="a4"/>
        <w:spacing w:after="120"/>
        <w:ind w:left="42"/>
        <w:jc w:val="both"/>
        <w:rPr>
          <w:rFonts w:ascii="Calibri" w:hAnsi="Calibri"/>
          <w:b/>
        </w:rPr>
      </w:pPr>
      <w:r w:rsidRPr="00AA42B2">
        <w:rPr>
          <w:rFonts w:ascii="Calibri" w:hAnsi="Calibri"/>
          <w:b/>
        </w:rPr>
        <w:t>Άρθρο 5</w:t>
      </w:r>
    </w:p>
    <w:p w:rsidR="00A464FC" w:rsidRPr="00B42AD7" w:rsidRDefault="00A464FC" w:rsidP="00A464FC">
      <w:pPr>
        <w:spacing w:after="120"/>
        <w:jc w:val="both"/>
        <w:rPr>
          <w:rFonts w:ascii="Calibri" w:hAnsi="Calibri" w:cs="Calibri"/>
          <w:b/>
          <w:sz w:val="24"/>
          <w:szCs w:val="24"/>
        </w:rPr>
      </w:pPr>
      <w:r w:rsidRPr="001B028A">
        <w:rPr>
          <w:rFonts w:ascii="Calibri" w:hAnsi="Calibri" w:cs="Calibri"/>
          <w:b/>
          <w:sz w:val="24"/>
          <w:szCs w:val="24"/>
        </w:rPr>
        <w:t>Διαδικασία επιλογής υποψηφίων διδακτόρων</w:t>
      </w:r>
      <w:r w:rsidR="00B42AD7">
        <w:rPr>
          <w:rFonts w:ascii="Calibri" w:hAnsi="Calibri" w:cs="Calibri"/>
          <w:b/>
          <w:sz w:val="24"/>
          <w:szCs w:val="24"/>
        </w:rPr>
        <w:t xml:space="preserve"> </w:t>
      </w:r>
      <w:r w:rsidRPr="001B028A">
        <w:rPr>
          <w:rFonts w:ascii="Calibri" w:hAnsi="Calibri" w:cs="Calibri"/>
          <w:sz w:val="24"/>
          <w:szCs w:val="24"/>
        </w:rPr>
        <w:t>(</w:t>
      </w:r>
      <w:r w:rsidRPr="00B42AD7">
        <w:rPr>
          <w:rFonts w:ascii="Calibri" w:hAnsi="Calibri" w:cs="Calibri"/>
          <w:sz w:val="24"/>
          <w:szCs w:val="24"/>
        </w:rPr>
        <w:t>παρ.</w:t>
      </w:r>
      <w:r w:rsidR="00B42AD7">
        <w:rPr>
          <w:rFonts w:ascii="Calibri" w:hAnsi="Calibri" w:cs="Calibri"/>
          <w:sz w:val="24"/>
          <w:szCs w:val="24"/>
        </w:rPr>
        <w:t xml:space="preserve"> </w:t>
      </w:r>
      <w:r w:rsidRPr="00B42AD7">
        <w:rPr>
          <w:rFonts w:ascii="Calibri" w:hAnsi="Calibri" w:cs="Calibri"/>
          <w:sz w:val="24"/>
          <w:szCs w:val="24"/>
        </w:rPr>
        <w:t>3,</w:t>
      </w:r>
      <w:r w:rsidR="00B42AD7">
        <w:rPr>
          <w:rFonts w:ascii="Calibri" w:hAnsi="Calibri" w:cs="Calibri"/>
          <w:sz w:val="24"/>
          <w:szCs w:val="24"/>
        </w:rPr>
        <w:t xml:space="preserve"> </w:t>
      </w:r>
      <w:r w:rsidRPr="00B42AD7">
        <w:rPr>
          <w:rFonts w:ascii="Calibri" w:hAnsi="Calibri" w:cs="Calibri"/>
          <w:sz w:val="24"/>
          <w:szCs w:val="24"/>
        </w:rPr>
        <w:t>άρ.</w:t>
      </w:r>
      <w:r w:rsidR="00B42AD7">
        <w:rPr>
          <w:rFonts w:ascii="Calibri" w:hAnsi="Calibri" w:cs="Calibri"/>
          <w:sz w:val="24"/>
          <w:szCs w:val="24"/>
        </w:rPr>
        <w:t xml:space="preserve"> 38 </w:t>
      </w:r>
      <w:r w:rsidRPr="00B42AD7">
        <w:rPr>
          <w:rFonts w:ascii="Calibri" w:hAnsi="Calibri" w:cs="Calibri"/>
          <w:sz w:val="24"/>
          <w:szCs w:val="24"/>
        </w:rPr>
        <w:t>&amp;</w:t>
      </w:r>
      <w:r w:rsidR="00B42AD7">
        <w:rPr>
          <w:rFonts w:ascii="Calibri" w:hAnsi="Calibri" w:cs="Calibri"/>
          <w:sz w:val="24"/>
          <w:szCs w:val="24"/>
        </w:rPr>
        <w:t xml:space="preserve"> </w:t>
      </w:r>
      <w:r w:rsidRPr="00B42AD7">
        <w:rPr>
          <w:rFonts w:ascii="Calibri" w:hAnsi="Calibri" w:cs="Calibri"/>
          <w:sz w:val="24"/>
          <w:szCs w:val="24"/>
        </w:rPr>
        <w:t>παρ. 2, άρ. 39, Ν.4485/2017):</w:t>
      </w:r>
    </w:p>
    <w:p w:rsidR="00A464FC" w:rsidRPr="001B028A" w:rsidRDefault="00707FB6" w:rsidP="00A464FC">
      <w:pPr>
        <w:spacing w:after="120"/>
        <w:jc w:val="both"/>
        <w:rPr>
          <w:rFonts w:ascii="Calibri" w:hAnsi="Calibri"/>
          <w:sz w:val="24"/>
          <w:szCs w:val="24"/>
        </w:rPr>
      </w:pPr>
      <w:r>
        <w:rPr>
          <w:rFonts w:ascii="Calibri" w:hAnsi="Calibri"/>
          <w:sz w:val="24"/>
          <w:szCs w:val="24"/>
        </w:rPr>
        <w:t>Κάθε ακαδημαϊκό έτο</w:t>
      </w:r>
      <w:r w:rsidR="00A464FC" w:rsidRPr="001B028A">
        <w:rPr>
          <w:rFonts w:ascii="Calibri" w:hAnsi="Calibri"/>
          <w:sz w:val="24"/>
          <w:szCs w:val="24"/>
        </w:rPr>
        <w:t>ς, η Συνέλευση του Τμήματος</w:t>
      </w:r>
      <w:r w:rsidR="00850396" w:rsidRPr="001B028A">
        <w:rPr>
          <w:rFonts w:ascii="Calibri" w:hAnsi="Calibri"/>
          <w:sz w:val="24"/>
          <w:szCs w:val="24"/>
        </w:rPr>
        <w:t xml:space="preserve"> </w:t>
      </w:r>
      <w:r w:rsidR="00A464FC" w:rsidRPr="001B028A">
        <w:rPr>
          <w:rFonts w:ascii="Calibri" w:hAnsi="Calibri"/>
          <w:sz w:val="24"/>
          <w:szCs w:val="24"/>
        </w:rPr>
        <w:t>εξετάζει συγκεντρωτικά τις πρωτοκολλημένες αιτήσεις εκπόνησης διδακτορικής διατριβής και τα συναφή δικαιολογητικά, σε συνδυασμό με την προφορική ή/και γραπτή εισήγηση του/της προτεινόμενου/ης επιβλέποντος/ουσας. Είναι δυνατόν, επίσης, να καλέσει τους υποψήφιους</w:t>
      </w:r>
      <w:r w:rsidR="00B42AD7">
        <w:rPr>
          <w:rFonts w:ascii="Calibri" w:hAnsi="Calibri"/>
          <w:sz w:val="24"/>
          <w:szCs w:val="24"/>
        </w:rPr>
        <w:t xml:space="preserve"> / τις υποψήφιες</w:t>
      </w:r>
      <w:r w:rsidR="00A464FC" w:rsidRPr="001B028A">
        <w:rPr>
          <w:rFonts w:ascii="Calibri" w:hAnsi="Calibri"/>
          <w:sz w:val="24"/>
          <w:szCs w:val="24"/>
        </w:rPr>
        <w:t xml:space="preserve"> σε συνέντευξη.</w:t>
      </w:r>
    </w:p>
    <w:p w:rsidR="00A464FC" w:rsidRPr="001B028A" w:rsidRDefault="00A464FC" w:rsidP="00A464FC">
      <w:pPr>
        <w:spacing w:after="120"/>
        <w:jc w:val="both"/>
        <w:rPr>
          <w:rFonts w:ascii="Calibri" w:hAnsi="Calibri"/>
          <w:sz w:val="24"/>
          <w:szCs w:val="24"/>
        </w:rPr>
      </w:pPr>
      <w:r w:rsidRPr="001B028A">
        <w:rPr>
          <w:rFonts w:ascii="Calibri" w:hAnsi="Calibri"/>
          <w:sz w:val="24"/>
          <w:szCs w:val="24"/>
        </w:rPr>
        <w:t>Η Συνέλευση του Τμήματος</w:t>
      </w:r>
      <w:r w:rsidR="008A2724">
        <w:rPr>
          <w:rFonts w:ascii="Calibri" w:hAnsi="Calibri"/>
          <w:sz w:val="24"/>
          <w:szCs w:val="24"/>
        </w:rPr>
        <w:t>,</w:t>
      </w:r>
      <w:r w:rsidR="001D75B8" w:rsidRPr="001B028A">
        <w:rPr>
          <w:rFonts w:ascii="Calibri" w:hAnsi="Calibri"/>
          <w:sz w:val="24"/>
          <w:szCs w:val="24"/>
        </w:rPr>
        <w:t xml:space="preserve"> </w:t>
      </w:r>
      <w:r w:rsidRPr="001B028A">
        <w:rPr>
          <w:rFonts w:ascii="Calibri" w:hAnsi="Calibri"/>
          <w:sz w:val="24"/>
          <w:szCs w:val="24"/>
        </w:rPr>
        <w:t xml:space="preserve">αφού λάβει υπόψη τη γνώμη του/της προτεινόμενου/ης επιβλέποντα/ουσας, εγκρίνει ή απορρίπτει αιτιολογημένα την αίτηση του/της υποψηφίου/ας. </w:t>
      </w:r>
    </w:p>
    <w:p w:rsidR="00A464FC" w:rsidRPr="001B028A" w:rsidRDefault="008A2724" w:rsidP="00A464FC">
      <w:pPr>
        <w:spacing w:after="120"/>
        <w:jc w:val="both"/>
        <w:rPr>
          <w:rFonts w:ascii="Calibri" w:hAnsi="Calibri"/>
          <w:sz w:val="24"/>
          <w:szCs w:val="24"/>
        </w:rPr>
      </w:pPr>
      <w:r>
        <w:rPr>
          <w:rFonts w:ascii="Calibri" w:hAnsi="Calibri"/>
          <w:sz w:val="24"/>
          <w:szCs w:val="24"/>
        </w:rPr>
        <w:t>Στην απόφαση της</w:t>
      </w:r>
      <w:r w:rsidR="00707FB6">
        <w:rPr>
          <w:rFonts w:ascii="Calibri" w:hAnsi="Calibri"/>
          <w:sz w:val="24"/>
          <w:szCs w:val="24"/>
        </w:rPr>
        <w:t xml:space="preserve"> </w:t>
      </w:r>
      <w:r w:rsidR="00A464FC" w:rsidRPr="001B028A">
        <w:rPr>
          <w:rFonts w:ascii="Calibri" w:hAnsi="Calibri"/>
          <w:sz w:val="24"/>
          <w:szCs w:val="24"/>
        </w:rPr>
        <w:t xml:space="preserve">Συνέλευσης </w:t>
      </w:r>
      <w:r w:rsidR="00DF7010">
        <w:rPr>
          <w:rFonts w:ascii="Calibri" w:hAnsi="Calibri"/>
          <w:sz w:val="24"/>
          <w:szCs w:val="24"/>
        </w:rPr>
        <w:t xml:space="preserve"> </w:t>
      </w:r>
      <w:r w:rsidR="00A464FC" w:rsidRPr="001B028A">
        <w:rPr>
          <w:rFonts w:ascii="Calibri" w:hAnsi="Calibri"/>
          <w:sz w:val="24"/>
          <w:szCs w:val="24"/>
        </w:rPr>
        <w:t>ορίζεται:</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ο/η επιβλέπων/ουσα της διατριβής</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τα άλλα δύο (2) μέλη της Τριμελούς Συμβουλευτικής Επιτροπής, που πλαισιώνει και υποστηρίζει την εκπόνηση και τη συγγραφή της διατριβής και</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η γλώσσα συγγραφής της διατριβής.</w:t>
      </w:r>
    </w:p>
    <w:p w:rsidR="00A464FC" w:rsidRPr="001B028A" w:rsidRDefault="00A464FC" w:rsidP="00A464FC">
      <w:pPr>
        <w:jc w:val="both"/>
        <w:rPr>
          <w:rFonts w:ascii="Calibri" w:hAnsi="Calibri"/>
          <w:sz w:val="24"/>
          <w:szCs w:val="24"/>
        </w:rPr>
      </w:pPr>
      <w:r w:rsidRPr="001B028A">
        <w:rPr>
          <w:rFonts w:ascii="Calibri" w:hAnsi="Calibri"/>
          <w:sz w:val="24"/>
          <w:szCs w:val="24"/>
        </w:rPr>
        <w:t>Τα ονόματα των υποψηφίων διδακτόρων, των επιβλεπόντων, των μελών της συμβουλευτικής επιτροπής, οι τίτλοι των εκπονούμενων διατριβών και σύντομη περίληψη αυτών αναρτώνται στο διαδικτυακό τόπο του Ιδρύματος στην ελληνική και την αγγλική γλώσσα (παρ. 4, άρ.39, Ν.4485/2017).</w:t>
      </w:r>
    </w:p>
    <w:p w:rsidR="00A464FC" w:rsidRPr="001B028A" w:rsidRDefault="00A464FC" w:rsidP="00A464FC">
      <w:pPr>
        <w:pStyle w:val="20"/>
        <w:shd w:val="clear" w:color="auto" w:fill="auto"/>
        <w:spacing w:after="120" w:line="240" w:lineRule="auto"/>
        <w:ind w:right="23"/>
        <w:jc w:val="both"/>
        <w:rPr>
          <w:rFonts w:ascii="Calibri" w:hAnsi="Calibri" w:cs="Calibri"/>
          <w:b/>
          <w:sz w:val="24"/>
          <w:szCs w:val="24"/>
        </w:rPr>
      </w:pPr>
    </w:p>
    <w:p w:rsidR="001D75B8" w:rsidRPr="001B028A" w:rsidRDefault="001D75B8" w:rsidP="00A464FC">
      <w:pPr>
        <w:pStyle w:val="20"/>
        <w:shd w:val="clear" w:color="auto" w:fill="auto"/>
        <w:spacing w:after="120" w:line="240" w:lineRule="auto"/>
        <w:ind w:right="23"/>
        <w:jc w:val="both"/>
        <w:rPr>
          <w:rFonts w:ascii="Calibri" w:hAnsi="Calibri" w:cs="Calibri"/>
          <w:b/>
          <w:sz w:val="24"/>
          <w:szCs w:val="24"/>
        </w:rPr>
      </w:pPr>
    </w:p>
    <w:p w:rsidR="008A2724"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Η Πρόεδρος του Τμήματος Θεατρικών Σπουδών </w:t>
      </w:r>
    </w:p>
    <w:p w:rsidR="008A2724" w:rsidRDefault="008A2724" w:rsidP="001D75B8">
      <w:pPr>
        <w:pStyle w:val="20"/>
        <w:shd w:val="clear" w:color="auto" w:fill="auto"/>
        <w:spacing w:after="120" w:line="240" w:lineRule="auto"/>
        <w:ind w:right="23"/>
        <w:jc w:val="center"/>
        <w:rPr>
          <w:rFonts w:ascii="Calibri" w:hAnsi="Calibri" w:cs="Calibri"/>
          <w:b/>
          <w:sz w:val="24"/>
          <w:szCs w:val="24"/>
        </w:rPr>
      </w:pPr>
    </w:p>
    <w:p w:rsidR="008A2724" w:rsidRDefault="008A2724" w:rsidP="001D75B8">
      <w:pPr>
        <w:pStyle w:val="20"/>
        <w:shd w:val="clear" w:color="auto" w:fill="auto"/>
        <w:spacing w:after="120" w:line="240" w:lineRule="auto"/>
        <w:ind w:right="23"/>
        <w:jc w:val="center"/>
        <w:rPr>
          <w:rFonts w:ascii="Calibri" w:hAnsi="Calibri" w:cs="Calibri"/>
          <w:b/>
          <w:sz w:val="24"/>
          <w:szCs w:val="24"/>
        </w:rPr>
      </w:pPr>
    </w:p>
    <w:p w:rsidR="008A2724"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Αγγελική Σπυροπούλου </w:t>
      </w:r>
    </w:p>
    <w:p w:rsidR="001D75B8" w:rsidRPr="001B028A"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Αναπληρώτρια Καθηγήτρια   </w:t>
      </w:r>
    </w:p>
    <w:p w:rsidR="00A464FC" w:rsidRPr="001B028A" w:rsidRDefault="00A464FC" w:rsidP="001D75B8">
      <w:pPr>
        <w:jc w:val="center"/>
        <w:rPr>
          <w:rFonts w:asciiTheme="minorHAnsi" w:hAnsiTheme="minorHAnsi"/>
          <w:sz w:val="24"/>
          <w:szCs w:val="24"/>
        </w:rPr>
      </w:pPr>
    </w:p>
    <w:sectPr w:rsidR="00A464FC" w:rsidRPr="001B028A" w:rsidSect="001B028A">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084D"/>
    <w:multiLevelType w:val="hybridMultilevel"/>
    <w:tmpl w:val="62688AC2"/>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96B6C46"/>
    <w:multiLevelType w:val="hybridMultilevel"/>
    <w:tmpl w:val="27C89B6C"/>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8A4028"/>
    <w:multiLevelType w:val="hybridMultilevel"/>
    <w:tmpl w:val="80E414BC"/>
    <w:lvl w:ilvl="0" w:tplc="6A0E2C36">
      <w:start w:val="5"/>
      <w:numFmt w:val="bullet"/>
      <w:lvlText w:val=""/>
      <w:lvlJc w:val="left"/>
      <w:pPr>
        <w:ind w:left="720" w:hanging="360"/>
      </w:pPr>
      <w:rPr>
        <w:rFonts w:ascii="Symbol" w:eastAsia="Lucida Sans Unicode"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3F731C"/>
    <w:multiLevelType w:val="hybridMultilevel"/>
    <w:tmpl w:val="8D34A33E"/>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6566C2A"/>
    <w:multiLevelType w:val="hybridMultilevel"/>
    <w:tmpl w:val="39524F2C"/>
    <w:lvl w:ilvl="0" w:tplc="9B3CFCC2">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D75728"/>
    <w:multiLevelType w:val="hybridMultilevel"/>
    <w:tmpl w:val="E794B1DC"/>
    <w:lvl w:ilvl="0" w:tplc="9B3CFCC2">
      <w:start w:val="1"/>
      <w:numFmt w:val="bullet"/>
      <w:lvlText w:val="-"/>
      <w:lvlJc w:val="left"/>
      <w:pPr>
        <w:ind w:left="1004" w:hanging="360"/>
      </w:pPr>
      <w:rPr>
        <w:rFonts w:ascii="Calibri" w:eastAsia="Times New Roman" w:hAnsi="Calibri"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45D12D9F"/>
    <w:multiLevelType w:val="hybridMultilevel"/>
    <w:tmpl w:val="D85CCEBA"/>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A3A4885"/>
    <w:multiLevelType w:val="hybridMultilevel"/>
    <w:tmpl w:val="38F2F7FA"/>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5F1732"/>
    <w:multiLevelType w:val="hybridMultilevel"/>
    <w:tmpl w:val="FD322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0E589B"/>
    <w:multiLevelType w:val="hybridMultilevel"/>
    <w:tmpl w:val="490CE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534303"/>
    <w:multiLevelType w:val="hybridMultilevel"/>
    <w:tmpl w:val="38187F5E"/>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601026E"/>
    <w:multiLevelType w:val="hybridMultilevel"/>
    <w:tmpl w:val="DCD8F2E8"/>
    <w:lvl w:ilvl="0" w:tplc="04CC4DE6">
      <w:start w:val="1"/>
      <w:numFmt w:val="bullet"/>
      <w:lvlText w:val="-"/>
      <w:lvlJc w:val="left"/>
      <w:pPr>
        <w:ind w:left="644" w:hanging="360"/>
      </w:pPr>
      <w:rPr>
        <w:rFonts w:ascii="Calibri" w:eastAsia="Times New Roman" w:hAnsi="Calibri"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2" w15:restartNumberingAfterBreak="0">
    <w:nsid w:val="74396E31"/>
    <w:multiLevelType w:val="hybridMultilevel"/>
    <w:tmpl w:val="76784E52"/>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7"/>
  </w:num>
  <w:num w:numId="5">
    <w:abstractNumId w:val="6"/>
  </w:num>
  <w:num w:numId="6">
    <w:abstractNumId w:val="3"/>
  </w:num>
  <w:num w:numId="7">
    <w:abstractNumId w:val="1"/>
  </w:num>
  <w:num w:numId="8">
    <w:abstractNumId w:val="12"/>
  </w:num>
  <w:num w:numId="9">
    <w:abstractNumId w:val="10"/>
  </w:num>
  <w:num w:numId="10">
    <w:abstractNumId w:val="0"/>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3C"/>
    <w:rsid w:val="00082D60"/>
    <w:rsid w:val="00193087"/>
    <w:rsid w:val="001B028A"/>
    <w:rsid w:val="001C6EE4"/>
    <w:rsid w:val="001D75B8"/>
    <w:rsid w:val="002635DF"/>
    <w:rsid w:val="002E10C7"/>
    <w:rsid w:val="0031521B"/>
    <w:rsid w:val="00382266"/>
    <w:rsid w:val="003D136E"/>
    <w:rsid w:val="003D307F"/>
    <w:rsid w:val="00511DA2"/>
    <w:rsid w:val="005B7998"/>
    <w:rsid w:val="005C0A95"/>
    <w:rsid w:val="00707FB6"/>
    <w:rsid w:val="007413C5"/>
    <w:rsid w:val="007434EE"/>
    <w:rsid w:val="00820E45"/>
    <w:rsid w:val="00836486"/>
    <w:rsid w:val="00850396"/>
    <w:rsid w:val="008669C0"/>
    <w:rsid w:val="008A2724"/>
    <w:rsid w:val="008D6491"/>
    <w:rsid w:val="0093117D"/>
    <w:rsid w:val="009C3184"/>
    <w:rsid w:val="00A240CD"/>
    <w:rsid w:val="00A464FC"/>
    <w:rsid w:val="00A50BC0"/>
    <w:rsid w:val="00AA42B2"/>
    <w:rsid w:val="00AD3589"/>
    <w:rsid w:val="00B32A9B"/>
    <w:rsid w:val="00B42AD7"/>
    <w:rsid w:val="00BA3A0C"/>
    <w:rsid w:val="00C3583C"/>
    <w:rsid w:val="00CD22BE"/>
    <w:rsid w:val="00D00549"/>
    <w:rsid w:val="00DB51C0"/>
    <w:rsid w:val="00DF7010"/>
    <w:rsid w:val="00E41AF1"/>
    <w:rsid w:val="00E51491"/>
    <w:rsid w:val="00EB642D"/>
    <w:rsid w:val="00EC0C92"/>
    <w:rsid w:val="00F0555E"/>
    <w:rsid w:val="00F655C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A7E51B4-65B8-4C47-B603-BFC6131C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4FC"/>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1">
    <w:name w:val="heading 1"/>
    <w:basedOn w:val="a"/>
    <w:next w:val="a"/>
    <w:link w:val="1Char"/>
    <w:qFormat/>
    <w:rsid w:val="00A464FC"/>
    <w:pPr>
      <w:keepNext/>
      <w:overflowPunct/>
      <w:autoSpaceDE/>
      <w:autoSpaceDN/>
      <w:adjustRightInd/>
      <w:outlineLvl w:val="0"/>
    </w:pPr>
    <w:rPr>
      <w:rFonts w:ascii="Arial Unicode MS" w:hAnsi="Arial Unicode MS" w:cs="Arial Unicode MS" w:hint="eastAsia"/>
      <w:b/>
      <w:bCs/>
      <w:szCs w:val="24"/>
      <w:lang w:eastAsia="el-GR"/>
    </w:rPr>
  </w:style>
  <w:style w:type="paragraph" w:styleId="2">
    <w:name w:val="heading 2"/>
    <w:basedOn w:val="a"/>
    <w:next w:val="a"/>
    <w:link w:val="2Char"/>
    <w:qFormat/>
    <w:rsid w:val="00A464FC"/>
    <w:pPr>
      <w:keepNext/>
      <w:overflowPunct/>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464FC"/>
    <w:rPr>
      <w:rFonts w:ascii="Arial Unicode MS" w:eastAsia="Times New Roman" w:hAnsi="Arial Unicode MS" w:cs="Arial Unicode MS"/>
      <w:b/>
      <w:bCs/>
      <w:sz w:val="20"/>
      <w:szCs w:val="24"/>
      <w:lang w:eastAsia="el-GR"/>
    </w:rPr>
  </w:style>
  <w:style w:type="character" w:customStyle="1" w:styleId="2Char">
    <w:name w:val="Επικεφαλίδα 2 Char"/>
    <w:basedOn w:val="a0"/>
    <w:link w:val="2"/>
    <w:rsid w:val="00A464FC"/>
    <w:rPr>
      <w:rFonts w:ascii="Arial" w:eastAsia="Times New Roman" w:hAnsi="Arial" w:cs="Times New Roman"/>
      <w:b/>
      <w:bCs/>
      <w:i/>
      <w:iCs/>
      <w:sz w:val="28"/>
      <w:szCs w:val="28"/>
    </w:rPr>
  </w:style>
  <w:style w:type="paragraph" w:styleId="a3">
    <w:name w:val="footer"/>
    <w:basedOn w:val="a"/>
    <w:link w:val="Char"/>
    <w:rsid w:val="00A464FC"/>
    <w:pPr>
      <w:tabs>
        <w:tab w:val="center" w:pos="4153"/>
        <w:tab w:val="right" w:pos="8306"/>
      </w:tabs>
      <w:overflowPunct/>
      <w:autoSpaceDE/>
      <w:autoSpaceDN/>
      <w:adjustRightInd/>
    </w:pPr>
    <w:rPr>
      <w:sz w:val="24"/>
      <w:szCs w:val="24"/>
      <w:lang w:eastAsia="el-GR"/>
    </w:rPr>
  </w:style>
  <w:style w:type="character" w:customStyle="1" w:styleId="Char">
    <w:name w:val="Υποσέλιδο Char"/>
    <w:basedOn w:val="a0"/>
    <w:link w:val="a3"/>
    <w:rsid w:val="00A464FC"/>
    <w:rPr>
      <w:rFonts w:ascii="Times New Roman" w:eastAsia="Times New Roman" w:hAnsi="Times New Roman" w:cs="Times New Roman"/>
      <w:sz w:val="24"/>
      <w:szCs w:val="24"/>
      <w:lang w:eastAsia="el-GR"/>
    </w:rPr>
  </w:style>
  <w:style w:type="character" w:styleId="-">
    <w:name w:val="Hyperlink"/>
    <w:rsid w:val="00A464FC"/>
    <w:rPr>
      <w:color w:val="0000FF"/>
      <w:u w:val="single"/>
    </w:rPr>
  </w:style>
  <w:style w:type="paragraph" w:styleId="a4">
    <w:name w:val="List Paragraph"/>
    <w:basedOn w:val="a"/>
    <w:link w:val="Char0"/>
    <w:uiPriority w:val="34"/>
    <w:qFormat/>
    <w:rsid w:val="00A464FC"/>
    <w:pPr>
      <w:overflowPunct/>
      <w:autoSpaceDE/>
      <w:autoSpaceDN/>
      <w:adjustRightInd/>
      <w:ind w:left="720"/>
      <w:contextualSpacing/>
    </w:pPr>
    <w:rPr>
      <w:sz w:val="24"/>
      <w:szCs w:val="24"/>
    </w:rPr>
  </w:style>
  <w:style w:type="character" w:customStyle="1" w:styleId="Char0">
    <w:name w:val="Παράγραφος λίστας Char"/>
    <w:link w:val="a4"/>
    <w:uiPriority w:val="34"/>
    <w:rsid w:val="00A464FC"/>
    <w:rPr>
      <w:rFonts w:ascii="Times New Roman" w:eastAsia="Times New Roman" w:hAnsi="Times New Roman" w:cs="Times New Roman"/>
      <w:sz w:val="24"/>
      <w:szCs w:val="24"/>
    </w:rPr>
  </w:style>
  <w:style w:type="paragraph" w:styleId="a5">
    <w:name w:val="annotation text"/>
    <w:basedOn w:val="a"/>
    <w:link w:val="Char1"/>
    <w:uiPriority w:val="99"/>
    <w:rsid w:val="00A464FC"/>
    <w:pPr>
      <w:overflowPunct/>
      <w:autoSpaceDE/>
      <w:autoSpaceDN/>
      <w:adjustRightInd/>
    </w:pPr>
    <w:rPr>
      <w:lang w:eastAsia="el-GR"/>
    </w:rPr>
  </w:style>
  <w:style w:type="character" w:customStyle="1" w:styleId="Char1">
    <w:name w:val="Κείμενο σχολίου Char"/>
    <w:basedOn w:val="a0"/>
    <w:link w:val="a5"/>
    <w:uiPriority w:val="99"/>
    <w:rsid w:val="00A464FC"/>
    <w:rPr>
      <w:rFonts w:ascii="Times New Roman" w:eastAsia="Times New Roman" w:hAnsi="Times New Roman" w:cs="Times New Roman"/>
      <w:sz w:val="20"/>
      <w:szCs w:val="20"/>
      <w:lang w:eastAsia="el-GR"/>
    </w:rPr>
  </w:style>
  <w:style w:type="paragraph" w:customStyle="1" w:styleId="10">
    <w:name w:val="Βασικό1"/>
    <w:basedOn w:val="a"/>
    <w:uiPriority w:val="99"/>
    <w:rsid w:val="00A464FC"/>
    <w:pPr>
      <w:overflowPunct/>
      <w:autoSpaceDE/>
      <w:autoSpaceDN/>
      <w:adjustRightInd/>
      <w:spacing w:after="200" w:line="260" w:lineRule="atLeast"/>
    </w:pPr>
    <w:rPr>
      <w:rFonts w:ascii="Arial" w:eastAsia="Batang" w:hAnsi="Arial" w:cs="Arial"/>
      <w:sz w:val="22"/>
      <w:szCs w:val="22"/>
      <w:lang w:eastAsia="ja-JP"/>
    </w:rPr>
  </w:style>
  <w:style w:type="character" w:customStyle="1" w:styleId="a6">
    <w:name w:val="Σώμα κειμένου_"/>
    <w:link w:val="20"/>
    <w:locked/>
    <w:rsid w:val="00A464FC"/>
    <w:rPr>
      <w:rFonts w:ascii="Lucida Sans Unicode" w:eastAsia="Lucida Sans Unicode" w:hAnsi="Lucida Sans Unicode" w:cs="Lucida Sans Unicode"/>
      <w:sz w:val="16"/>
      <w:szCs w:val="16"/>
      <w:shd w:val="clear" w:color="auto" w:fill="FFFFFF"/>
    </w:rPr>
  </w:style>
  <w:style w:type="paragraph" w:customStyle="1" w:styleId="20">
    <w:name w:val="Σώμα κειμένου2"/>
    <w:basedOn w:val="a"/>
    <w:link w:val="a6"/>
    <w:rsid w:val="00A464FC"/>
    <w:pPr>
      <w:widowControl w:val="0"/>
      <w:shd w:val="clear" w:color="auto" w:fill="FFFFFF"/>
      <w:overflowPunct/>
      <w:autoSpaceDE/>
      <w:autoSpaceDN/>
      <w:adjustRightInd/>
      <w:spacing w:line="0" w:lineRule="atLeast"/>
    </w:pPr>
    <w:rPr>
      <w:rFonts w:ascii="Lucida Sans Unicode" w:eastAsia="Lucida Sans Unicode" w:hAnsi="Lucida Sans Unicode" w:cs="Lucida Sans Unicode"/>
      <w:sz w:val="16"/>
      <w:szCs w:val="16"/>
    </w:rPr>
  </w:style>
  <w:style w:type="character" w:customStyle="1" w:styleId="normalchar1">
    <w:name w:val="normal__char1"/>
    <w:uiPriority w:val="99"/>
    <w:rsid w:val="00A464FC"/>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uop.gr/gr/didakto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s-secretary@uop.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ts.uop.gr/gr/proptixiakes/didaktorikes" TargetMode="External"/><Relationship Id="rId5" Type="http://schemas.openxmlformats.org/officeDocument/2006/relationships/webSettings" Target="webSettings.xml"/><Relationship Id="rId10" Type="http://schemas.openxmlformats.org/officeDocument/2006/relationships/hyperlink" Target="mailto:i.papadopoulou@go.uop.gr" TargetMode="External"/><Relationship Id="rId4" Type="http://schemas.openxmlformats.org/officeDocument/2006/relationships/settings" Target="settings.xml"/><Relationship Id="rId9" Type="http://schemas.openxmlformats.org/officeDocument/2006/relationships/hyperlink" Target="mailto:ts-secretary@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8F1DD-475E-4CB3-A3FE-1F91B6FD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5656</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Apostolopoulou</cp:lastModifiedBy>
  <cp:revision>2</cp:revision>
  <dcterms:created xsi:type="dcterms:W3CDTF">2021-02-17T12:00:00Z</dcterms:created>
  <dcterms:modified xsi:type="dcterms:W3CDTF">2021-02-17T12:00:00Z</dcterms:modified>
</cp:coreProperties>
</file>