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4A2CCD" w:rsidRPr="004A2CCD" w:rsidTr="004A2CCD">
        <w:tc>
          <w:tcPr>
            <w:tcW w:w="8522" w:type="dxa"/>
          </w:tcPr>
          <w:tbl>
            <w:tblPr>
              <w:tblStyle w:val="1-3"/>
              <w:tblW w:w="0" w:type="auto"/>
              <w:tblLook w:val="04A0"/>
            </w:tblPr>
            <w:tblGrid>
              <w:gridCol w:w="8306"/>
            </w:tblGrid>
            <w:tr w:rsidR="004A2CCD" w:rsidRPr="004A2CCD" w:rsidTr="004A2CCD">
              <w:trPr>
                <w:cnfStyle w:val="100000000000"/>
              </w:trPr>
              <w:tc>
                <w:tcPr>
                  <w:cnfStyle w:val="001000000000"/>
                  <w:tcW w:w="8522" w:type="dxa"/>
                  <w:shd w:val="clear" w:color="auto" w:fill="4F6228" w:themeFill="accent3" w:themeFillShade="80"/>
                </w:tcPr>
                <w:p w:rsidR="004A2CCD" w:rsidRPr="004A2CCD" w:rsidRDefault="004A2CCD" w:rsidP="009F5E3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Cs w:val="0"/>
                      <w:color w:val="FFFFFF" w:themeColor="background1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Cs w:val="0"/>
                      <w:color w:val="FFFFFF" w:themeColor="background1"/>
                      <w:sz w:val="24"/>
                      <w:szCs w:val="24"/>
                    </w:rPr>
                    <w:t>ΛΙΣΤΑ ΣΥΝΕΡΓΑΖΟΜΕΝΩΝ ΦΟΡΕΩΝ ΓΙΑ ΤΗΝ Π.Α.</w:t>
                  </w:r>
                  <w:r w:rsidR="009F5E36">
                    <w:rPr>
                      <w:rFonts w:ascii="Times New Roman" w:hAnsi="Times New Roman" w:cs="Times New Roman"/>
                      <w:bCs w:val="0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A2CCD">
                    <w:rPr>
                      <w:rFonts w:ascii="Times New Roman" w:hAnsi="Times New Roman" w:cs="Times New Roman"/>
                      <w:bCs w:val="0"/>
                      <w:color w:val="FFFFFF" w:themeColor="background1"/>
                      <w:sz w:val="24"/>
                      <w:szCs w:val="24"/>
                    </w:rPr>
                    <w:t>(ε</w:t>
                  </w:r>
                  <w:r w:rsidR="009F5E36">
                    <w:rPr>
                      <w:rFonts w:ascii="Times New Roman" w:hAnsi="Times New Roman" w:cs="Times New Roman"/>
                      <w:bCs w:val="0"/>
                      <w:color w:val="FFFFFF" w:themeColor="background1"/>
                      <w:sz w:val="24"/>
                      <w:szCs w:val="24"/>
                    </w:rPr>
                    <w:t>πιλεκτι</w:t>
                  </w:r>
                  <w:r w:rsidRPr="004A2CCD">
                    <w:rPr>
                      <w:rFonts w:ascii="Times New Roman" w:hAnsi="Times New Roman" w:cs="Times New Roman"/>
                      <w:bCs w:val="0"/>
                      <w:color w:val="FFFFFF" w:themeColor="background1"/>
                      <w:sz w:val="24"/>
                      <w:szCs w:val="24"/>
                    </w:rPr>
                    <w:t>κή)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Αναστασία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Καρακατσάνη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Μονοπρόσωπη ΙΚΕ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Άνιμα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», Αστική μη κερδοσκοπική εταιρεία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Ανώτερη Σχολή Δραματικής Τέχνης «Πέτρας», Δήμος Πετρούπολης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ΒΗΜΑΤΑ Αστική Μη Κερδοσκοπική Υπηρεσία Θεατρικών και Λοιπών Θεαμάτων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BELLE VILLE, Αστική μη κερδοσκοπική εταιρεία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BIOS «Εξερευνώντας τον Αστικό Πολιτισμό»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BOO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P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roductions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Βιβλιοπωλείο «Αργία»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Βρυσάκι</w:t>
                  </w:r>
                  <w:proofErr w:type="spellEnd"/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Γενικά Αρχεία του Κράτους - Αρχεία νομού Αργολίδας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Γενικό Νοσοκομείο Αργολίδας (Ψυχιατρικός Τομέας)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Γενικό Λύκειο Κερατέας Αττικής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Γυμνάσιο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Αγκιστρίου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Δημοτικό Θέατρο Πειραιά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Δημοτικό Θέατρο Ναυπλίου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Δημοτικό Θέατρο Άργους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Δημοτικό Περιφερειακό Θέατρο Κέρκυρας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Δημοτικό Ωδείο Αγ. Παρασκευής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Δημοτική Κοινωφελής Επιχείρηση Δήμου Κατερίνης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Δόλιχος Εταιρεία Θεάτρου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Δημοτικός Οργανισμός Αθλητισμού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Πολιτισμού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Τουρισμού και Περιβάλλοντος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Δημοτικός Οργανισμός Πολιτισμού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Αθλητισμού Ρόδου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Διαδρομές Πολιτισμού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ΔΗΠΕΘΕ Ρούμελης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Δήμος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Ναυπλιέων</w:t>
                  </w:r>
                  <w:proofErr w:type="spellEnd"/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Δήμος Φιλαδέλφειας Χαλκηδόνας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Δήμος Γαλατσίου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Δήμος Ζωγράφου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Δημοτική Θεατρική Κοινωφελής Επιχείρηση Δήμου Λάρισας, Θεσσαλικό Θέατρο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Δημοτικό Ινστιτούτο Επαγγελματικής Κατάρτισης Βόλου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lastRenderedPageBreak/>
                    <w:t>Δημοτικός Οργανισμός Αθλητισμού Τουρισμού και Περιβάλλοντος ΔΟΠΠΑΤ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Δημοτικό Σχολείο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Δαλαμανάρας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FE513E" w:rsidRPr="00FE513E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ΔΗ.ΠΕ.ΘΕ. Αγρινίου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Δραματικό θέατρο,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Ρούλα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Πατεράκη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Εθνική Λυρική Σκηνή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Εθνικό Θέατρο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Εθνικό Ίδρυμα Ερευνών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Εθνική Πινακοθήκη και Μουσείο Αλέξανδρου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Σούτζου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Ναύπλιο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Ελληνικό Κέντρο Κινηματογράφου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Ελληνικό Φεστιβάλ Α.Ε.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Ελληνικό Λογοτεχνικό και Ιστορικό Αρχείο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Ελληνικό Κέντρο του Διεθνούς Ινστιτούτου Θεάτρου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Ελληνική Ραδιοφωνία Τηλεόραση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Εκδόσεις Ελληνικά Γράμματα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Εκδόσεις Καστανιώτη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Εταιρεία Δημιουργίας Τέχνης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Εταιρεία Πολιτισμού ‘Σύνθεση’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Επτά, Αστική μη κερδοσκοπική εταιρεία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Εργαστήρι θεάτρου Πόρτα - Ξένια Καλογεροπούλου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Εταιρεία Θεάτρου «Χώρος»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Εφορεία Αρχαιοτήτων Αργολίδας (Αρχαιολογικό Μουσείο Ναυπλίου)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Επιμορφωτικό Πολιτιστικό Κέντρο «Έναστρων»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Ε.Π.Α.Λ. Λιβαδειάς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Εταιρεία Πολιτισμού 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Σύνθεση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Εφημερίδα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Portals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Θέατρο Αλκμήνη</w:t>
                  </w:r>
                </w:p>
                <w:p w:rsidR="000B5513" w:rsidRPr="004A2CCD" w:rsidRDefault="000B5513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Θέατρο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Άττις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Θεατρικός Οργανισμός Συν Επί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Θεατρικό εργαστήρι "Παιδιά επί σκηνής"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Θ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εατρική Αναγέννηση ΕΠΕ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Θεατρική Ομάδα «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Ζάω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Ζω»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Θέατρο Τέχνης Κάρολου Κουν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Θέατρο κάτω απ’ τη γέφυρα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lastRenderedPageBreak/>
                    <w:t>Θέατρο 104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Θέατρο «επί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Κολωνώι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Θέατρο Δρόμου «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Helix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Θέατρο Σημείο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Θέατρο του παπουτσιού πάνω στο δέντρο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de-DE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Θεσσαλικό Θέατρο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Θέατρο Πόρτα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Θέατρο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Ζίνα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Θέατρο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Νέα Σκηνή Τέχνης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Θίασος Κώδικας «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ENSEMBLE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Ίδρυμα Γιάννη Τσαρούχη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Ιδιωτικό Δημοτικό «Νέα Εκπαιδευτήρια Γ.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Μαλλιάρα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Ίδρυμα Μείζονος Ελληνισμού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Ινστιτούτο Μεσογειακών Σπουδών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Καλλιτεχνικός Οργανισμός «Ανδρέας Βουτσινάς»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Κανάλι 3 Δέλτα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κινηματογραφικαί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και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τηλεοπτικαί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παραγωγαί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Κάρμεν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Ρουγγέρη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και ΣΙΑ Ε.Ε.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Κέντρο Ελληνικών Σπουδών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Ελλάδoς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Πανεπιστημίου του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Harvard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Κέντρο Τέχνης και Πολιτισμού,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Δήμος Αμαρουσίου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Κινητήρας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Χοροθέαμα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Κρατικό Θέατρο Βορείου Ελλάδος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Κοινωφελής Επιχείρηση Δημοτικό Περιφερειακό Θέατρο Πάτρας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Κοινωφελής Επιχείρηση Δήμου Ασπροπύργου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Κοινωφελές Σωματείο "Πολιτεία αγάπης"- Ίδρυμα Γεωργία Σαμαρτζή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Κοινωφελής Επιχείρηση Δήμου Άργους -Μυκηνών Φεστιβάλ Αρχαίου Θεάτρου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Κρυστάλλειο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Δημοτικό σχολείο Π. Πεντέλης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Μέγαρο Μουσικής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Μπιενάλε Αθήνας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Μουσείο Μπενάκη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Μουσείο Ελληνικής Παιδικής Τέχνης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Μουσικό Σχολείο Αργολίδας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Μοντεσσοριανά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Σχολεία – Παιδική Πρωτοπορία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Μονοθέσιο ολοήμερο Νηπιαγωγείο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Κιβερίου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Αργολίδας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Default="004A2CCD" w:rsidP="00215E7F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lastRenderedPageBreak/>
                    <w:t>Ο</w:t>
                  </w:r>
                  <w:r w:rsidR="00215E7F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μάδα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GRASSHOPPER </w:t>
                  </w:r>
                </w:p>
                <w:p w:rsidR="00215E7F" w:rsidRPr="004A2CCD" w:rsidRDefault="00215E7F" w:rsidP="00215E7F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Ομάδα Σημείο Μηδέν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Οργανισμός Πολιτισμού Αθλητισμού Νεολαίας Πειραιά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Οργανισμός «Ρέον»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ΟΚΑΠΑ Φιλοθέης - Ψυχικού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Πανεπιστήμιο Αθηνών ΤΕΑΠΗ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Πάνθεον Α.Ε.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Πελοποννησιακό Λαογραφικό Μουσείο (Ναύπλιο)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Προοδευτικός Σύλλογος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Λυγουριού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«Ο Καββαδίας»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Πολιτιστικό Πάρκο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Αντιγόνεια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– Εκδόσεις Ίασπις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Πολιτιστικός Σύλλογος ΕΡΑΣ Τέχνες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Πολιτιστικό Κέντρο Εργαζομένων ΟΤΕ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Πανελλήνιο Δίκτυο για το Θέατρο στην Εκπαίδευση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ΠΡΟΣΚΗΝΙΟ ΚΟΙΝ.Σ.ΕΠ. Εταιρεία Πολιτισμού &amp; Κοινωνικής Ψυχαγωγίας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Πρότυπα Εκπαιδευτήρια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Αφών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Μαλτέζου</w:t>
                  </w:r>
                  <w:proofErr w:type="spellEnd"/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Πύλη Πολιτισμού Ναυπλίου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Σύλλογος Πολιτιστική Αργολική πρόταση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Σύνδεσμος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Σιφνίων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Σύγχρονο Θέατρο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Τεχνοχώρος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Εργοτάξιον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Ται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νιοθήκη της Ελλάδας Μουσείο Κινηματογράφ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Φεστιβάλ Κινηματογράφου Θεσσαλονίκης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Χώρος Τέχνης Ασωμάτων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val="en-US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METAMATIC: T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he 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rt 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oundation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«</w:t>
                  </w: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val="de-DE"/>
                    </w:rPr>
                    <w:t>Gaff</w:t>
                  </w: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»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Αστική μη κερδοσκοπική εταιρεία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Paso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Latino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Prodomo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A.E. &amp; ΣΙΑ Ε.Ε. – Πολιτιστικό Πάρκο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PLASISWORLD, Κέντρα Λόγου και Μάθησης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URBAN THEATRE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val="en-US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Vault Theatre Plus</w:t>
                  </w:r>
                </w:p>
              </w:tc>
            </w:tr>
            <w:tr w:rsidR="004A2CCD" w:rsidRPr="000B5513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val="en-US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Village Plus Productions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Μονοπρόσωπη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εταιρεία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.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Π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.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Ε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19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Δημοτικό Σχολείο Περιστερίου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8/θ Δημοτικό Σχολείο Δρεπάνου Αργολίδας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1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2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3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4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και 5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Δημοτικό Σχολείο Ναυπλίου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Νηπιαγωγείο Ναυπλίου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1ο Δημοτικό Σχολείο Νέας Χαλκηδόνας 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Πειραματικό Δημοτικό Σχολείο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Αιγάλεου</w:t>
                  </w:r>
                  <w:proofErr w:type="spellEnd"/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Λύκειο Ναυπλίου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</w:t>
                  </w: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Ολοήμερο Δημοτικό Σχολείο Ναυπλίου ΕΑΕΠ 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</w:t>
                  </w: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Γυμνάσιο Άργους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2ο Δημοτικό Σχολείο Πικερμίου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2ο Δημοτικό Σχολείο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Βριλλησίων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2ο Δημοτικό Σχολείο Αιγάλεω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5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Δημοτικό Σχολείο Βόλου Μαγνησίας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6/θέσιο Δημοτικό Σχολείο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Κιβερίου</w:t>
                  </w:r>
                  <w:proofErr w:type="spellEnd"/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6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Δημοτικό Σχολείο Γλυφάδας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vertAlign w:val="superscript"/>
                    </w:rPr>
                    <w:t>ο</w:t>
                  </w: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Νηπιαγωγείο Ναυπλίου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12θέσιο 3ο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Δημ</w:t>
                  </w:r>
                  <w:proofErr w:type="spellEnd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Σχολείο Ναυπλίου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Δημοτικό Σχολείο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Δαλαμανάρας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Άργους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Δημοτικό Σχολείο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Ανυφίου</w:t>
                  </w:r>
                  <w:proofErr w:type="spellEnd"/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Δημοτικό Σχολείο Ν. Τίρυνθας Ναυπλίου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Δημοτικό Σχολείο Άριας Ναυπλίου</w:t>
                  </w:r>
                </w:p>
              </w:tc>
            </w:tr>
            <w:tr w:rsidR="004A2CCD" w:rsidRPr="004A2CCD" w:rsidTr="004A2CCD"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Δημοτικό Σχολείο </w:t>
                  </w:r>
                  <w:proofErr w:type="spellStart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>Ωραιοκάστρου</w:t>
                  </w:r>
                  <w:proofErr w:type="spellEnd"/>
                  <w:r w:rsidRPr="004A2CCD">
                    <w:rPr>
                      <w:rFonts w:ascii="Times New Roman" w:eastAsia="Calibri" w:hAnsi="Times New Roman" w:cs="Times New Roman"/>
                      <w:b w:val="0"/>
                      <w:sz w:val="24"/>
                      <w:szCs w:val="24"/>
                    </w:rPr>
                    <w:t xml:space="preserve"> Θεσσαλονίκης</w:t>
                  </w:r>
                </w:p>
              </w:tc>
            </w:tr>
            <w:tr w:rsidR="004A2CCD" w:rsidRPr="004A2CCD" w:rsidTr="004A2CCD">
              <w:trPr>
                <w:cnfStyle w:val="000000100000"/>
              </w:trPr>
              <w:tc>
                <w:tcPr>
                  <w:cnfStyle w:val="001000000000"/>
                  <w:tcW w:w="8522" w:type="dxa"/>
                </w:tcPr>
                <w:p w:rsidR="004A2CCD" w:rsidRPr="004A2CCD" w:rsidRDefault="004A2CCD" w:rsidP="004A2CCD">
                  <w:pPr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Νηπιαγωγείο </w:t>
                  </w:r>
                  <w:proofErr w:type="spellStart"/>
                  <w:r w:rsidRPr="004A2C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Λευκακίων</w:t>
                  </w:r>
                  <w:proofErr w:type="spellEnd"/>
                </w:p>
              </w:tc>
            </w:tr>
          </w:tbl>
          <w:p w:rsidR="004A2CCD" w:rsidRPr="004A2CCD" w:rsidRDefault="004A2CCD" w:rsidP="004A2C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3875" w:rsidRPr="00B922A9" w:rsidRDefault="004E3875" w:rsidP="004A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3875" w:rsidRPr="00B922A9" w:rsidSect="00151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6D38"/>
    <w:rsid w:val="00002813"/>
    <w:rsid w:val="00034117"/>
    <w:rsid w:val="00034223"/>
    <w:rsid w:val="000805EA"/>
    <w:rsid w:val="00097DC0"/>
    <w:rsid w:val="000A2910"/>
    <w:rsid w:val="000B5513"/>
    <w:rsid w:val="000F0199"/>
    <w:rsid w:val="000F399F"/>
    <w:rsid w:val="00117BEC"/>
    <w:rsid w:val="00120CB1"/>
    <w:rsid w:val="001257A9"/>
    <w:rsid w:val="00130EDC"/>
    <w:rsid w:val="001515E2"/>
    <w:rsid w:val="001A259C"/>
    <w:rsid w:val="001A5916"/>
    <w:rsid w:val="001F1003"/>
    <w:rsid w:val="00212344"/>
    <w:rsid w:val="00215E7F"/>
    <w:rsid w:val="00244C5E"/>
    <w:rsid w:val="00245D12"/>
    <w:rsid w:val="00263AD1"/>
    <w:rsid w:val="002763C5"/>
    <w:rsid w:val="002A2033"/>
    <w:rsid w:val="002A47F8"/>
    <w:rsid w:val="002A7978"/>
    <w:rsid w:val="002C1DD6"/>
    <w:rsid w:val="002C563B"/>
    <w:rsid w:val="002C62DB"/>
    <w:rsid w:val="002E6F10"/>
    <w:rsid w:val="002F5D1B"/>
    <w:rsid w:val="00340A26"/>
    <w:rsid w:val="003B66CF"/>
    <w:rsid w:val="003F39A8"/>
    <w:rsid w:val="00404FB4"/>
    <w:rsid w:val="004153D9"/>
    <w:rsid w:val="00422445"/>
    <w:rsid w:val="00425D9C"/>
    <w:rsid w:val="004426C0"/>
    <w:rsid w:val="004677C4"/>
    <w:rsid w:val="00473E56"/>
    <w:rsid w:val="00477801"/>
    <w:rsid w:val="004A2CCD"/>
    <w:rsid w:val="004A30E1"/>
    <w:rsid w:val="004E3875"/>
    <w:rsid w:val="004F0885"/>
    <w:rsid w:val="0051007C"/>
    <w:rsid w:val="0051469F"/>
    <w:rsid w:val="0053562F"/>
    <w:rsid w:val="00552526"/>
    <w:rsid w:val="00553F99"/>
    <w:rsid w:val="00571C3F"/>
    <w:rsid w:val="005926A8"/>
    <w:rsid w:val="0059572F"/>
    <w:rsid w:val="005B6ADE"/>
    <w:rsid w:val="005F1BB0"/>
    <w:rsid w:val="00601D34"/>
    <w:rsid w:val="00616C07"/>
    <w:rsid w:val="00632543"/>
    <w:rsid w:val="00633BF3"/>
    <w:rsid w:val="0063760A"/>
    <w:rsid w:val="00647B99"/>
    <w:rsid w:val="0066798F"/>
    <w:rsid w:val="00674552"/>
    <w:rsid w:val="00676CE8"/>
    <w:rsid w:val="006F7EBE"/>
    <w:rsid w:val="007020C7"/>
    <w:rsid w:val="007058C9"/>
    <w:rsid w:val="007214CE"/>
    <w:rsid w:val="0072416E"/>
    <w:rsid w:val="0076301C"/>
    <w:rsid w:val="00774EBC"/>
    <w:rsid w:val="00784F0F"/>
    <w:rsid w:val="00796D8D"/>
    <w:rsid w:val="007A11BD"/>
    <w:rsid w:val="007A1F75"/>
    <w:rsid w:val="007B458F"/>
    <w:rsid w:val="007D2990"/>
    <w:rsid w:val="007F34C1"/>
    <w:rsid w:val="00813CE2"/>
    <w:rsid w:val="00833E7F"/>
    <w:rsid w:val="0083657F"/>
    <w:rsid w:val="008456D1"/>
    <w:rsid w:val="00850F23"/>
    <w:rsid w:val="00851C91"/>
    <w:rsid w:val="0088248B"/>
    <w:rsid w:val="00894C10"/>
    <w:rsid w:val="008A2D87"/>
    <w:rsid w:val="008C39C0"/>
    <w:rsid w:val="008E3E5C"/>
    <w:rsid w:val="00904E2F"/>
    <w:rsid w:val="00927042"/>
    <w:rsid w:val="009373B3"/>
    <w:rsid w:val="0094092B"/>
    <w:rsid w:val="0095103A"/>
    <w:rsid w:val="00960599"/>
    <w:rsid w:val="009B66DA"/>
    <w:rsid w:val="009D6C74"/>
    <w:rsid w:val="009E09B1"/>
    <w:rsid w:val="009F5E36"/>
    <w:rsid w:val="00A319FF"/>
    <w:rsid w:val="00A41429"/>
    <w:rsid w:val="00A510B0"/>
    <w:rsid w:val="00A5187C"/>
    <w:rsid w:val="00A93694"/>
    <w:rsid w:val="00A96A97"/>
    <w:rsid w:val="00AA25E2"/>
    <w:rsid w:val="00AD3592"/>
    <w:rsid w:val="00AE300C"/>
    <w:rsid w:val="00AE696B"/>
    <w:rsid w:val="00AF6B32"/>
    <w:rsid w:val="00B02193"/>
    <w:rsid w:val="00B3525D"/>
    <w:rsid w:val="00B4550F"/>
    <w:rsid w:val="00B7265F"/>
    <w:rsid w:val="00B740F0"/>
    <w:rsid w:val="00B91164"/>
    <w:rsid w:val="00B922A9"/>
    <w:rsid w:val="00BA1AA5"/>
    <w:rsid w:val="00BA74B5"/>
    <w:rsid w:val="00BC6957"/>
    <w:rsid w:val="00BF473F"/>
    <w:rsid w:val="00C01187"/>
    <w:rsid w:val="00C15779"/>
    <w:rsid w:val="00C22C76"/>
    <w:rsid w:val="00C23077"/>
    <w:rsid w:val="00C27490"/>
    <w:rsid w:val="00C32711"/>
    <w:rsid w:val="00C83E99"/>
    <w:rsid w:val="00CB1B60"/>
    <w:rsid w:val="00CC632D"/>
    <w:rsid w:val="00CD5CE8"/>
    <w:rsid w:val="00D031FC"/>
    <w:rsid w:val="00D33AF2"/>
    <w:rsid w:val="00D37164"/>
    <w:rsid w:val="00D40EDE"/>
    <w:rsid w:val="00D55DDB"/>
    <w:rsid w:val="00D811ED"/>
    <w:rsid w:val="00D83813"/>
    <w:rsid w:val="00DF022F"/>
    <w:rsid w:val="00E10144"/>
    <w:rsid w:val="00E127D1"/>
    <w:rsid w:val="00E16477"/>
    <w:rsid w:val="00E165F1"/>
    <w:rsid w:val="00E347AD"/>
    <w:rsid w:val="00E36E34"/>
    <w:rsid w:val="00E43264"/>
    <w:rsid w:val="00E67A34"/>
    <w:rsid w:val="00E67E6E"/>
    <w:rsid w:val="00E91CB9"/>
    <w:rsid w:val="00E91F1D"/>
    <w:rsid w:val="00EA7F3C"/>
    <w:rsid w:val="00EE5D76"/>
    <w:rsid w:val="00EF02B1"/>
    <w:rsid w:val="00EF539A"/>
    <w:rsid w:val="00F54F6A"/>
    <w:rsid w:val="00F55B45"/>
    <w:rsid w:val="00F77258"/>
    <w:rsid w:val="00F86D38"/>
    <w:rsid w:val="00F93304"/>
    <w:rsid w:val="00FE513E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1"/>
    <w:uiPriority w:val="65"/>
    <w:rsid w:val="004A2C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2019-04-18T20:50:00Z</dcterms:created>
  <dcterms:modified xsi:type="dcterms:W3CDTF">2019-04-18T20:50:00Z</dcterms:modified>
</cp:coreProperties>
</file>