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019" w:rsidRDefault="001A4019" w:rsidP="001A4019">
      <w:pPr>
        <w:rPr>
          <w:sz w:val="22"/>
          <w:szCs w:val="22"/>
        </w:rPr>
      </w:pPr>
    </w:p>
    <w:p w:rsidR="001A4019" w:rsidRDefault="001A4019" w:rsidP="001A4019">
      <w:pPr>
        <w:rPr>
          <w:lang w:eastAsia="en-US"/>
        </w:rPr>
      </w:pPr>
    </w:p>
    <w:p w:rsidR="001A4019" w:rsidRDefault="001A4019" w:rsidP="001A4019">
      <w:pPr>
        <w:rPr>
          <w:b/>
          <w:bCs/>
          <w:sz w:val="30"/>
          <w:szCs w:val="30"/>
        </w:rPr>
      </w:pPr>
      <w:r>
        <w:rPr>
          <w:noProof/>
        </w:rPr>
        <w:drawing>
          <wp:anchor distT="0" distB="0" distL="114300" distR="114300" simplePos="0" relativeHeight="251658240" behindDoc="0" locked="0" layoutInCell="1" allowOverlap="1">
            <wp:simplePos x="0" y="0"/>
            <wp:positionH relativeFrom="column">
              <wp:posOffset>38100</wp:posOffset>
            </wp:positionH>
            <wp:positionV relativeFrom="paragraph">
              <wp:posOffset>-57150</wp:posOffset>
            </wp:positionV>
            <wp:extent cx="685800" cy="685800"/>
            <wp:effectExtent l="0" t="0" r="0" b="0"/>
            <wp:wrapNone/>
            <wp:docPr id="2" name="Εικόνα 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1A4019" w:rsidRDefault="001A4019" w:rsidP="001A4019">
      <w:pPr>
        <w:rPr>
          <w:b/>
          <w:bCs/>
          <w:sz w:val="30"/>
          <w:szCs w:val="30"/>
        </w:rPr>
      </w:pPr>
    </w:p>
    <w:p w:rsidR="001A4019" w:rsidRDefault="001A4019" w:rsidP="001A4019">
      <w:pPr>
        <w:rPr>
          <w:b/>
          <w:bCs/>
          <w:sz w:val="30"/>
          <w:szCs w:val="30"/>
        </w:rPr>
      </w:pPr>
    </w:p>
    <w:p w:rsidR="001A4019" w:rsidRDefault="001A4019" w:rsidP="001A4019">
      <w:pPr>
        <w:rPr>
          <w:b/>
          <w:bCs/>
          <w:sz w:val="30"/>
          <w:szCs w:val="30"/>
        </w:rPr>
      </w:pPr>
      <w:r>
        <w:rPr>
          <w:b/>
          <w:bCs/>
          <w:sz w:val="30"/>
          <w:szCs w:val="30"/>
        </w:rPr>
        <w:t>ΠΑΝΕΠΙΣΤΗΜΙΟ  ΠΕΛΟΠΟΝΝΗΣΟΥ</w:t>
      </w:r>
    </w:p>
    <w:p w:rsidR="001A4019" w:rsidRDefault="001A4019" w:rsidP="001A4019">
      <w:pPr>
        <w:rPr>
          <w:b/>
          <w:bCs/>
          <w:sz w:val="26"/>
          <w:szCs w:val="26"/>
        </w:rPr>
      </w:pPr>
      <w:r>
        <w:rPr>
          <w:b/>
          <w:bCs/>
          <w:sz w:val="26"/>
          <w:szCs w:val="26"/>
        </w:rPr>
        <w:t>ΣΧΟΛΗ ΚΑΛΩΝ ΤΕΧΝΩΝ</w:t>
      </w:r>
    </w:p>
    <w:p w:rsidR="001A4019" w:rsidRDefault="001A4019" w:rsidP="001A4019">
      <w:pPr>
        <w:rPr>
          <w:b/>
          <w:bCs/>
          <w:sz w:val="26"/>
          <w:szCs w:val="26"/>
        </w:rPr>
      </w:pPr>
      <w:r>
        <w:rPr>
          <w:b/>
          <w:bCs/>
          <w:sz w:val="26"/>
          <w:szCs w:val="26"/>
        </w:rPr>
        <w:t>ΤΜΗΜΑ ΘΕΑΤΡΙΚΩΝ ΣΠΟΥΔΩΝ</w:t>
      </w:r>
    </w:p>
    <w:p w:rsidR="001A4019" w:rsidRDefault="001A4019" w:rsidP="001A4019">
      <w:pPr>
        <w:rPr>
          <w:sz w:val="22"/>
          <w:szCs w:val="22"/>
        </w:rPr>
      </w:pPr>
      <w:r>
        <w:t>Βασιλέως Κωνσταντίνου 21 &amp; Τερζάκη</w:t>
      </w:r>
    </w:p>
    <w:p w:rsidR="001A4019" w:rsidRDefault="001A4019" w:rsidP="001A4019">
      <w:pPr>
        <w:rPr>
          <w:smallCaps/>
        </w:rPr>
      </w:pPr>
      <w:r>
        <w:rPr>
          <w:smallCaps/>
        </w:rPr>
        <w:t>211 00   ΝΑΥΠΛΙΟ</w:t>
      </w:r>
    </w:p>
    <w:p w:rsidR="001A4019" w:rsidRDefault="001A4019" w:rsidP="001A4019">
      <w:pPr>
        <w:rPr>
          <w:smallCaps/>
          <w:sz w:val="20"/>
          <w:szCs w:val="20"/>
        </w:rPr>
      </w:pPr>
      <w:r>
        <w:rPr>
          <w:smallCaps/>
          <w:sz w:val="20"/>
          <w:szCs w:val="20"/>
        </w:rPr>
        <w:t>Τηλ.:27520 96127, 129</w:t>
      </w:r>
    </w:p>
    <w:p w:rsidR="001A4019" w:rsidRDefault="001A4019" w:rsidP="001A4019">
      <w:pPr>
        <w:rPr>
          <w:smallCaps/>
          <w:sz w:val="20"/>
          <w:szCs w:val="20"/>
        </w:rPr>
      </w:pPr>
      <w:r>
        <w:rPr>
          <w:smallCaps/>
          <w:sz w:val="20"/>
          <w:szCs w:val="20"/>
          <w:lang w:val="en-US"/>
        </w:rPr>
        <w:t>fax</w:t>
      </w:r>
      <w:proofErr w:type="gramStart"/>
      <w:r>
        <w:rPr>
          <w:smallCaps/>
          <w:sz w:val="20"/>
          <w:szCs w:val="20"/>
        </w:rPr>
        <w:t>:27520</w:t>
      </w:r>
      <w:proofErr w:type="gramEnd"/>
      <w:r>
        <w:rPr>
          <w:smallCaps/>
          <w:sz w:val="20"/>
          <w:szCs w:val="20"/>
        </w:rPr>
        <w:t xml:space="preserve"> 96128</w:t>
      </w:r>
    </w:p>
    <w:p w:rsidR="001A4019" w:rsidRDefault="001A4019" w:rsidP="001A4019">
      <w:pPr>
        <w:rPr>
          <w:sz w:val="22"/>
          <w:szCs w:val="22"/>
        </w:rPr>
      </w:pPr>
      <w:r>
        <w:rPr>
          <w:sz w:val="20"/>
          <w:szCs w:val="20"/>
        </w:rPr>
        <w:t xml:space="preserve">Ιστοσελίδα: </w:t>
      </w:r>
      <w:hyperlink r:id="rId5" w:history="1">
        <w:r>
          <w:rPr>
            <w:rStyle w:val="-"/>
            <w:color w:val="auto"/>
            <w:sz w:val="18"/>
            <w:szCs w:val="18"/>
            <w:u w:val="none"/>
          </w:rPr>
          <w:t>http://ts.uop.gr/</w:t>
        </w:r>
      </w:hyperlink>
    </w:p>
    <w:p w:rsidR="001A4019" w:rsidRDefault="001A4019" w:rsidP="001A4019">
      <w:pPr>
        <w:rPr>
          <w:rFonts w:ascii="Arial Narrow" w:hAnsi="Arial Narrow"/>
          <w:sz w:val="20"/>
          <w:szCs w:val="20"/>
          <w:lang w:val="en-US"/>
        </w:rPr>
      </w:pPr>
      <w:proofErr w:type="gramStart"/>
      <w:r>
        <w:rPr>
          <w:rFonts w:ascii="Arial Narrow" w:hAnsi="Arial Narrow"/>
          <w:sz w:val="20"/>
          <w:szCs w:val="20"/>
          <w:lang w:val="en-US"/>
        </w:rPr>
        <w:t>e-mail</w:t>
      </w:r>
      <w:proofErr w:type="gramEnd"/>
      <w:r>
        <w:rPr>
          <w:rFonts w:ascii="Arial Narrow" w:hAnsi="Arial Narrow"/>
          <w:sz w:val="20"/>
          <w:szCs w:val="20"/>
          <w:lang w:val="en-US"/>
        </w:rPr>
        <w:t xml:space="preserve">: </w:t>
      </w:r>
      <w:hyperlink r:id="rId6" w:history="1">
        <w:r>
          <w:rPr>
            <w:rStyle w:val="-"/>
            <w:rFonts w:ascii="Arial Narrow" w:hAnsi="Arial Narrow"/>
            <w:color w:val="auto"/>
            <w:sz w:val="20"/>
            <w:szCs w:val="20"/>
            <w:u w:val="none"/>
            <w:lang w:val="en-US"/>
          </w:rPr>
          <w:t>ts-secretary@uop.gr</w:t>
        </w:r>
      </w:hyperlink>
      <w:r>
        <w:rPr>
          <w:rFonts w:ascii="Arial Narrow" w:hAnsi="Arial Narrow"/>
          <w:sz w:val="20"/>
          <w:szCs w:val="20"/>
          <w:lang w:val="en-US"/>
        </w:rPr>
        <w:t xml:space="preserve">  </w:t>
      </w:r>
    </w:p>
    <w:p w:rsidR="001A4019" w:rsidRPr="004D0F73" w:rsidRDefault="001A4019" w:rsidP="001A4019">
      <w:pPr>
        <w:rPr>
          <w:rFonts w:ascii="Arial Narrow" w:hAnsi="Arial Narrow"/>
          <w:color w:val="000000"/>
          <w:sz w:val="20"/>
          <w:szCs w:val="20"/>
          <w:lang w:val="en-US"/>
        </w:rPr>
      </w:pPr>
      <w:r>
        <w:rPr>
          <w:rFonts w:ascii="Arial Narrow" w:hAnsi="Arial Narrow"/>
          <w:sz w:val="20"/>
          <w:szCs w:val="20"/>
          <w:lang w:val="en-US"/>
        </w:rPr>
        <w:t>            </w:t>
      </w:r>
      <w:hyperlink r:id="rId7" w:history="1">
        <w:r>
          <w:rPr>
            <w:rStyle w:val="-"/>
            <w:rFonts w:ascii="Arial Narrow" w:hAnsi="Arial Narrow"/>
            <w:color w:val="000000"/>
            <w:sz w:val="20"/>
            <w:szCs w:val="20"/>
            <w:u w:val="none"/>
            <w:lang w:val="en-US"/>
          </w:rPr>
          <w:t>tmima</w:t>
        </w:r>
        <w:r w:rsidRPr="004D0F73">
          <w:rPr>
            <w:rStyle w:val="-"/>
            <w:rFonts w:ascii="Arial Narrow" w:hAnsi="Arial Narrow"/>
            <w:color w:val="000000"/>
            <w:sz w:val="20"/>
            <w:szCs w:val="20"/>
            <w:u w:val="none"/>
            <w:lang w:val="en-US"/>
          </w:rPr>
          <w:t>_</w:t>
        </w:r>
        <w:r>
          <w:rPr>
            <w:rStyle w:val="-"/>
            <w:rFonts w:ascii="Arial Narrow" w:hAnsi="Arial Narrow"/>
            <w:color w:val="000000"/>
            <w:sz w:val="20"/>
            <w:szCs w:val="20"/>
            <w:u w:val="none"/>
            <w:lang w:val="en-US"/>
          </w:rPr>
          <w:t>theatrikon</w:t>
        </w:r>
        <w:r w:rsidRPr="004D0F73">
          <w:rPr>
            <w:rStyle w:val="-"/>
            <w:rFonts w:ascii="Arial Narrow" w:hAnsi="Arial Narrow"/>
            <w:color w:val="000000"/>
            <w:sz w:val="20"/>
            <w:szCs w:val="20"/>
            <w:u w:val="none"/>
            <w:lang w:val="en-US"/>
          </w:rPr>
          <w:t>_</w:t>
        </w:r>
        <w:r>
          <w:rPr>
            <w:rStyle w:val="-"/>
            <w:rFonts w:ascii="Arial Narrow" w:hAnsi="Arial Narrow"/>
            <w:color w:val="000000"/>
            <w:sz w:val="20"/>
            <w:szCs w:val="20"/>
            <w:u w:val="none"/>
            <w:lang w:val="en-US"/>
          </w:rPr>
          <w:t>spoudon</w:t>
        </w:r>
        <w:r w:rsidRPr="004D0F73">
          <w:rPr>
            <w:rStyle w:val="-"/>
            <w:rFonts w:ascii="Arial Narrow" w:hAnsi="Arial Narrow"/>
            <w:color w:val="000000"/>
            <w:sz w:val="20"/>
            <w:szCs w:val="20"/>
            <w:u w:val="none"/>
            <w:lang w:val="en-US"/>
          </w:rPr>
          <w:t>@</w:t>
        </w:r>
        <w:r>
          <w:rPr>
            <w:rStyle w:val="-"/>
            <w:rFonts w:ascii="Arial Narrow" w:hAnsi="Arial Narrow"/>
            <w:color w:val="000000"/>
            <w:sz w:val="20"/>
            <w:szCs w:val="20"/>
            <w:u w:val="none"/>
            <w:lang w:val="en-US"/>
          </w:rPr>
          <w:t>uop</w:t>
        </w:r>
        <w:r w:rsidRPr="004D0F73">
          <w:rPr>
            <w:rStyle w:val="-"/>
            <w:rFonts w:ascii="Arial Narrow" w:hAnsi="Arial Narrow"/>
            <w:color w:val="000000"/>
            <w:sz w:val="20"/>
            <w:szCs w:val="20"/>
            <w:u w:val="none"/>
            <w:lang w:val="en-US"/>
          </w:rPr>
          <w:t>.</w:t>
        </w:r>
        <w:r>
          <w:rPr>
            <w:rStyle w:val="-"/>
            <w:rFonts w:ascii="Arial Narrow" w:hAnsi="Arial Narrow"/>
            <w:color w:val="000000"/>
            <w:sz w:val="20"/>
            <w:szCs w:val="20"/>
            <w:u w:val="none"/>
            <w:lang w:val="en-US"/>
          </w:rPr>
          <w:t>gr</w:t>
        </w:r>
      </w:hyperlink>
    </w:p>
    <w:p w:rsidR="004D0F73" w:rsidRDefault="004D0F73" w:rsidP="00F54078">
      <w:pPr>
        <w:rPr>
          <w:rFonts w:ascii="Calibri" w:eastAsia="Times New Roman" w:hAnsi="Calibri"/>
          <w:b/>
          <w:bCs/>
          <w:sz w:val="32"/>
          <w:szCs w:val="32"/>
        </w:rPr>
      </w:pPr>
    </w:p>
    <w:p w:rsidR="004D0F73" w:rsidRPr="004D0F73" w:rsidRDefault="004D0F73" w:rsidP="00F54078">
      <w:pPr>
        <w:jc w:val="center"/>
        <w:rPr>
          <w:rFonts w:ascii="Calibri" w:eastAsia="Times New Roman" w:hAnsi="Calibri"/>
          <w:lang w:val="en-US"/>
        </w:rPr>
      </w:pPr>
      <w:r>
        <w:rPr>
          <w:rFonts w:ascii="Calibri" w:eastAsia="Times New Roman" w:hAnsi="Calibri"/>
          <w:b/>
          <w:bCs/>
          <w:sz w:val="32"/>
          <w:szCs w:val="32"/>
        </w:rPr>
        <w:t>Ανακοίνωση</w:t>
      </w:r>
    </w:p>
    <w:p w:rsidR="004D0F73" w:rsidRDefault="004D0F73" w:rsidP="004D0F73">
      <w:pPr>
        <w:jc w:val="center"/>
        <w:rPr>
          <w:rFonts w:ascii="Calibri" w:hAnsi="Calibri"/>
        </w:rPr>
      </w:pPr>
      <w:r w:rsidRPr="004D0F73">
        <w:rPr>
          <w:rFonts w:ascii="Calibri" w:hAnsi="Calibri"/>
          <w:lang w:val="en-US"/>
        </w:rPr>
        <w:t> </w:t>
      </w:r>
      <w:r>
        <w:rPr>
          <w:rFonts w:ascii="Calibri" w:hAnsi="Calibri"/>
        </w:rPr>
        <w:t xml:space="preserve">Ο γνωστός αφηγητής Δρ. Στέλιος Πελασγός, προσκεκλημένος του Τμήματος Θεατρικών Σπουδών του Πανεπιστημίου Πελοποννήσου, θα διεξάγει </w:t>
      </w:r>
    </w:p>
    <w:p w:rsidR="004D0F73" w:rsidRDefault="004D0F73" w:rsidP="004D0F73">
      <w:pPr>
        <w:jc w:val="center"/>
        <w:rPr>
          <w:rFonts w:ascii="Calibri" w:hAnsi="Calibri"/>
        </w:rPr>
      </w:pPr>
      <w:r>
        <w:rPr>
          <w:rFonts w:ascii="Calibri" w:hAnsi="Calibri"/>
        </w:rPr>
        <w:t> </w:t>
      </w:r>
    </w:p>
    <w:p w:rsidR="004D0F73" w:rsidRDefault="004D0F73" w:rsidP="004D0F73">
      <w:pPr>
        <w:jc w:val="center"/>
        <w:rPr>
          <w:rFonts w:ascii="Calibri" w:eastAsia="Times New Roman" w:hAnsi="Calibri"/>
        </w:rPr>
      </w:pPr>
      <w:r>
        <w:rPr>
          <w:rFonts w:ascii="Calibri" w:eastAsia="Times New Roman" w:hAnsi="Calibri"/>
        </w:rPr>
        <w:t>την Τρίτη  11 Μαρτίου, 5-9μμ,</w:t>
      </w:r>
      <w:r>
        <w:rPr>
          <w:rFonts w:ascii="Calibri" w:eastAsia="Times New Roman" w:hAnsi="Calibri"/>
        </w:rPr>
        <w:t xml:space="preserve"> στη </w:t>
      </w:r>
      <w:r>
        <w:rPr>
          <w:rFonts w:ascii="Calibri" w:eastAsia="Times New Roman" w:hAnsi="Calibri"/>
        </w:rPr>
        <w:t xml:space="preserve"> Αίθουσα </w:t>
      </w:r>
      <w:r>
        <w:rPr>
          <w:rFonts w:ascii="Calibri" w:eastAsia="Times New Roman" w:hAnsi="Calibri"/>
        </w:rPr>
        <w:t>«Λήδα</w:t>
      </w:r>
      <w:r>
        <w:rPr>
          <w:rFonts w:ascii="Calibri" w:eastAsia="Times New Roman" w:hAnsi="Calibri"/>
        </w:rPr>
        <w:t xml:space="preserve"> Τασοπούλου</w:t>
      </w:r>
      <w:r>
        <w:rPr>
          <w:rFonts w:ascii="Calibri" w:eastAsia="Times New Roman" w:hAnsi="Calibri"/>
        </w:rPr>
        <w:t>»</w:t>
      </w:r>
      <w:r>
        <w:rPr>
          <w:rFonts w:ascii="Calibri" w:eastAsia="Times New Roman" w:hAnsi="Calibri"/>
        </w:rPr>
        <w:t>,</w:t>
      </w:r>
      <w:r>
        <w:rPr>
          <w:rFonts w:ascii="Calibri" w:eastAsia="Times New Roman" w:hAnsi="Calibri"/>
        </w:rPr>
        <w:t xml:space="preserve"> στα Κεντρικά Διδακτήρια </w:t>
      </w:r>
    </w:p>
    <w:p w:rsidR="004D0F73" w:rsidRDefault="004D0F73" w:rsidP="004D0F73">
      <w:pPr>
        <w:jc w:val="center"/>
        <w:rPr>
          <w:rFonts w:ascii="Calibri" w:hAnsi="Calibri"/>
        </w:rPr>
      </w:pPr>
    </w:p>
    <w:p w:rsidR="004D0F73" w:rsidRDefault="004D0F73" w:rsidP="004D0F73">
      <w:pPr>
        <w:jc w:val="center"/>
        <w:rPr>
          <w:rFonts w:ascii="Calibri" w:hAnsi="Calibri"/>
        </w:rPr>
      </w:pPr>
      <w:r>
        <w:rPr>
          <w:rFonts w:ascii="Calibri" w:hAnsi="Calibri"/>
        </w:rPr>
        <w:t xml:space="preserve">ένα </w:t>
      </w:r>
      <w:proofErr w:type="spellStart"/>
      <w:r>
        <w:rPr>
          <w:rFonts w:ascii="Calibri" w:hAnsi="Calibri"/>
        </w:rPr>
        <w:t>masterclass</w:t>
      </w:r>
      <w:proofErr w:type="spellEnd"/>
      <w:r>
        <w:rPr>
          <w:rFonts w:ascii="Calibri" w:hAnsi="Calibri"/>
        </w:rPr>
        <w:t xml:space="preserve"> για τους φοιτητές του Τμήματος με τίτλο:</w:t>
      </w:r>
      <w:r>
        <w:rPr>
          <w:rFonts w:ascii="Calibri" w:hAnsi="Calibri"/>
        </w:rPr>
        <w:br/>
      </w:r>
      <w:r>
        <w:rPr>
          <w:rFonts w:ascii="Calibri" w:hAnsi="Calibri"/>
          <w:b/>
          <w:bCs/>
        </w:rPr>
        <w:t> </w:t>
      </w:r>
    </w:p>
    <w:p w:rsidR="004D0F73" w:rsidRDefault="004D0F73" w:rsidP="004D0F73">
      <w:pPr>
        <w:jc w:val="center"/>
        <w:rPr>
          <w:rFonts w:ascii="Calibri" w:hAnsi="Calibri"/>
        </w:rPr>
      </w:pPr>
      <w:r>
        <w:rPr>
          <w:rFonts w:ascii="Calibri" w:hAnsi="Calibri"/>
          <w:b/>
          <w:bCs/>
          <w:i/>
          <w:iCs/>
        </w:rPr>
        <w:t>Μνήμη και δράση. Η παράσταση αφήγησης αληθιν</w:t>
      </w:r>
      <w:bookmarkStart w:id="0" w:name="_GoBack"/>
      <w:bookmarkEnd w:id="0"/>
      <w:r>
        <w:rPr>
          <w:rFonts w:ascii="Calibri" w:hAnsi="Calibri"/>
          <w:b/>
          <w:bCs/>
          <w:i/>
          <w:iCs/>
        </w:rPr>
        <w:t>ών ιστοριών και εμπειριών ως παράγοντας κοινωνικής αλλαγής</w:t>
      </w:r>
      <w:r>
        <w:rPr>
          <w:rFonts w:ascii="Calibri" w:hAnsi="Calibri"/>
        </w:rPr>
        <w:t xml:space="preserve"> </w:t>
      </w:r>
    </w:p>
    <w:p w:rsidR="004D0F73" w:rsidRPr="00F54078" w:rsidRDefault="004D0F73" w:rsidP="00F54078">
      <w:pPr>
        <w:jc w:val="center"/>
        <w:rPr>
          <w:rFonts w:ascii="Calibri" w:hAnsi="Calibri"/>
        </w:rPr>
      </w:pPr>
      <w:r>
        <w:rPr>
          <w:rFonts w:ascii="Calibri" w:hAnsi="Calibri"/>
        </w:rPr>
        <w:t xml:space="preserve">με αφορμή την παράσταση" DUCK. Ιστορίες ζωής σε οικονομικό πόλεμο" του αφηγητή Στέλιου Πελασγού και του εικαστικού Αλέξανδρου </w:t>
      </w:r>
      <w:proofErr w:type="spellStart"/>
      <w:r>
        <w:rPr>
          <w:rFonts w:ascii="Calibri" w:hAnsi="Calibri"/>
        </w:rPr>
        <w:t>Ψυχούλη</w:t>
      </w:r>
      <w:proofErr w:type="spellEnd"/>
      <w:r>
        <w:rPr>
          <w:rFonts w:ascii="Calibri" w:hAnsi="Calibri"/>
        </w:rPr>
        <w:t xml:space="preserve"> και την παράσταση αφήγησης "Ιστορίες ζωής σε καιρό πολέμου" του </w:t>
      </w:r>
      <w:proofErr w:type="spellStart"/>
      <w:r>
        <w:rPr>
          <w:rFonts w:ascii="Calibri" w:hAnsi="Calibri"/>
        </w:rPr>
        <w:t>λιβανέζου</w:t>
      </w:r>
      <w:proofErr w:type="spellEnd"/>
      <w:r>
        <w:rPr>
          <w:rFonts w:ascii="Calibri" w:hAnsi="Calibri"/>
        </w:rPr>
        <w:t xml:space="preserve"> αφηγητή </w:t>
      </w:r>
      <w:proofErr w:type="spellStart"/>
      <w:r>
        <w:rPr>
          <w:rFonts w:ascii="Calibri" w:hAnsi="Calibri"/>
        </w:rPr>
        <w:t>Τζιχαντ</w:t>
      </w:r>
      <w:proofErr w:type="spellEnd"/>
      <w:r>
        <w:rPr>
          <w:rFonts w:ascii="Calibri" w:hAnsi="Calibri"/>
        </w:rPr>
        <w:t xml:space="preserve"> </w:t>
      </w:r>
      <w:proofErr w:type="spellStart"/>
      <w:r>
        <w:rPr>
          <w:rFonts w:ascii="Calibri" w:hAnsi="Calibri"/>
        </w:rPr>
        <w:t>Νταρβι</w:t>
      </w:r>
      <w:proofErr w:type="spellEnd"/>
    </w:p>
    <w:p w:rsidR="004D0F73" w:rsidRPr="00F54078" w:rsidRDefault="004D0F73" w:rsidP="00F54078">
      <w:pPr>
        <w:shd w:val="clear" w:color="auto" w:fill="2F5496" w:themeFill="accent5" w:themeFillShade="BF"/>
        <w:spacing w:before="60" w:after="180" w:line="300" w:lineRule="atLeast"/>
        <w:ind w:left="60"/>
        <w:rPr>
          <w:rFonts w:ascii="Calibri" w:hAnsi="Calibri"/>
        </w:rPr>
      </w:pPr>
      <w:r w:rsidRPr="00F54078">
        <w:rPr>
          <w:rFonts w:ascii="Arial" w:hAnsi="Arial" w:cs="Arial"/>
          <w:color w:val="FFFFFF"/>
          <w:sz w:val="21"/>
          <w:szCs w:val="21"/>
        </w:rPr>
        <w:t>Ο Σ. Πελασγός ξεκίνησε την αναβίωση της τέχνης της προφορικής λογοτεχνίας και αφήγησης (</w:t>
      </w:r>
      <w:proofErr w:type="spellStart"/>
      <w:r w:rsidRPr="00F54078">
        <w:rPr>
          <w:rFonts w:ascii="Arial" w:hAnsi="Arial" w:cs="Arial"/>
          <w:color w:val="FFFFFF"/>
          <w:sz w:val="21"/>
          <w:szCs w:val="21"/>
        </w:rPr>
        <w:t>storytelling</w:t>
      </w:r>
      <w:proofErr w:type="spellEnd"/>
      <w:r w:rsidRPr="00F54078">
        <w:rPr>
          <w:rFonts w:ascii="Arial" w:hAnsi="Arial" w:cs="Arial"/>
          <w:color w:val="FFFFFF"/>
          <w:sz w:val="21"/>
          <w:szCs w:val="21"/>
        </w:rPr>
        <w:t>) στην Ελλάδα το 1991 και από τότε ταξιδεύει σε όλη την Ελλάδα και την Ευρώπη δίνοντας παραστάσεις αφήγησης λαϊκών ιστοριών, παραμυθιών, μύθων αλλά και σύγχρονων δημιουργιών προφορικής λογοτεχνίας.</w:t>
      </w:r>
    </w:p>
    <w:p w:rsidR="004D0F73" w:rsidRPr="00F54078" w:rsidRDefault="004D0F73" w:rsidP="00F54078">
      <w:pPr>
        <w:shd w:val="clear" w:color="auto" w:fill="2F5496" w:themeFill="accent5" w:themeFillShade="BF"/>
        <w:spacing w:before="60" w:after="180" w:line="300" w:lineRule="atLeast"/>
        <w:ind w:left="60"/>
        <w:rPr>
          <w:rFonts w:ascii="Calibri" w:hAnsi="Calibri"/>
        </w:rPr>
      </w:pPr>
      <w:r w:rsidRPr="00F54078">
        <w:rPr>
          <w:rFonts w:ascii="Arial" w:hAnsi="Arial" w:cs="Arial"/>
          <w:color w:val="FFFFFF"/>
          <w:sz w:val="21"/>
          <w:szCs w:val="21"/>
        </w:rPr>
        <w:t xml:space="preserve"> Έχει δώσει παραστάσεις αφήγησης σε θέατρα και πλατείες χωριών, σε καταυλισμούς τσιγγάνων και σε μουσεία, σε ωδεία και σε λεωφορεία, σε ελληνιστικά ερείπια και βυζαντινές εκκλησίες, σε παλάτι ιπποτών στην Μάλτα και σε κρύπτη μοναχών στην </w:t>
      </w:r>
      <w:proofErr w:type="spellStart"/>
      <w:r w:rsidRPr="00F54078">
        <w:rPr>
          <w:rFonts w:ascii="Arial" w:hAnsi="Arial" w:cs="Arial"/>
          <w:color w:val="FFFFFF"/>
          <w:sz w:val="21"/>
          <w:szCs w:val="21"/>
        </w:rPr>
        <w:t>Βυρηττό</w:t>
      </w:r>
      <w:proofErr w:type="spellEnd"/>
      <w:r w:rsidRPr="00F54078">
        <w:rPr>
          <w:rFonts w:ascii="Arial" w:hAnsi="Arial" w:cs="Arial"/>
          <w:color w:val="FFFFFF"/>
          <w:sz w:val="21"/>
          <w:szCs w:val="21"/>
        </w:rPr>
        <w:t xml:space="preserve">, σε γάμους και σε φυλακές, σε </w:t>
      </w:r>
      <w:proofErr w:type="spellStart"/>
      <w:r w:rsidRPr="00F54078">
        <w:rPr>
          <w:rFonts w:ascii="Arial" w:hAnsi="Arial" w:cs="Arial"/>
          <w:color w:val="FFFFFF"/>
          <w:sz w:val="21"/>
          <w:szCs w:val="21"/>
        </w:rPr>
        <w:t>jazz</w:t>
      </w:r>
      <w:proofErr w:type="spellEnd"/>
      <w:r w:rsidRPr="00F54078">
        <w:rPr>
          <w:rFonts w:ascii="Arial" w:hAnsi="Arial" w:cs="Arial"/>
          <w:color w:val="FFFFFF"/>
          <w:sz w:val="21"/>
          <w:szCs w:val="21"/>
        </w:rPr>
        <w:t xml:space="preserve"> </w:t>
      </w:r>
      <w:proofErr w:type="spellStart"/>
      <w:r w:rsidRPr="00F54078">
        <w:rPr>
          <w:rFonts w:ascii="Arial" w:hAnsi="Arial" w:cs="Arial"/>
          <w:color w:val="FFFFFF"/>
          <w:sz w:val="21"/>
          <w:szCs w:val="21"/>
        </w:rPr>
        <w:t>club</w:t>
      </w:r>
      <w:proofErr w:type="spellEnd"/>
      <w:r w:rsidRPr="00F54078">
        <w:rPr>
          <w:rFonts w:ascii="Arial" w:hAnsi="Arial" w:cs="Arial"/>
          <w:color w:val="FFFFFF"/>
          <w:sz w:val="21"/>
          <w:szCs w:val="21"/>
        </w:rPr>
        <w:t xml:space="preserve"> και σε γηροκομεία, σε κήπους στην Γαλλία και σε πανεπιστημιακά ιδρύματα στην Βαρσοβία,  σε οθωμανικά λουτρά στην Πάφο και σε μεσαιωνικά παλάτια στην Λευκωσία, σε σχολεία και σε μπαράκια.</w:t>
      </w:r>
    </w:p>
    <w:p w:rsidR="004D0F73" w:rsidRPr="00F54078" w:rsidRDefault="004D0F73" w:rsidP="00F54078">
      <w:pPr>
        <w:shd w:val="clear" w:color="auto" w:fill="2F5496" w:themeFill="accent5" w:themeFillShade="BF"/>
        <w:spacing w:before="60" w:line="300" w:lineRule="atLeast"/>
        <w:ind w:left="60"/>
        <w:rPr>
          <w:rFonts w:ascii="Calibri" w:hAnsi="Calibri"/>
        </w:rPr>
      </w:pPr>
      <w:r w:rsidRPr="00F54078">
        <w:rPr>
          <w:rFonts w:ascii="Arial" w:hAnsi="Arial" w:cs="Arial"/>
          <w:color w:val="FFFFFF"/>
          <w:sz w:val="21"/>
          <w:szCs w:val="21"/>
        </w:rPr>
        <w:t xml:space="preserve"> Κληρονόμησε την τέχνη του από την γιαγιά του, την Δήμητρα από την Ελευσίνα. Μετά από περιπλάνηση και σπουδές στους δρόμους της φιλολογίας, του σωματικού θεάτρου, της παιδαγωγικής και της ψυχολογίας βρήκε το δρόμο των </w:t>
      </w:r>
      <w:proofErr w:type="spellStart"/>
      <w:r w:rsidRPr="00F54078">
        <w:rPr>
          <w:rFonts w:ascii="Arial" w:hAnsi="Arial" w:cs="Arial"/>
          <w:color w:val="FFFFFF"/>
          <w:sz w:val="21"/>
          <w:szCs w:val="21"/>
        </w:rPr>
        <w:t>ιστορητών</w:t>
      </w:r>
      <w:proofErr w:type="spellEnd"/>
      <w:r w:rsidRPr="00F54078">
        <w:rPr>
          <w:rFonts w:ascii="Arial" w:hAnsi="Arial" w:cs="Arial"/>
          <w:color w:val="FFFFFF"/>
          <w:sz w:val="21"/>
          <w:szCs w:val="21"/>
        </w:rPr>
        <w:t xml:space="preserve"> στη Γαλλία δίπλα σε μάστορες του λόγου. Ο δρόμος αυτός τον έφερε πίσω σε ελληνικά χωριά και πολιτείες δίπλα σε λαϊκούς αφηγητές και σοφούς </w:t>
      </w:r>
      <w:proofErr w:type="spellStart"/>
      <w:r w:rsidRPr="00F54078">
        <w:rPr>
          <w:rFonts w:ascii="Arial" w:hAnsi="Arial" w:cs="Arial"/>
          <w:color w:val="FFFFFF"/>
          <w:sz w:val="21"/>
          <w:szCs w:val="21"/>
        </w:rPr>
        <w:t>σαλούς</w:t>
      </w:r>
      <w:proofErr w:type="spellEnd"/>
      <w:r w:rsidRPr="00F54078">
        <w:rPr>
          <w:rFonts w:ascii="Arial" w:hAnsi="Arial" w:cs="Arial"/>
          <w:color w:val="FFFFFF"/>
          <w:sz w:val="21"/>
          <w:szCs w:val="21"/>
        </w:rPr>
        <w:t xml:space="preserve"> όπου συνεχίζει τη μαθητεία του. </w:t>
      </w:r>
    </w:p>
    <w:p w:rsidR="004D0F73" w:rsidRDefault="004D0F73" w:rsidP="00F54078">
      <w:pPr>
        <w:shd w:val="clear" w:color="auto" w:fill="2F5496" w:themeFill="accent5" w:themeFillShade="BF"/>
        <w:spacing w:before="60" w:line="300" w:lineRule="atLeast"/>
        <w:ind w:left="60"/>
        <w:rPr>
          <w:rFonts w:ascii="Calibri" w:hAnsi="Calibri"/>
        </w:rPr>
      </w:pPr>
      <w:r w:rsidRPr="00F54078">
        <w:rPr>
          <w:rFonts w:ascii="Arial" w:hAnsi="Arial" w:cs="Arial"/>
          <w:color w:val="FFFFFF"/>
          <w:sz w:val="21"/>
          <w:szCs w:val="21"/>
        </w:rPr>
        <w:t>Έχει διδάξει στο Πανεπιστήμιο Θεσσαλίας και Αθηνών και έχει δώσει διαλέξεις για την προφορική λογοτεχνία και παράδοση και την παιδαγωγική της χρήση σε Πανεπιστήμια, ιδρύματα, συλλόγους στην Ελλάδα, την Κύπρο, την Πολωνία, την Γαλλία και άλλες ευρωπαϊκές χώρες. Είναι καλλιτεχνικός διευθυντής του Διεθνούς Φεστιβάλ Αφήγησης και τεχνών του λόγου ΔΗΠΕΘΕ Κοζάνης,</w:t>
      </w:r>
    </w:p>
    <w:p w:rsidR="00B343AB" w:rsidRDefault="00B343AB" w:rsidP="00F54078">
      <w:pPr>
        <w:rPr>
          <w:rFonts w:ascii="Calibri" w:hAnsi="Calibri"/>
          <w:b/>
          <w:color w:val="000000"/>
        </w:rPr>
      </w:pPr>
    </w:p>
    <w:sectPr w:rsidR="00B343AB" w:rsidSect="00F54078">
      <w:pgSz w:w="11906" w:h="16838"/>
      <w:pgMar w:top="425" w:right="1418" w:bottom="68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019"/>
    <w:rsid w:val="00064FFE"/>
    <w:rsid w:val="001A4019"/>
    <w:rsid w:val="00434886"/>
    <w:rsid w:val="004D0F73"/>
    <w:rsid w:val="00536403"/>
    <w:rsid w:val="0054193B"/>
    <w:rsid w:val="0084391C"/>
    <w:rsid w:val="00B343AB"/>
    <w:rsid w:val="00C20203"/>
    <w:rsid w:val="00EA5004"/>
    <w:rsid w:val="00EF2F38"/>
    <w:rsid w:val="00F540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5D6F1-334E-439E-926A-4B60CAC9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019"/>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1A4019"/>
    <w:rPr>
      <w:color w:val="0000FF"/>
      <w:u w:val="single"/>
    </w:rPr>
  </w:style>
  <w:style w:type="paragraph" w:styleId="Web">
    <w:name w:val="Normal (Web)"/>
    <w:basedOn w:val="a"/>
    <w:uiPriority w:val="99"/>
    <w:semiHidden/>
    <w:unhideWhenUsed/>
    <w:rsid w:val="001A4019"/>
    <w:pPr>
      <w:spacing w:before="100" w:beforeAutospacing="1" w:after="100" w:afterAutospacing="1"/>
    </w:pPr>
  </w:style>
  <w:style w:type="paragraph" w:styleId="a3">
    <w:name w:val="Plain Text"/>
    <w:basedOn w:val="a"/>
    <w:link w:val="Char"/>
    <w:uiPriority w:val="99"/>
    <w:unhideWhenUsed/>
    <w:rsid w:val="001A4019"/>
    <w:pPr>
      <w:spacing w:before="100" w:beforeAutospacing="1" w:after="100" w:afterAutospacing="1"/>
    </w:pPr>
  </w:style>
  <w:style w:type="character" w:customStyle="1" w:styleId="Char">
    <w:name w:val="Απλό κείμενο Char"/>
    <w:basedOn w:val="a0"/>
    <w:link w:val="a3"/>
    <w:uiPriority w:val="99"/>
    <w:rsid w:val="001A4019"/>
    <w:rPr>
      <w:rFonts w:ascii="Times New Roman" w:hAnsi="Times New Roman" w:cs="Times New Roman"/>
      <w:sz w:val="24"/>
      <w:szCs w:val="24"/>
      <w:lang w:eastAsia="el-GR"/>
    </w:rPr>
  </w:style>
  <w:style w:type="paragraph" w:customStyle="1" w:styleId="ecxmsonormal">
    <w:name w:val="ecxmsonormal"/>
    <w:basedOn w:val="a"/>
    <w:rsid w:val="0053640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128116">
      <w:bodyDiv w:val="1"/>
      <w:marLeft w:val="0"/>
      <w:marRight w:val="0"/>
      <w:marTop w:val="0"/>
      <w:marBottom w:val="0"/>
      <w:divBdr>
        <w:top w:val="none" w:sz="0" w:space="0" w:color="auto"/>
        <w:left w:val="none" w:sz="0" w:space="0" w:color="auto"/>
        <w:bottom w:val="none" w:sz="0" w:space="0" w:color="auto"/>
        <w:right w:val="none" w:sz="0" w:space="0" w:color="auto"/>
      </w:divBdr>
    </w:div>
    <w:div w:id="1489861940">
      <w:bodyDiv w:val="1"/>
      <w:marLeft w:val="0"/>
      <w:marRight w:val="0"/>
      <w:marTop w:val="0"/>
      <w:marBottom w:val="0"/>
      <w:divBdr>
        <w:top w:val="none" w:sz="0" w:space="0" w:color="auto"/>
        <w:left w:val="none" w:sz="0" w:space="0" w:color="auto"/>
        <w:bottom w:val="none" w:sz="0" w:space="0" w:color="auto"/>
        <w:right w:val="none" w:sz="0" w:space="0" w:color="auto"/>
      </w:divBdr>
    </w:div>
    <w:div w:id="210090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mima_theatrikon_spoudon@uop.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s-secretary@uop.gr" TargetMode="External"/><Relationship Id="rId5" Type="http://schemas.openxmlformats.org/officeDocument/2006/relationships/hyperlink" Target="http://ts.uop.gr/"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402</Words>
  <Characters>2172</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Karagianni</dc:creator>
  <cp:keywords/>
  <dc:description/>
  <cp:lastModifiedBy>Karagianni</cp:lastModifiedBy>
  <cp:revision>7</cp:revision>
  <dcterms:created xsi:type="dcterms:W3CDTF">2014-03-07T06:23:00Z</dcterms:created>
  <dcterms:modified xsi:type="dcterms:W3CDTF">2014-03-07T08:31:00Z</dcterms:modified>
</cp:coreProperties>
</file>