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20" w:rsidRDefault="00A00720" w:rsidP="00B23E29">
      <w:pPr>
        <w:pStyle w:val="Heading1"/>
        <w:jc w:val="center"/>
        <w:rPr>
          <w:rFonts w:asciiTheme="minorHAnsi" w:hAnsiTheme="minorHAnsi"/>
          <w:b/>
          <w:spacing w:val="0"/>
        </w:rPr>
      </w:pPr>
      <w:bookmarkStart w:id="0" w:name="_Toc497847923"/>
    </w:p>
    <w:p w:rsidR="00B23E29" w:rsidRPr="00B6439E" w:rsidRDefault="00B23E29" w:rsidP="00B23E29">
      <w:pPr>
        <w:pStyle w:val="Heading1"/>
        <w:jc w:val="center"/>
        <w:rPr>
          <w:rFonts w:asciiTheme="minorHAnsi" w:hAnsiTheme="minorHAnsi"/>
          <w:b/>
          <w:spacing w:val="0"/>
          <w:sz w:val="36"/>
          <w:szCs w:val="36"/>
        </w:rPr>
      </w:pPr>
      <w:r w:rsidRPr="00B6439E">
        <w:rPr>
          <w:rFonts w:asciiTheme="minorHAnsi" w:hAnsiTheme="minorHAnsi"/>
          <w:b/>
          <w:spacing w:val="0"/>
          <w:sz w:val="36"/>
          <w:szCs w:val="36"/>
        </w:rPr>
        <w:t>UNIVERSITY OF THE PELOPONNESE</w:t>
      </w:r>
    </w:p>
    <w:p w:rsidR="00B23E29" w:rsidRPr="00B6439E" w:rsidRDefault="00B23E29" w:rsidP="00B23E29">
      <w:pPr>
        <w:pStyle w:val="Heading1"/>
        <w:jc w:val="center"/>
        <w:rPr>
          <w:rFonts w:asciiTheme="minorHAnsi" w:hAnsiTheme="minorHAnsi"/>
          <w:b/>
          <w:spacing w:val="0"/>
        </w:rPr>
      </w:pPr>
      <w:r w:rsidRPr="00B6439E">
        <w:rPr>
          <w:rFonts w:asciiTheme="minorHAnsi" w:hAnsiTheme="minorHAnsi"/>
          <w:b/>
          <w:spacing w:val="0"/>
        </w:rPr>
        <w:t>School of fine arts</w:t>
      </w:r>
    </w:p>
    <w:p w:rsidR="00B23E29" w:rsidRPr="00B6439E" w:rsidRDefault="00B23E29" w:rsidP="00B23E29">
      <w:pPr>
        <w:pStyle w:val="Heading1"/>
        <w:jc w:val="center"/>
        <w:rPr>
          <w:rFonts w:asciiTheme="minorHAnsi" w:hAnsiTheme="minorHAnsi"/>
          <w:b/>
          <w:spacing w:val="0"/>
        </w:rPr>
      </w:pPr>
      <w:r w:rsidRPr="00B6439E">
        <w:rPr>
          <w:rFonts w:asciiTheme="minorHAnsi" w:hAnsiTheme="minorHAnsi"/>
          <w:b/>
          <w:spacing w:val="0"/>
        </w:rPr>
        <w:t>Department of Theatre Studies</w:t>
      </w:r>
    </w:p>
    <w:p w:rsidR="00C34148" w:rsidRDefault="00C34148" w:rsidP="00B23E29"/>
    <w:p w:rsidR="00B23E29" w:rsidRDefault="00B23E29" w:rsidP="00B23E29">
      <w:r w:rsidRPr="009B5E40">
        <w:rPr>
          <w:rFonts w:asciiTheme="minorHAnsi" w:hAnsiTheme="minorHAnsi"/>
          <w:noProof/>
          <w:sz w:val="28"/>
          <w:szCs w:val="28"/>
          <w:lang w:val="en-GB" w:eastAsia="en-GB"/>
        </w:rPr>
        <w:drawing>
          <wp:anchor distT="0" distB="0" distL="114300" distR="114300" simplePos="0" relativeHeight="251661312" behindDoc="0" locked="0" layoutInCell="1" allowOverlap="1" wp14:anchorId="3FF6D4E4" wp14:editId="7B520A2A">
            <wp:simplePos x="0" y="0"/>
            <wp:positionH relativeFrom="page">
              <wp:posOffset>3359150</wp:posOffset>
            </wp:positionH>
            <wp:positionV relativeFrom="paragraph">
              <wp:posOffset>253365</wp:posOffset>
            </wp:positionV>
            <wp:extent cx="811530" cy="811530"/>
            <wp:effectExtent l="0" t="0" r="1270" b="1270"/>
            <wp:wrapTopAndBottom/>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8"/>
                    <a:srcRect/>
                    <a:stretch>
                      <a:fillRect/>
                    </a:stretch>
                  </pic:blipFill>
                  <pic:spPr bwMode="auto">
                    <a:xfrm>
                      <a:off x="0" y="0"/>
                      <a:ext cx="811530" cy="811530"/>
                    </a:xfrm>
                    <a:prstGeom prst="rect">
                      <a:avLst/>
                    </a:prstGeom>
                    <a:noFill/>
                  </pic:spPr>
                </pic:pic>
              </a:graphicData>
            </a:graphic>
          </wp:anchor>
        </w:drawing>
      </w:r>
    </w:p>
    <w:p w:rsidR="00B23E29" w:rsidRDefault="00B23E29" w:rsidP="00B23E29"/>
    <w:p w:rsidR="00C34148" w:rsidRPr="00B23E29" w:rsidRDefault="00C34148" w:rsidP="00B23E29"/>
    <w:p w:rsidR="00B23E29" w:rsidRDefault="00B23E29"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28"/>
          <w:szCs w:val="28"/>
        </w:rPr>
      </w:pPr>
    </w:p>
    <w:p w:rsidR="00BF65F1" w:rsidRDefault="00BF65F1"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28"/>
          <w:szCs w:val="28"/>
        </w:rPr>
      </w:pPr>
    </w:p>
    <w:p w:rsidR="00B23E29" w:rsidRPr="00B23E29" w:rsidRDefault="00F5320E"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32"/>
          <w:szCs w:val="32"/>
        </w:rPr>
      </w:pPr>
      <w:r>
        <w:rPr>
          <w:rFonts w:asciiTheme="minorHAnsi" w:hAnsiTheme="minorHAnsi"/>
          <w:b/>
          <w:sz w:val="32"/>
          <w:szCs w:val="32"/>
        </w:rPr>
        <w:t>PROGRAMME OF</w:t>
      </w:r>
      <w:r w:rsidR="00AF0B62" w:rsidRPr="00AF0B62">
        <w:rPr>
          <w:rFonts w:asciiTheme="minorHAnsi" w:hAnsiTheme="minorHAnsi"/>
          <w:b/>
          <w:sz w:val="32"/>
          <w:szCs w:val="32"/>
          <w:lang w:val="en-GB"/>
        </w:rPr>
        <w:t xml:space="preserve"> </w:t>
      </w:r>
      <w:r w:rsidR="00AF0B62">
        <w:rPr>
          <w:rFonts w:asciiTheme="minorHAnsi" w:hAnsiTheme="minorHAnsi"/>
          <w:b/>
          <w:sz w:val="32"/>
          <w:szCs w:val="32"/>
          <w:lang w:val="en-GB"/>
        </w:rPr>
        <w:t>B.A.</w:t>
      </w:r>
      <w:r>
        <w:rPr>
          <w:rFonts w:asciiTheme="minorHAnsi" w:hAnsiTheme="minorHAnsi"/>
          <w:b/>
          <w:sz w:val="32"/>
          <w:szCs w:val="32"/>
        </w:rPr>
        <w:t xml:space="preserve"> STUDIES</w:t>
      </w:r>
    </w:p>
    <w:p w:rsidR="00B23E29" w:rsidRPr="00B23E29" w:rsidRDefault="00B23E29"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32"/>
          <w:szCs w:val="32"/>
        </w:rPr>
      </w:pPr>
      <w:r w:rsidRPr="00B23E29">
        <w:rPr>
          <w:rFonts w:asciiTheme="minorHAnsi" w:hAnsiTheme="minorHAnsi"/>
          <w:b/>
          <w:sz w:val="32"/>
          <w:szCs w:val="32"/>
        </w:rPr>
        <w:t>ACADEMIC YEAR 2020-2021</w:t>
      </w:r>
    </w:p>
    <w:p w:rsidR="00B23E29" w:rsidRPr="00AF0B62" w:rsidRDefault="00B23E29" w:rsidP="009B59E5">
      <w:pPr>
        <w:pStyle w:val="Heading1"/>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pacing w:val="0"/>
          <w:lang w:val="en-GB"/>
        </w:rPr>
      </w:pPr>
    </w:p>
    <w:p w:rsidR="003B1CB9" w:rsidRPr="00B23E29" w:rsidRDefault="00A91BE3" w:rsidP="009B59E5">
      <w:pPr>
        <w:pStyle w:val="Heading1"/>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pacing w:val="0"/>
        </w:rPr>
      </w:pPr>
      <w:r w:rsidRPr="00B23E29">
        <w:rPr>
          <w:rFonts w:asciiTheme="minorHAnsi" w:hAnsiTheme="minorHAnsi"/>
          <w:b/>
          <w:spacing w:val="0"/>
        </w:rPr>
        <w:t>Department of Theatre Studies</w:t>
      </w:r>
    </w:p>
    <w:p w:rsidR="00181B76" w:rsidRDefault="00181B76"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28"/>
          <w:szCs w:val="28"/>
        </w:rPr>
      </w:pPr>
    </w:p>
    <w:p w:rsidR="00BF65F1" w:rsidRPr="009B5E40" w:rsidRDefault="00BF65F1" w:rsidP="009B59E5">
      <w:pPr>
        <w:pBdr>
          <w:top w:val="thinThickSmallGap" w:sz="24" w:space="1" w:color="auto"/>
          <w:left w:val="thinThickSmallGap" w:sz="24" w:space="0" w:color="auto"/>
          <w:bottom w:val="thickThinSmallGap" w:sz="24" w:space="1" w:color="auto"/>
          <w:right w:val="thickThinSmallGap" w:sz="24" w:space="4" w:color="auto"/>
        </w:pBdr>
        <w:jc w:val="center"/>
        <w:rPr>
          <w:rFonts w:asciiTheme="minorHAnsi" w:hAnsiTheme="minorHAnsi"/>
          <w:b/>
          <w:sz w:val="28"/>
          <w:szCs w:val="28"/>
        </w:rPr>
      </w:pPr>
    </w:p>
    <w:p w:rsidR="001405A2" w:rsidRDefault="001405A2" w:rsidP="003B2154">
      <w:pPr>
        <w:pStyle w:val="Heading1"/>
        <w:rPr>
          <w:rFonts w:asciiTheme="minorHAnsi" w:hAnsiTheme="minorHAnsi"/>
          <w:b/>
          <w:spacing w:val="0"/>
          <w:sz w:val="24"/>
          <w:szCs w:val="24"/>
        </w:rPr>
      </w:pPr>
      <w:bookmarkStart w:id="1" w:name="_Toc497847922"/>
    </w:p>
    <w:p w:rsidR="003B1CB9" w:rsidRDefault="003B1CB9" w:rsidP="003B1CB9"/>
    <w:p w:rsidR="0056053B" w:rsidRDefault="0056053B" w:rsidP="003B1CB9"/>
    <w:p w:rsidR="0056053B" w:rsidRDefault="0056053B" w:rsidP="003B1CB9"/>
    <w:p w:rsidR="0056053B" w:rsidRDefault="0056053B" w:rsidP="003B1CB9"/>
    <w:p w:rsidR="0056053B" w:rsidRPr="003B1CB9" w:rsidRDefault="0056053B" w:rsidP="003B1CB9"/>
    <w:p w:rsidR="005F42C5" w:rsidRPr="00AF2CA5" w:rsidRDefault="003B2154" w:rsidP="003B1CB9">
      <w:pPr>
        <w:pStyle w:val="Heading1"/>
        <w:spacing w:before="0" w:after="0"/>
        <w:jc w:val="center"/>
        <w:rPr>
          <w:rFonts w:asciiTheme="minorHAnsi" w:hAnsiTheme="minorHAnsi"/>
          <w:b/>
          <w:spacing w:val="0"/>
          <w:sz w:val="28"/>
          <w:szCs w:val="28"/>
        </w:rPr>
      </w:pPr>
      <w:r w:rsidRPr="00AF2CA5">
        <w:rPr>
          <w:rFonts w:asciiTheme="minorHAnsi" w:hAnsiTheme="minorHAnsi"/>
          <w:b/>
          <w:spacing w:val="0"/>
          <w:sz w:val="28"/>
          <w:szCs w:val="28"/>
        </w:rPr>
        <w:lastRenderedPageBreak/>
        <w:t>DEPARTMENT OF THEATRE STUDIES</w:t>
      </w:r>
      <w:bookmarkEnd w:id="1"/>
      <w:r w:rsidR="00005EE9" w:rsidRPr="00AF2CA5">
        <w:rPr>
          <w:rFonts w:asciiTheme="minorHAnsi" w:hAnsiTheme="minorHAnsi"/>
          <w:b/>
          <w:spacing w:val="0"/>
          <w:sz w:val="28"/>
          <w:szCs w:val="28"/>
        </w:rPr>
        <w:t xml:space="preserve"> </w:t>
      </w:r>
      <w:r w:rsidR="001405A2" w:rsidRPr="00AF2CA5">
        <w:rPr>
          <w:rFonts w:asciiTheme="minorHAnsi" w:hAnsiTheme="minorHAnsi"/>
          <w:b/>
          <w:spacing w:val="0"/>
          <w:sz w:val="28"/>
          <w:szCs w:val="28"/>
        </w:rPr>
        <w:t>B</w:t>
      </w:r>
      <w:r w:rsidR="00AF0B62">
        <w:rPr>
          <w:rFonts w:asciiTheme="minorHAnsi" w:hAnsiTheme="minorHAnsi"/>
          <w:b/>
          <w:spacing w:val="0"/>
          <w:sz w:val="28"/>
          <w:szCs w:val="28"/>
        </w:rPr>
        <w:t>.</w:t>
      </w:r>
      <w:r w:rsidR="001405A2" w:rsidRPr="00AF2CA5">
        <w:rPr>
          <w:rFonts w:asciiTheme="minorHAnsi" w:hAnsiTheme="minorHAnsi"/>
          <w:b/>
          <w:spacing w:val="0"/>
          <w:sz w:val="28"/>
          <w:szCs w:val="28"/>
        </w:rPr>
        <w:t>A</w:t>
      </w:r>
      <w:r w:rsidR="00AF0B62">
        <w:rPr>
          <w:rFonts w:asciiTheme="minorHAnsi" w:hAnsiTheme="minorHAnsi"/>
          <w:b/>
          <w:spacing w:val="0"/>
          <w:sz w:val="28"/>
          <w:szCs w:val="28"/>
        </w:rPr>
        <w:t>.</w:t>
      </w:r>
      <w:r w:rsidR="001405A2" w:rsidRPr="00AF2CA5">
        <w:rPr>
          <w:rFonts w:asciiTheme="minorHAnsi" w:hAnsiTheme="minorHAnsi"/>
          <w:b/>
          <w:spacing w:val="0"/>
          <w:sz w:val="28"/>
          <w:szCs w:val="28"/>
        </w:rPr>
        <w:t xml:space="preserve"> </w:t>
      </w:r>
      <w:r w:rsidR="00005EE9" w:rsidRPr="00AF2CA5">
        <w:rPr>
          <w:rFonts w:asciiTheme="minorHAnsi" w:hAnsiTheme="minorHAnsi"/>
          <w:b/>
          <w:spacing w:val="0"/>
          <w:sz w:val="28"/>
          <w:szCs w:val="28"/>
        </w:rPr>
        <w:t>PROGRAMME</w:t>
      </w:r>
    </w:p>
    <w:p w:rsidR="003D73E6" w:rsidRDefault="003D73E6" w:rsidP="003D73E6">
      <w:pPr>
        <w:spacing w:after="0"/>
        <w:rPr>
          <w:rFonts w:asciiTheme="minorHAnsi" w:hAnsiTheme="minorHAnsi"/>
          <w:b/>
          <w:sz w:val="24"/>
          <w:szCs w:val="24"/>
        </w:rPr>
      </w:pPr>
    </w:p>
    <w:p w:rsidR="00625AA1" w:rsidRPr="00E376F2" w:rsidRDefault="00073A95" w:rsidP="003D73E6">
      <w:pPr>
        <w:spacing w:after="0"/>
        <w:rPr>
          <w:rFonts w:asciiTheme="minorHAnsi" w:hAnsiTheme="minorHAnsi"/>
          <w:b/>
          <w:sz w:val="24"/>
          <w:szCs w:val="24"/>
        </w:rPr>
      </w:pPr>
      <w:r>
        <w:rPr>
          <w:rFonts w:asciiTheme="minorHAnsi" w:hAnsiTheme="minorHAnsi"/>
          <w:b/>
          <w:sz w:val="24"/>
          <w:szCs w:val="24"/>
        </w:rPr>
        <w:t xml:space="preserve">B.A. </w:t>
      </w:r>
      <w:r w:rsidR="00625AA1" w:rsidRPr="00E376F2">
        <w:rPr>
          <w:rFonts w:asciiTheme="minorHAnsi" w:hAnsiTheme="minorHAnsi"/>
          <w:b/>
          <w:sz w:val="24"/>
          <w:szCs w:val="24"/>
        </w:rPr>
        <w:t>Programme Description</w:t>
      </w:r>
    </w:p>
    <w:p w:rsidR="003D73E6" w:rsidRDefault="003D73E6" w:rsidP="003D73E6">
      <w:pPr>
        <w:tabs>
          <w:tab w:val="center" w:pos="4410"/>
          <w:tab w:val="left" w:pos="5475"/>
        </w:tabs>
        <w:spacing w:after="0" w:line="288" w:lineRule="auto"/>
        <w:rPr>
          <w:rFonts w:asciiTheme="minorHAnsi" w:hAnsiTheme="minorHAnsi" w:cstheme="minorHAnsi"/>
          <w:sz w:val="24"/>
          <w:szCs w:val="24"/>
          <w:lang w:val="en-GB" w:eastAsia="el-GR"/>
        </w:rPr>
      </w:pPr>
    </w:p>
    <w:p w:rsidR="003B2154" w:rsidRPr="00E376F2" w:rsidRDefault="003B2154" w:rsidP="003D73E6">
      <w:pPr>
        <w:tabs>
          <w:tab w:val="center" w:pos="4410"/>
          <w:tab w:val="left" w:pos="5475"/>
        </w:tabs>
        <w:spacing w:after="0" w:line="288" w:lineRule="auto"/>
        <w:rPr>
          <w:rFonts w:asciiTheme="minorHAnsi" w:hAnsiTheme="minorHAnsi" w:cstheme="minorHAnsi"/>
          <w:sz w:val="24"/>
          <w:szCs w:val="24"/>
          <w:lang w:val="en-GB" w:eastAsia="el-GR"/>
        </w:rPr>
      </w:pPr>
      <w:r w:rsidRPr="00E376F2">
        <w:rPr>
          <w:rFonts w:asciiTheme="minorHAnsi" w:hAnsiTheme="minorHAnsi" w:cstheme="minorHAnsi"/>
          <w:sz w:val="24"/>
          <w:szCs w:val="24"/>
          <w:lang w:val="en-GB" w:eastAsia="el-GR"/>
        </w:rPr>
        <w:t xml:space="preserve">The Department of Theatre Studies of the School of Fine Arts of the University of the Peloponnese aims </w:t>
      </w:r>
      <w:r w:rsidR="00B23584">
        <w:rPr>
          <w:rFonts w:asciiTheme="minorHAnsi" w:hAnsiTheme="minorHAnsi" w:cstheme="minorHAnsi"/>
          <w:sz w:val="24"/>
          <w:szCs w:val="24"/>
          <w:lang w:val="en-GB" w:eastAsia="el-GR"/>
        </w:rPr>
        <w:t>to educate its</w:t>
      </w:r>
      <w:r w:rsidRPr="00E376F2">
        <w:rPr>
          <w:rFonts w:asciiTheme="minorHAnsi" w:hAnsiTheme="minorHAnsi" w:cstheme="minorHAnsi"/>
          <w:sz w:val="24"/>
          <w:szCs w:val="24"/>
          <w:lang w:val="en-GB" w:eastAsia="el-GR"/>
        </w:rPr>
        <w:t xml:space="preserve"> students in the art of theatre</w:t>
      </w:r>
      <w:r w:rsidR="00B23584">
        <w:rPr>
          <w:rFonts w:asciiTheme="minorHAnsi" w:hAnsiTheme="minorHAnsi" w:cstheme="minorHAnsi"/>
          <w:sz w:val="24"/>
          <w:szCs w:val="24"/>
          <w:lang w:val="en-GB" w:eastAsia="el-GR"/>
        </w:rPr>
        <w:t>, both theoretically and practically</w:t>
      </w:r>
      <w:r w:rsidR="00B774BF">
        <w:rPr>
          <w:rFonts w:asciiTheme="minorHAnsi" w:hAnsiTheme="minorHAnsi" w:cstheme="minorHAnsi"/>
          <w:sz w:val="24"/>
          <w:szCs w:val="24"/>
          <w:lang w:val="en-GB" w:eastAsia="el-GR"/>
        </w:rPr>
        <w:t xml:space="preserve">. </w:t>
      </w:r>
      <w:r w:rsidRPr="00E376F2">
        <w:rPr>
          <w:rFonts w:asciiTheme="minorHAnsi" w:hAnsiTheme="minorHAnsi" w:cstheme="minorHAnsi"/>
          <w:sz w:val="24"/>
          <w:szCs w:val="24"/>
          <w:lang w:val="en-GB" w:eastAsia="el-GR"/>
        </w:rPr>
        <w:t xml:space="preserve">Combining theatre practice with </w:t>
      </w:r>
      <w:r w:rsidR="00B23584">
        <w:rPr>
          <w:rFonts w:asciiTheme="minorHAnsi" w:hAnsiTheme="minorHAnsi" w:cstheme="minorHAnsi"/>
          <w:sz w:val="24"/>
          <w:szCs w:val="24"/>
          <w:lang w:val="en-GB" w:eastAsia="el-GR"/>
        </w:rPr>
        <w:t>academic</w:t>
      </w:r>
      <w:r w:rsidRPr="00E376F2">
        <w:rPr>
          <w:rFonts w:asciiTheme="minorHAnsi" w:hAnsiTheme="minorHAnsi" w:cstheme="minorHAnsi"/>
          <w:sz w:val="24"/>
          <w:szCs w:val="24"/>
          <w:lang w:val="en-GB" w:eastAsia="el-GR"/>
        </w:rPr>
        <w:t xml:space="preserve"> methodology</w:t>
      </w:r>
      <w:r w:rsidR="00B23584">
        <w:rPr>
          <w:rFonts w:asciiTheme="minorHAnsi" w:hAnsiTheme="minorHAnsi" w:cstheme="minorHAnsi"/>
          <w:sz w:val="24"/>
          <w:szCs w:val="24"/>
          <w:lang w:val="en-GB" w:eastAsia="el-GR"/>
        </w:rPr>
        <w:t>,</w:t>
      </w:r>
      <w:r w:rsidR="00601FB7">
        <w:rPr>
          <w:rFonts w:asciiTheme="minorHAnsi" w:hAnsiTheme="minorHAnsi" w:cstheme="minorHAnsi"/>
          <w:sz w:val="24"/>
          <w:szCs w:val="24"/>
          <w:lang w:val="en-GB" w:eastAsia="el-GR"/>
        </w:rPr>
        <w:t xml:space="preserve"> it provides</w:t>
      </w:r>
      <w:r w:rsidRPr="00E376F2">
        <w:rPr>
          <w:rFonts w:asciiTheme="minorHAnsi" w:hAnsiTheme="minorHAnsi" w:cstheme="minorHAnsi"/>
          <w:sz w:val="24"/>
          <w:szCs w:val="24"/>
          <w:lang w:val="en-GB" w:eastAsia="el-GR"/>
        </w:rPr>
        <w:t xml:space="preserve"> students with the necessary</w:t>
      </w:r>
      <w:r w:rsidR="00B23584">
        <w:rPr>
          <w:rFonts w:asciiTheme="minorHAnsi" w:hAnsiTheme="minorHAnsi" w:cstheme="minorHAnsi"/>
          <w:sz w:val="24"/>
          <w:szCs w:val="24"/>
          <w:lang w:val="en-GB" w:eastAsia="el-GR"/>
        </w:rPr>
        <w:t xml:space="preserve"> skills and</w:t>
      </w:r>
      <w:r w:rsidRPr="00E376F2">
        <w:rPr>
          <w:rFonts w:asciiTheme="minorHAnsi" w:hAnsiTheme="minorHAnsi" w:cstheme="minorHAnsi"/>
          <w:sz w:val="24"/>
          <w:szCs w:val="24"/>
          <w:lang w:val="en-GB" w:eastAsia="el-GR"/>
        </w:rPr>
        <w:t xml:space="preserve"> qualifications for an artistic or scholarly career in theatre</w:t>
      </w:r>
      <w:r w:rsidR="00B23584">
        <w:rPr>
          <w:rFonts w:asciiTheme="minorHAnsi" w:hAnsiTheme="minorHAnsi" w:cstheme="minorHAnsi"/>
          <w:sz w:val="24"/>
          <w:szCs w:val="24"/>
          <w:lang w:val="en-GB" w:eastAsia="el-GR"/>
        </w:rPr>
        <w:t xml:space="preserve"> </w:t>
      </w:r>
      <w:r w:rsidR="00B23584" w:rsidRPr="00810C77">
        <w:rPr>
          <w:rFonts w:asciiTheme="minorHAnsi" w:hAnsiTheme="minorHAnsi" w:cstheme="minorHAnsi"/>
          <w:sz w:val="24"/>
          <w:szCs w:val="24"/>
          <w:lang w:val="en-GB" w:eastAsia="el-GR"/>
        </w:rPr>
        <w:t>arts</w:t>
      </w:r>
      <w:r w:rsidRPr="00810C77">
        <w:rPr>
          <w:rFonts w:asciiTheme="minorHAnsi" w:hAnsiTheme="minorHAnsi" w:cstheme="minorHAnsi"/>
          <w:sz w:val="24"/>
          <w:szCs w:val="24"/>
          <w:lang w:val="en-GB" w:eastAsia="el-GR"/>
        </w:rPr>
        <w:t xml:space="preserve"> (</w:t>
      </w:r>
      <w:r w:rsidR="001A793F" w:rsidRPr="00810C77">
        <w:rPr>
          <w:rFonts w:asciiTheme="minorHAnsi" w:hAnsiTheme="minorHAnsi" w:cstheme="minorHAnsi"/>
          <w:sz w:val="24"/>
          <w:szCs w:val="24"/>
          <w:lang w:val="en-GB"/>
        </w:rPr>
        <w:t>Presidential</w:t>
      </w:r>
      <w:r w:rsidRPr="00810C77">
        <w:rPr>
          <w:rFonts w:asciiTheme="minorHAnsi" w:hAnsiTheme="minorHAnsi" w:cstheme="minorHAnsi"/>
          <w:sz w:val="24"/>
          <w:szCs w:val="24"/>
          <w:lang w:val="en-GB"/>
        </w:rPr>
        <w:t xml:space="preserve"> </w:t>
      </w:r>
      <w:r w:rsidR="001A793F" w:rsidRPr="00810C77">
        <w:rPr>
          <w:rFonts w:asciiTheme="minorHAnsi" w:hAnsiTheme="minorHAnsi" w:cstheme="minorHAnsi"/>
          <w:sz w:val="24"/>
          <w:szCs w:val="24"/>
          <w:lang w:val="en-GB"/>
        </w:rPr>
        <w:t>D</w:t>
      </w:r>
      <w:r w:rsidRPr="00810C77">
        <w:rPr>
          <w:rFonts w:asciiTheme="minorHAnsi" w:hAnsiTheme="minorHAnsi" w:cstheme="minorHAnsi"/>
          <w:sz w:val="24"/>
          <w:szCs w:val="24"/>
          <w:lang w:val="en-GB"/>
        </w:rPr>
        <w:t>ecree 118,</w:t>
      </w:r>
      <w:r w:rsidR="00732044">
        <w:rPr>
          <w:rFonts w:asciiTheme="minorHAnsi" w:hAnsiTheme="minorHAnsi" w:cstheme="minorHAnsi"/>
          <w:sz w:val="24"/>
          <w:szCs w:val="24"/>
          <w:lang w:val="en-GB"/>
        </w:rPr>
        <w:t xml:space="preserve"> Article Ι, paragraph 3ζ, F.E.K.</w:t>
      </w:r>
      <w:r w:rsidRPr="00810C77">
        <w:rPr>
          <w:rFonts w:asciiTheme="minorHAnsi" w:hAnsiTheme="minorHAnsi" w:cstheme="minorHAnsi"/>
          <w:sz w:val="24"/>
          <w:szCs w:val="24"/>
          <w:lang w:val="en-GB"/>
        </w:rPr>
        <w:t xml:space="preserve"> 102-5.5.2003)</w:t>
      </w:r>
      <w:r w:rsidRPr="00810C77">
        <w:rPr>
          <w:rFonts w:asciiTheme="minorHAnsi" w:hAnsiTheme="minorHAnsi" w:cstheme="minorHAnsi"/>
          <w:sz w:val="24"/>
          <w:szCs w:val="24"/>
          <w:lang w:val="en-GB" w:eastAsia="el-GR"/>
        </w:rPr>
        <w:t>.</w:t>
      </w:r>
      <w:r w:rsidRPr="00E376F2">
        <w:rPr>
          <w:rFonts w:asciiTheme="minorHAnsi" w:hAnsiTheme="minorHAnsi" w:cstheme="minorHAnsi"/>
          <w:sz w:val="24"/>
          <w:szCs w:val="24"/>
          <w:lang w:val="en-GB" w:eastAsia="el-GR"/>
        </w:rPr>
        <w:t xml:space="preserve">  </w:t>
      </w:r>
    </w:p>
    <w:p w:rsidR="003B2154" w:rsidRPr="00E376F2" w:rsidRDefault="003B2154" w:rsidP="003D73E6">
      <w:pPr>
        <w:tabs>
          <w:tab w:val="center" w:pos="4410"/>
          <w:tab w:val="left" w:pos="5475"/>
        </w:tabs>
        <w:spacing w:after="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The Department offers a four-year</w:t>
      </w:r>
      <w:r w:rsidR="009B6864">
        <w:rPr>
          <w:rFonts w:asciiTheme="minorHAnsi" w:eastAsiaTheme="minorEastAsia" w:hAnsiTheme="minorHAnsi" w:cstheme="minorHAnsi"/>
          <w:sz w:val="24"/>
          <w:szCs w:val="24"/>
          <w:lang w:val="en-GB"/>
        </w:rPr>
        <w:t xml:space="preserve"> BA</w:t>
      </w:r>
      <w:r w:rsidRPr="00E376F2">
        <w:rPr>
          <w:rFonts w:asciiTheme="minorHAnsi" w:eastAsiaTheme="minorEastAsia" w:hAnsiTheme="minorHAnsi" w:cstheme="minorHAnsi"/>
          <w:sz w:val="24"/>
          <w:szCs w:val="24"/>
          <w:lang w:val="en-GB"/>
        </w:rPr>
        <w:t xml:space="preserve"> Programme</w:t>
      </w:r>
      <w:r w:rsidR="00985E93">
        <w:rPr>
          <w:rFonts w:asciiTheme="minorHAnsi" w:eastAsiaTheme="minorEastAsia" w:hAnsiTheme="minorHAnsi" w:cstheme="minorHAnsi"/>
          <w:sz w:val="24"/>
          <w:szCs w:val="24"/>
          <w:lang w:val="en-GB"/>
        </w:rPr>
        <w:t xml:space="preserve"> of Studies</w:t>
      </w:r>
      <w:r w:rsidR="00601FB7">
        <w:rPr>
          <w:rFonts w:asciiTheme="minorHAnsi" w:eastAsiaTheme="minorEastAsia" w:hAnsiTheme="minorHAnsi" w:cstheme="minorHAnsi"/>
          <w:sz w:val="24"/>
          <w:szCs w:val="24"/>
          <w:lang w:val="en-GB"/>
        </w:rPr>
        <w:t xml:space="preserve"> organized in eight semesters.</w:t>
      </w:r>
      <w:r w:rsidRPr="00E376F2">
        <w:rPr>
          <w:rFonts w:asciiTheme="minorHAnsi" w:eastAsiaTheme="minorEastAsia" w:hAnsiTheme="minorHAnsi" w:cstheme="minorHAnsi"/>
          <w:sz w:val="24"/>
          <w:szCs w:val="24"/>
          <w:lang w:val="en-GB"/>
        </w:rPr>
        <w:t xml:space="preserve"> During the first two years the students acquire basic background</w:t>
      </w:r>
      <w:r w:rsidR="0098679C">
        <w:rPr>
          <w:rFonts w:asciiTheme="minorHAnsi" w:eastAsiaTheme="minorEastAsia" w:hAnsiTheme="minorHAnsi" w:cstheme="minorHAnsi"/>
          <w:sz w:val="24"/>
          <w:szCs w:val="24"/>
          <w:lang w:val="en-GB"/>
        </w:rPr>
        <w:t xml:space="preserve"> knowledge</w:t>
      </w:r>
      <w:r w:rsidRPr="00E376F2">
        <w:rPr>
          <w:rFonts w:asciiTheme="minorHAnsi" w:eastAsiaTheme="minorEastAsia" w:hAnsiTheme="minorHAnsi" w:cstheme="minorHAnsi"/>
          <w:sz w:val="24"/>
          <w:szCs w:val="24"/>
          <w:lang w:val="en-GB"/>
        </w:rPr>
        <w:t xml:space="preserve"> in theatre studies, while in the final two years they choose a specialization and attend cour</w:t>
      </w:r>
      <w:r w:rsidR="00B774BF">
        <w:rPr>
          <w:rFonts w:asciiTheme="minorHAnsi" w:eastAsiaTheme="minorEastAsia" w:hAnsiTheme="minorHAnsi" w:cstheme="minorHAnsi"/>
          <w:sz w:val="24"/>
          <w:szCs w:val="24"/>
          <w:lang w:val="en-GB"/>
        </w:rPr>
        <w:t xml:space="preserve">ses of more focused interests. </w:t>
      </w:r>
      <w:r w:rsidRPr="00E376F2">
        <w:rPr>
          <w:rFonts w:asciiTheme="minorHAnsi" w:eastAsiaTheme="minorEastAsia" w:hAnsiTheme="minorHAnsi" w:cstheme="minorHAnsi"/>
          <w:sz w:val="24"/>
          <w:szCs w:val="24"/>
          <w:lang w:val="en-GB"/>
        </w:rPr>
        <w:t>The specializations offered in the Department are as follows:</w:t>
      </w:r>
    </w:p>
    <w:p w:rsidR="003B2154" w:rsidRPr="00E376F2" w:rsidRDefault="003B2154" w:rsidP="003D73E6">
      <w:pPr>
        <w:tabs>
          <w:tab w:val="center" w:pos="4410"/>
          <w:tab w:val="left" w:pos="5475"/>
        </w:tabs>
        <w:spacing w:after="0" w:line="288" w:lineRule="auto"/>
        <w:rPr>
          <w:rFonts w:asciiTheme="minorHAnsi" w:eastAsiaTheme="minorEastAsia" w:hAnsiTheme="minorHAnsi" w:cstheme="minorHAnsi"/>
          <w:b/>
          <w:sz w:val="24"/>
          <w:szCs w:val="24"/>
          <w:lang w:val="en-GB"/>
        </w:rPr>
      </w:pPr>
      <w:r w:rsidRPr="00E376F2">
        <w:rPr>
          <w:rFonts w:asciiTheme="minorHAnsi" w:eastAsiaTheme="minorEastAsia" w:hAnsiTheme="minorHAnsi" w:cstheme="minorHAnsi"/>
          <w:b/>
          <w:sz w:val="24"/>
          <w:szCs w:val="24"/>
          <w:lang w:val="en-GB"/>
        </w:rPr>
        <w:t>1.  Theatre Studies</w:t>
      </w:r>
    </w:p>
    <w:p w:rsidR="003B2154" w:rsidRPr="00E376F2" w:rsidRDefault="003B2154" w:rsidP="003D73E6">
      <w:pPr>
        <w:tabs>
          <w:tab w:val="center" w:pos="4410"/>
          <w:tab w:val="left" w:pos="5475"/>
        </w:tabs>
        <w:spacing w:after="0" w:line="288" w:lineRule="auto"/>
        <w:rPr>
          <w:rFonts w:asciiTheme="minorHAnsi" w:eastAsiaTheme="minorEastAsia" w:hAnsiTheme="minorHAnsi" w:cstheme="minorHAnsi"/>
          <w:b/>
          <w:sz w:val="24"/>
          <w:szCs w:val="24"/>
          <w:lang w:val="en-GB"/>
        </w:rPr>
      </w:pPr>
      <w:r w:rsidRPr="00E376F2">
        <w:rPr>
          <w:rFonts w:asciiTheme="minorHAnsi" w:eastAsiaTheme="minorEastAsia" w:hAnsiTheme="minorHAnsi" w:cstheme="minorHAnsi"/>
          <w:b/>
          <w:sz w:val="24"/>
          <w:szCs w:val="24"/>
          <w:lang w:val="en-GB"/>
        </w:rPr>
        <w:t>2.  Theatre Practice</w:t>
      </w:r>
    </w:p>
    <w:p w:rsidR="00625AA1" w:rsidRPr="00E376F2" w:rsidRDefault="003B2154" w:rsidP="003D73E6">
      <w:pPr>
        <w:spacing w:after="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The Pro</w:t>
      </w:r>
      <w:r w:rsidR="00815CF1" w:rsidRPr="00E376F2">
        <w:rPr>
          <w:rFonts w:asciiTheme="minorHAnsi" w:eastAsiaTheme="minorEastAsia" w:hAnsiTheme="minorHAnsi" w:cstheme="minorHAnsi"/>
          <w:sz w:val="24"/>
          <w:szCs w:val="24"/>
          <w:lang w:val="en-GB"/>
        </w:rPr>
        <w:t xml:space="preserve">gramme of Studies consists of </w:t>
      </w:r>
      <w:r w:rsidR="00815CF1" w:rsidRPr="00E376F2">
        <w:rPr>
          <w:rFonts w:asciiTheme="minorHAnsi" w:eastAsiaTheme="minorEastAsia" w:hAnsiTheme="minorHAnsi" w:cstheme="minorHAnsi"/>
          <w:b/>
          <w:sz w:val="24"/>
          <w:szCs w:val="24"/>
          <w:lang w:val="en-GB"/>
        </w:rPr>
        <w:t>compulsory</w:t>
      </w:r>
      <w:r w:rsidR="0098679C">
        <w:rPr>
          <w:rFonts w:asciiTheme="minorHAnsi" w:eastAsiaTheme="minorEastAsia" w:hAnsiTheme="minorHAnsi" w:cstheme="minorHAnsi"/>
          <w:b/>
          <w:sz w:val="24"/>
          <w:szCs w:val="24"/>
          <w:lang w:val="en-GB"/>
        </w:rPr>
        <w:t xml:space="preserve"> courses</w:t>
      </w:r>
      <w:r w:rsidR="00815CF1" w:rsidRPr="00E376F2">
        <w:rPr>
          <w:rFonts w:asciiTheme="minorHAnsi" w:eastAsiaTheme="minorEastAsia" w:hAnsiTheme="minorHAnsi" w:cstheme="minorHAnsi"/>
          <w:b/>
          <w:sz w:val="24"/>
          <w:szCs w:val="24"/>
          <w:lang w:val="en-GB"/>
        </w:rPr>
        <w:t>, specialization elective courses and free elective courses</w:t>
      </w:r>
      <w:r w:rsidR="00B774BF">
        <w:rPr>
          <w:rFonts w:asciiTheme="minorHAnsi" w:eastAsiaTheme="minorEastAsia" w:hAnsiTheme="minorHAnsi" w:cstheme="minorHAnsi"/>
          <w:sz w:val="24"/>
          <w:szCs w:val="24"/>
          <w:lang w:val="en-GB"/>
        </w:rPr>
        <w:t xml:space="preserve">, </w:t>
      </w:r>
      <w:r w:rsidR="00815CF1" w:rsidRPr="00E376F2">
        <w:rPr>
          <w:rFonts w:asciiTheme="minorHAnsi" w:eastAsiaTheme="minorEastAsia" w:hAnsiTheme="minorHAnsi" w:cstheme="minorHAnsi"/>
          <w:sz w:val="24"/>
          <w:szCs w:val="24"/>
          <w:lang w:val="en-GB"/>
        </w:rPr>
        <w:t>each of which</w:t>
      </w:r>
      <w:r w:rsidRPr="00E376F2">
        <w:rPr>
          <w:rFonts w:asciiTheme="minorHAnsi" w:eastAsiaTheme="minorEastAsia" w:hAnsiTheme="minorHAnsi" w:cstheme="minorHAnsi"/>
          <w:sz w:val="24"/>
          <w:szCs w:val="24"/>
          <w:lang w:val="en-GB"/>
        </w:rPr>
        <w:t xml:space="preserve"> is taught </w:t>
      </w:r>
      <w:r w:rsidR="00625AA1" w:rsidRPr="00E376F2">
        <w:rPr>
          <w:rFonts w:asciiTheme="minorHAnsi" w:eastAsiaTheme="minorEastAsia" w:hAnsiTheme="minorHAnsi" w:cstheme="minorHAnsi"/>
          <w:sz w:val="24"/>
          <w:szCs w:val="24"/>
          <w:lang w:val="en-GB"/>
        </w:rPr>
        <w:t xml:space="preserve">for </w:t>
      </w:r>
      <w:r w:rsidRPr="00E376F2">
        <w:rPr>
          <w:rFonts w:asciiTheme="minorHAnsi" w:eastAsiaTheme="minorEastAsia" w:hAnsiTheme="minorHAnsi" w:cstheme="minorHAnsi"/>
          <w:sz w:val="24"/>
          <w:szCs w:val="24"/>
          <w:lang w:val="en-GB"/>
        </w:rPr>
        <w:t xml:space="preserve">three </w:t>
      </w:r>
      <w:r w:rsidR="0098679C">
        <w:rPr>
          <w:rFonts w:asciiTheme="minorHAnsi" w:eastAsiaTheme="minorEastAsia" w:hAnsiTheme="minorHAnsi" w:cstheme="minorHAnsi"/>
          <w:sz w:val="24"/>
          <w:szCs w:val="24"/>
          <w:lang w:val="en-GB"/>
        </w:rPr>
        <w:t>hours per week.</w:t>
      </w:r>
      <w:r w:rsidRPr="00E376F2">
        <w:rPr>
          <w:rFonts w:asciiTheme="minorHAnsi" w:eastAsiaTheme="minorEastAsia" w:hAnsiTheme="minorHAnsi" w:cstheme="minorHAnsi"/>
          <w:sz w:val="24"/>
          <w:szCs w:val="24"/>
          <w:lang w:val="en-GB"/>
        </w:rPr>
        <w:t xml:space="preserve"> Additionally, </w:t>
      </w:r>
      <w:r w:rsidR="00625AA1" w:rsidRPr="00E376F2">
        <w:rPr>
          <w:rFonts w:asciiTheme="minorHAnsi" w:eastAsiaTheme="minorEastAsia" w:hAnsiTheme="minorHAnsi" w:cstheme="minorHAnsi"/>
          <w:sz w:val="24"/>
          <w:szCs w:val="24"/>
          <w:lang w:val="en-GB"/>
        </w:rPr>
        <w:t xml:space="preserve">there is </w:t>
      </w:r>
      <w:r w:rsidRPr="00E376F2">
        <w:rPr>
          <w:rFonts w:asciiTheme="minorHAnsi" w:eastAsiaTheme="minorEastAsia" w:hAnsiTheme="minorHAnsi" w:cstheme="minorHAnsi"/>
          <w:sz w:val="24"/>
          <w:szCs w:val="24"/>
          <w:lang w:val="en-GB"/>
        </w:rPr>
        <w:t xml:space="preserve">the Final Year </w:t>
      </w:r>
      <w:r w:rsidR="0003263C">
        <w:rPr>
          <w:rFonts w:asciiTheme="minorHAnsi" w:eastAsiaTheme="minorEastAsia" w:hAnsiTheme="minorHAnsi" w:cstheme="minorHAnsi"/>
          <w:sz w:val="24"/>
          <w:szCs w:val="24"/>
          <w:lang w:val="en-GB"/>
        </w:rPr>
        <w:t>Dissertation</w:t>
      </w:r>
      <w:r w:rsidRPr="00E376F2">
        <w:rPr>
          <w:rFonts w:asciiTheme="minorHAnsi" w:eastAsiaTheme="minorEastAsia" w:hAnsiTheme="minorHAnsi" w:cstheme="minorHAnsi"/>
          <w:sz w:val="24"/>
          <w:szCs w:val="24"/>
          <w:lang w:val="en-GB"/>
        </w:rPr>
        <w:t xml:space="preserve"> </w:t>
      </w:r>
      <w:r w:rsidR="00625AA1" w:rsidRPr="00E376F2">
        <w:rPr>
          <w:rFonts w:asciiTheme="minorHAnsi" w:eastAsiaTheme="minorEastAsia" w:hAnsiTheme="minorHAnsi" w:cstheme="minorHAnsi"/>
          <w:sz w:val="24"/>
          <w:szCs w:val="24"/>
          <w:lang w:val="en-GB"/>
        </w:rPr>
        <w:t xml:space="preserve">which </w:t>
      </w:r>
      <w:r w:rsidRPr="00E376F2">
        <w:rPr>
          <w:rFonts w:asciiTheme="minorHAnsi" w:eastAsiaTheme="minorEastAsia" w:hAnsiTheme="minorHAnsi" w:cstheme="minorHAnsi"/>
          <w:sz w:val="24"/>
          <w:szCs w:val="24"/>
          <w:lang w:val="en-GB"/>
        </w:rPr>
        <w:t>corresponds to four (4)</w:t>
      </w:r>
      <w:r w:rsidR="0098679C">
        <w:rPr>
          <w:rFonts w:asciiTheme="minorHAnsi" w:eastAsiaTheme="minorEastAsia" w:hAnsiTheme="minorHAnsi" w:cstheme="minorHAnsi"/>
          <w:sz w:val="24"/>
          <w:szCs w:val="24"/>
          <w:lang w:val="en-GB"/>
        </w:rPr>
        <w:t xml:space="preserve"> free</w:t>
      </w:r>
      <w:r w:rsidRPr="00E376F2">
        <w:rPr>
          <w:rFonts w:asciiTheme="minorHAnsi" w:eastAsiaTheme="minorEastAsia" w:hAnsiTheme="minorHAnsi" w:cstheme="minorHAnsi"/>
          <w:sz w:val="24"/>
          <w:szCs w:val="24"/>
          <w:lang w:val="en-GB"/>
        </w:rPr>
        <w:t xml:space="preserve"> elective courses. Students not undertaking a Final Year </w:t>
      </w:r>
      <w:r w:rsidR="0003263C">
        <w:rPr>
          <w:rFonts w:asciiTheme="minorHAnsi" w:eastAsiaTheme="minorEastAsia" w:hAnsiTheme="minorHAnsi" w:cstheme="minorHAnsi"/>
          <w:sz w:val="24"/>
          <w:szCs w:val="24"/>
          <w:lang w:val="en-GB"/>
        </w:rPr>
        <w:t>Dissertation</w:t>
      </w:r>
      <w:r w:rsidR="0098679C">
        <w:rPr>
          <w:rFonts w:asciiTheme="minorHAnsi" w:eastAsiaTheme="minorEastAsia" w:hAnsiTheme="minorHAnsi" w:cstheme="minorHAnsi"/>
          <w:sz w:val="24"/>
          <w:szCs w:val="24"/>
          <w:lang w:val="en-GB"/>
        </w:rPr>
        <w:t xml:space="preserve"> should complete</w:t>
      </w:r>
      <w:r w:rsidRPr="00E376F2">
        <w:rPr>
          <w:rFonts w:asciiTheme="minorHAnsi" w:eastAsiaTheme="minorEastAsia" w:hAnsiTheme="minorHAnsi" w:cstheme="minorHAnsi"/>
          <w:sz w:val="24"/>
          <w:szCs w:val="24"/>
          <w:lang w:val="en-GB"/>
        </w:rPr>
        <w:t xml:space="preserve"> fifty-two (52) courses in total. </w:t>
      </w:r>
      <w:r w:rsidR="00625AA1" w:rsidRPr="00E376F2">
        <w:rPr>
          <w:rFonts w:asciiTheme="minorHAnsi" w:eastAsiaTheme="minorEastAsia" w:hAnsiTheme="minorHAnsi" w:cstheme="minorHAnsi"/>
          <w:sz w:val="24"/>
          <w:szCs w:val="24"/>
          <w:lang w:val="en-GB"/>
        </w:rPr>
        <w:t>Therefore, s</w:t>
      </w:r>
      <w:r w:rsidRPr="00E376F2">
        <w:rPr>
          <w:rFonts w:asciiTheme="minorHAnsi" w:eastAsiaTheme="minorEastAsia" w:hAnsiTheme="minorHAnsi" w:cstheme="minorHAnsi"/>
          <w:sz w:val="24"/>
          <w:szCs w:val="24"/>
          <w:lang w:val="en-GB"/>
        </w:rPr>
        <w:t>tudents are required to take</w:t>
      </w:r>
      <w:r w:rsidR="0003263C">
        <w:rPr>
          <w:rFonts w:asciiTheme="minorHAnsi" w:eastAsiaTheme="minorEastAsia" w:hAnsiTheme="minorHAnsi" w:cstheme="minorHAnsi"/>
          <w:sz w:val="24"/>
          <w:szCs w:val="24"/>
          <w:lang w:val="en-GB"/>
        </w:rPr>
        <w:t xml:space="preserve"> either</w:t>
      </w:r>
      <w:r w:rsidRPr="00E376F2">
        <w:rPr>
          <w:rFonts w:asciiTheme="minorHAnsi" w:eastAsiaTheme="minorEastAsia" w:hAnsiTheme="minorHAnsi" w:cstheme="minorHAnsi"/>
          <w:sz w:val="24"/>
          <w:szCs w:val="24"/>
          <w:lang w:val="en-GB"/>
        </w:rPr>
        <w:t xml:space="preserve"> fifty-two (52)</w:t>
      </w:r>
      <w:r w:rsidR="00732044">
        <w:rPr>
          <w:rFonts w:asciiTheme="minorHAnsi" w:eastAsiaTheme="minorEastAsia" w:hAnsiTheme="minorHAnsi" w:cstheme="minorHAnsi"/>
          <w:sz w:val="24"/>
          <w:szCs w:val="24"/>
          <w:lang w:val="en-GB"/>
        </w:rPr>
        <w:t xml:space="preserve"> courses,</w:t>
      </w:r>
      <w:r w:rsidRPr="00E376F2">
        <w:rPr>
          <w:rFonts w:asciiTheme="minorHAnsi" w:eastAsiaTheme="minorEastAsia" w:hAnsiTheme="minorHAnsi" w:cstheme="minorHAnsi"/>
          <w:sz w:val="24"/>
          <w:szCs w:val="24"/>
          <w:lang w:val="en-GB"/>
        </w:rPr>
        <w:t xml:space="preserve"> </w:t>
      </w:r>
      <w:r w:rsidR="00F01C0A" w:rsidRPr="00E376F2">
        <w:rPr>
          <w:rFonts w:asciiTheme="minorHAnsi" w:eastAsiaTheme="minorEastAsia" w:hAnsiTheme="minorHAnsi" w:cstheme="minorHAnsi"/>
          <w:sz w:val="24"/>
          <w:szCs w:val="24"/>
          <w:lang w:val="en-GB"/>
        </w:rPr>
        <w:t xml:space="preserve">or forty-eight (48) courses </w:t>
      </w:r>
      <w:r w:rsidR="0098679C">
        <w:rPr>
          <w:rFonts w:asciiTheme="minorHAnsi" w:eastAsiaTheme="minorEastAsia" w:hAnsiTheme="minorHAnsi" w:cstheme="minorHAnsi"/>
          <w:sz w:val="24"/>
          <w:szCs w:val="24"/>
          <w:lang w:val="en-GB"/>
        </w:rPr>
        <w:t>plus</w:t>
      </w:r>
      <w:r w:rsidR="00F01C0A" w:rsidRPr="00E376F2">
        <w:rPr>
          <w:rFonts w:asciiTheme="minorHAnsi" w:eastAsiaTheme="minorEastAsia" w:hAnsiTheme="minorHAnsi" w:cstheme="minorHAnsi"/>
          <w:sz w:val="24"/>
          <w:szCs w:val="24"/>
          <w:lang w:val="en-GB"/>
        </w:rPr>
        <w:t xml:space="preserve"> the Final Year </w:t>
      </w:r>
      <w:r w:rsidR="001C367D">
        <w:rPr>
          <w:rFonts w:asciiTheme="minorHAnsi" w:eastAsiaTheme="minorEastAsia" w:hAnsiTheme="minorHAnsi" w:cstheme="minorHAnsi"/>
          <w:sz w:val="24"/>
          <w:szCs w:val="24"/>
          <w:lang w:val="en-GB"/>
        </w:rPr>
        <w:t>Dissertation</w:t>
      </w:r>
      <w:r w:rsidR="00732044">
        <w:rPr>
          <w:rFonts w:asciiTheme="minorHAnsi" w:eastAsiaTheme="minorEastAsia" w:hAnsiTheme="minorHAnsi" w:cstheme="minorHAnsi"/>
          <w:sz w:val="24"/>
          <w:szCs w:val="24"/>
          <w:lang w:val="en-GB"/>
        </w:rPr>
        <w:t>.</w:t>
      </w:r>
    </w:p>
    <w:p w:rsidR="001405A2" w:rsidRDefault="003B2154" w:rsidP="003D73E6">
      <w:pPr>
        <w:spacing w:after="0" w:line="288" w:lineRule="auto"/>
        <w:rPr>
          <w:rFonts w:asciiTheme="minorHAnsi" w:hAnsiTheme="minorHAnsi" w:cstheme="minorHAnsi"/>
          <w:sz w:val="24"/>
          <w:szCs w:val="24"/>
          <w:lang w:val="en-GB"/>
        </w:rPr>
      </w:pPr>
      <w:r w:rsidRPr="00E376F2">
        <w:rPr>
          <w:rFonts w:asciiTheme="minorHAnsi" w:eastAsiaTheme="minorEastAsia" w:hAnsiTheme="minorHAnsi" w:cstheme="minorHAnsi"/>
          <w:sz w:val="24"/>
          <w:szCs w:val="24"/>
          <w:lang w:val="en-GB"/>
        </w:rPr>
        <w:t xml:space="preserve">The </w:t>
      </w:r>
      <w:r w:rsidRPr="00E376F2">
        <w:rPr>
          <w:rStyle w:val="alt-edited"/>
          <w:rFonts w:asciiTheme="minorHAnsi" w:hAnsiTheme="minorHAnsi" w:cstheme="minorHAnsi"/>
          <w:sz w:val="24"/>
          <w:szCs w:val="24"/>
          <w:lang w:val="en-GB"/>
        </w:rPr>
        <w:t>grade of the</w:t>
      </w:r>
      <w:r w:rsidR="0003263C">
        <w:rPr>
          <w:rStyle w:val="alt-edited"/>
          <w:rFonts w:asciiTheme="minorHAnsi" w:hAnsiTheme="minorHAnsi" w:cstheme="minorHAnsi"/>
          <w:sz w:val="24"/>
          <w:szCs w:val="24"/>
          <w:lang w:val="en-GB"/>
        </w:rPr>
        <w:t xml:space="preserve"> BA</w:t>
      </w:r>
      <w:r w:rsidRPr="00E376F2">
        <w:rPr>
          <w:rStyle w:val="alt-edited"/>
          <w:rFonts w:asciiTheme="minorHAnsi" w:hAnsiTheme="minorHAnsi" w:cstheme="minorHAnsi"/>
          <w:sz w:val="24"/>
          <w:szCs w:val="24"/>
          <w:lang w:val="en-GB"/>
        </w:rPr>
        <w:t xml:space="preserve"> </w:t>
      </w:r>
      <w:r w:rsidR="0003263C">
        <w:rPr>
          <w:rStyle w:val="alt-edited"/>
          <w:rFonts w:asciiTheme="minorHAnsi" w:hAnsiTheme="minorHAnsi" w:cstheme="minorHAnsi"/>
          <w:sz w:val="24"/>
          <w:szCs w:val="24"/>
          <w:lang w:val="en-GB"/>
        </w:rPr>
        <w:t>degree</w:t>
      </w:r>
      <w:r w:rsidRPr="00E376F2">
        <w:rPr>
          <w:rStyle w:val="alt-edited"/>
          <w:rFonts w:asciiTheme="minorHAnsi" w:hAnsiTheme="minorHAnsi" w:cstheme="minorHAnsi"/>
          <w:sz w:val="24"/>
          <w:szCs w:val="24"/>
          <w:lang w:val="en-GB"/>
        </w:rPr>
        <w:t xml:space="preserve"> is calculated</w:t>
      </w:r>
      <w:r w:rsidRPr="00E376F2">
        <w:rPr>
          <w:rFonts w:asciiTheme="minorHAnsi" w:hAnsiTheme="minorHAnsi" w:cstheme="minorHAnsi"/>
          <w:sz w:val="24"/>
          <w:szCs w:val="24"/>
          <w:lang w:val="en-GB"/>
        </w:rPr>
        <w:t xml:space="preserve"> according to article 25, paragraph 12 of Law 1268/82, in conjunction with the </w:t>
      </w:r>
      <w:r w:rsidR="00336919">
        <w:rPr>
          <w:rFonts w:asciiTheme="minorHAnsi" w:hAnsiTheme="minorHAnsi" w:cstheme="minorHAnsi"/>
          <w:sz w:val="24"/>
          <w:szCs w:val="24"/>
          <w:lang w:val="en-GB"/>
        </w:rPr>
        <w:t>decrees of</w:t>
      </w:r>
      <w:r w:rsidR="00732044">
        <w:rPr>
          <w:rFonts w:asciiTheme="minorHAnsi" w:hAnsiTheme="minorHAnsi" w:cstheme="minorHAnsi"/>
          <w:sz w:val="24"/>
          <w:szCs w:val="24"/>
          <w:lang w:val="en-GB"/>
        </w:rPr>
        <w:t xml:space="preserve"> F.E.K.</w:t>
      </w:r>
      <w:r w:rsidRPr="00E376F2">
        <w:rPr>
          <w:rFonts w:asciiTheme="minorHAnsi" w:hAnsiTheme="minorHAnsi" w:cstheme="minorHAnsi"/>
          <w:sz w:val="24"/>
          <w:szCs w:val="24"/>
          <w:lang w:val="en-GB"/>
        </w:rPr>
        <w:t xml:space="preserve"> 308/18.06.87. </w:t>
      </w:r>
      <w:r w:rsidR="003E1B43" w:rsidRPr="00E376F2">
        <w:rPr>
          <w:rFonts w:asciiTheme="minorHAnsi" w:hAnsiTheme="minorHAnsi" w:cstheme="minorHAnsi"/>
          <w:sz w:val="24"/>
          <w:szCs w:val="24"/>
          <w:lang w:val="en-GB"/>
        </w:rPr>
        <w:t xml:space="preserve">The grading scale </w:t>
      </w:r>
      <w:r w:rsidR="00F02302">
        <w:rPr>
          <w:rFonts w:asciiTheme="minorHAnsi" w:hAnsiTheme="minorHAnsi" w:cstheme="minorHAnsi"/>
          <w:sz w:val="24"/>
          <w:szCs w:val="24"/>
          <w:lang w:val="en-GB"/>
        </w:rPr>
        <w:t>in all Greek Universities is</w:t>
      </w:r>
      <w:r w:rsidR="003E1B43" w:rsidRPr="00E376F2">
        <w:rPr>
          <w:rFonts w:asciiTheme="minorHAnsi" w:hAnsiTheme="minorHAnsi" w:cstheme="minorHAnsi"/>
          <w:sz w:val="24"/>
          <w:szCs w:val="24"/>
          <w:lang w:val="en-GB"/>
        </w:rPr>
        <w:t xml:space="preserve"> 0-10,</w:t>
      </w:r>
      <w:r w:rsidR="0098679C">
        <w:rPr>
          <w:rFonts w:asciiTheme="minorHAnsi" w:hAnsiTheme="minorHAnsi" w:cstheme="minorHAnsi"/>
          <w:sz w:val="24"/>
          <w:szCs w:val="24"/>
          <w:lang w:val="en-GB"/>
        </w:rPr>
        <w:t xml:space="preserve"> where 5 corresponds to ‘pass’.</w:t>
      </w:r>
    </w:p>
    <w:p w:rsidR="0098679C" w:rsidRPr="00E376F2" w:rsidRDefault="0098679C" w:rsidP="003D73E6">
      <w:pPr>
        <w:spacing w:after="0" w:line="288"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From the academic year 2019-2020 onwards, all students who successfully complete their studies automatically receive the </w:t>
      </w:r>
      <w:r w:rsidRPr="0098679C">
        <w:rPr>
          <w:rFonts w:asciiTheme="minorHAnsi" w:hAnsiTheme="minorHAnsi" w:cstheme="minorHAnsi"/>
          <w:b/>
          <w:sz w:val="24"/>
          <w:szCs w:val="24"/>
          <w:lang w:val="en-GB"/>
        </w:rPr>
        <w:t>Certif</w:t>
      </w:r>
      <w:r w:rsidR="001479EC">
        <w:rPr>
          <w:rFonts w:asciiTheme="minorHAnsi" w:hAnsiTheme="minorHAnsi" w:cstheme="minorHAnsi"/>
          <w:b/>
          <w:sz w:val="24"/>
          <w:szCs w:val="24"/>
          <w:lang w:val="en-GB"/>
        </w:rPr>
        <w:t>icate of Teaching and Pedagogy</w:t>
      </w:r>
      <w:r>
        <w:rPr>
          <w:rFonts w:asciiTheme="minorHAnsi" w:hAnsiTheme="minorHAnsi" w:cstheme="minorHAnsi"/>
          <w:sz w:val="24"/>
          <w:szCs w:val="24"/>
          <w:lang w:val="en-GB"/>
        </w:rPr>
        <w:t>, which is now an integral part of the Programme of Studies.</w:t>
      </w:r>
    </w:p>
    <w:p w:rsidR="007F1AE2" w:rsidRDefault="008E29E6" w:rsidP="003D73E6">
      <w:pPr>
        <w:spacing w:after="0" w:line="288" w:lineRule="auto"/>
        <w:rPr>
          <w:rFonts w:asciiTheme="minorHAnsi" w:hAnsiTheme="minorHAnsi" w:cstheme="minorHAnsi"/>
          <w:sz w:val="24"/>
          <w:szCs w:val="24"/>
          <w:lang w:val="en-GB"/>
        </w:rPr>
      </w:pPr>
      <w:r>
        <w:rPr>
          <w:rStyle w:val="alt-edited"/>
          <w:rFonts w:asciiTheme="minorHAnsi" w:hAnsiTheme="minorHAnsi" w:cstheme="minorHAnsi"/>
          <w:sz w:val="24"/>
          <w:szCs w:val="24"/>
          <w:lang w:val="en-GB"/>
        </w:rPr>
        <w:t>According to the amount of</w:t>
      </w:r>
      <w:r w:rsidR="009F1BF9">
        <w:rPr>
          <w:rStyle w:val="alt-edited"/>
          <w:rFonts w:asciiTheme="minorHAnsi" w:hAnsiTheme="minorHAnsi" w:cstheme="minorHAnsi"/>
          <w:sz w:val="24"/>
          <w:szCs w:val="24"/>
          <w:lang w:val="en-GB"/>
        </w:rPr>
        <w:t xml:space="preserve"> student</w:t>
      </w:r>
      <w:r>
        <w:rPr>
          <w:rStyle w:val="alt-edited"/>
          <w:rFonts w:asciiTheme="minorHAnsi" w:hAnsiTheme="minorHAnsi" w:cstheme="minorHAnsi"/>
          <w:sz w:val="24"/>
          <w:szCs w:val="24"/>
          <w:lang w:val="en-GB"/>
        </w:rPr>
        <w:t xml:space="preserve"> work that each course</w:t>
      </w:r>
      <w:r w:rsidR="009F1BF9">
        <w:rPr>
          <w:rStyle w:val="alt-edited"/>
          <w:rFonts w:asciiTheme="minorHAnsi" w:hAnsiTheme="minorHAnsi" w:cstheme="minorHAnsi"/>
          <w:sz w:val="24"/>
          <w:szCs w:val="24"/>
          <w:lang w:val="en-GB"/>
        </w:rPr>
        <w:t xml:space="preserve"> entails, the distribution of </w:t>
      </w:r>
      <w:r w:rsidR="003D73E6">
        <w:rPr>
          <w:rStyle w:val="alt-edited"/>
          <w:rFonts w:asciiTheme="minorHAnsi" w:hAnsiTheme="minorHAnsi" w:cstheme="minorHAnsi"/>
          <w:sz w:val="24"/>
          <w:szCs w:val="24"/>
          <w:lang w:val="en-GB"/>
        </w:rPr>
        <w:t>course</w:t>
      </w:r>
      <w:r w:rsidR="003B2154" w:rsidRPr="00E376F2">
        <w:rPr>
          <w:rStyle w:val="alt-edited"/>
          <w:rFonts w:asciiTheme="minorHAnsi" w:hAnsiTheme="minorHAnsi" w:cstheme="minorHAnsi"/>
          <w:sz w:val="24"/>
          <w:szCs w:val="24"/>
          <w:lang w:val="en-GB"/>
        </w:rPr>
        <w:t xml:space="preserve"> credits</w:t>
      </w:r>
      <w:r w:rsidR="009F1BF9">
        <w:rPr>
          <w:rStyle w:val="alt-edited"/>
          <w:rFonts w:asciiTheme="minorHAnsi" w:hAnsiTheme="minorHAnsi" w:cstheme="minorHAnsi"/>
          <w:sz w:val="24"/>
          <w:szCs w:val="24"/>
          <w:lang w:val="en-GB"/>
        </w:rPr>
        <w:t xml:space="preserve"> and ECTS</w:t>
      </w:r>
      <w:r w:rsidR="003B2154" w:rsidRPr="00E376F2">
        <w:rPr>
          <w:rFonts w:asciiTheme="minorHAnsi" w:hAnsiTheme="minorHAnsi" w:cstheme="minorHAnsi"/>
          <w:sz w:val="24"/>
          <w:szCs w:val="24"/>
          <w:lang w:val="en-GB"/>
        </w:rPr>
        <w:t xml:space="preserve"> is </w:t>
      </w:r>
      <w:r w:rsidR="0003263C">
        <w:rPr>
          <w:rFonts w:asciiTheme="minorHAnsi" w:hAnsiTheme="minorHAnsi" w:cstheme="minorHAnsi"/>
          <w:sz w:val="24"/>
          <w:szCs w:val="24"/>
          <w:lang w:val="en-GB"/>
        </w:rPr>
        <w:t>as follows</w:t>
      </w:r>
      <w:r w:rsidR="00C45389">
        <w:rPr>
          <w:rFonts w:asciiTheme="minorHAnsi" w:hAnsiTheme="minorHAnsi" w:cstheme="minorHAnsi"/>
          <w:sz w:val="24"/>
          <w:szCs w:val="24"/>
          <w:lang w:val="en-GB"/>
        </w:rPr>
        <w:t>:</w:t>
      </w:r>
    </w:p>
    <w:p w:rsidR="00C45389" w:rsidRPr="00E376F2" w:rsidRDefault="00C45389" w:rsidP="003D73E6">
      <w:pPr>
        <w:spacing w:after="0" w:line="288" w:lineRule="auto"/>
        <w:rPr>
          <w:rFonts w:asciiTheme="minorHAnsi" w:hAnsiTheme="minorHAnsi" w:cstheme="minorHAnsi"/>
          <w:sz w:val="24"/>
          <w:szCs w:val="24"/>
          <w:lang w:val="en-GB"/>
        </w:rPr>
      </w:pPr>
    </w:p>
    <w:p w:rsidR="003D73E6" w:rsidRDefault="003B2154" w:rsidP="003D73E6">
      <w:pPr>
        <w:pStyle w:val="ListParagraph"/>
        <w:numPr>
          <w:ilvl w:val="0"/>
          <w:numId w:val="1"/>
        </w:numPr>
        <w:spacing w:after="0" w:line="288" w:lineRule="auto"/>
        <w:rPr>
          <w:rFonts w:asciiTheme="minorHAnsi" w:hAnsiTheme="minorHAnsi" w:cstheme="minorHAnsi"/>
          <w:sz w:val="24"/>
          <w:szCs w:val="24"/>
          <w:lang w:val="en-GB"/>
        </w:rPr>
      </w:pPr>
      <w:r w:rsidRPr="006B6828">
        <w:rPr>
          <w:rFonts w:asciiTheme="minorHAnsi" w:hAnsiTheme="minorHAnsi" w:cstheme="minorHAnsi"/>
          <w:sz w:val="24"/>
          <w:szCs w:val="24"/>
          <w:u w:val="single"/>
          <w:lang w:val="en-GB"/>
        </w:rPr>
        <w:t>1st and 2nd year courses</w:t>
      </w:r>
      <w:r w:rsidR="003D73E6">
        <w:rPr>
          <w:rFonts w:asciiTheme="minorHAnsi" w:hAnsiTheme="minorHAnsi" w:cstheme="minorHAnsi"/>
          <w:sz w:val="24"/>
          <w:szCs w:val="24"/>
          <w:lang w:val="en-GB"/>
        </w:rPr>
        <w:t>: All courses of the first two years carry three (3) course credits and four (4) ECTS. However, the following courses carry</w:t>
      </w:r>
      <w:r w:rsidR="003D73E6" w:rsidRPr="003D73E6">
        <w:rPr>
          <w:rFonts w:asciiTheme="minorHAnsi" w:hAnsiTheme="minorHAnsi" w:cstheme="minorHAnsi"/>
          <w:sz w:val="24"/>
          <w:szCs w:val="24"/>
          <w:lang w:val="en-GB"/>
        </w:rPr>
        <w:t xml:space="preserve"> </w:t>
      </w:r>
      <w:r w:rsidR="003D73E6" w:rsidRPr="00112CF4">
        <w:rPr>
          <w:rFonts w:asciiTheme="minorHAnsi" w:hAnsiTheme="minorHAnsi" w:cstheme="minorHAnsi"/>
          <w:sz w:val="24"/>
          <w:szCs w:val="24"/>
          <w:lang w:val="en-GB"/>
        </w:rPr>
        <w:t>four (4</w:t>
      </w:r>
      <w:r w:rsidR="003D73E6" w:rsidRPr="006B6828">
        <w:rPr>
          <w:rFonts w:asciiTheme="minorHAnsi" w:hAnsiTheme="minorHAnsi" w:cstheme="minorHAnsi"/>
          <w:sz w:val="24"/>
          <w:szCs w:val="24"/>
          <w:lang w:val="en-GB"/>
        </w:rPr>
        <w:t>) course credits and</w:t>
      </w:r>
      <w:r w:rsidR="003D73E6">
        <w:rPr>
          <w:rFonts w:asciiTheme="minorHAnsi" w:hAnsiTheme="minorHAnsi" w:cstheme="minorHAnsi"/>
          <w:sz w:val="24"/>
          <w:szCs w:val="24"/>
          <w:lang w:val="en-GB"/>
        </w:rPr>
        <w:t xml:space="preserve"> five (</w:t>
      </w:r>
      <w:r w:rsidR="003D73E6" w:rsidRPr="006B6828">
        <w:rPr>
          <w:rFonts w:asciiTheme="minorHAnsi" w:hAnsiTheme="minorHAnsi" w:cstheme="minorHAnsi"/>
          <w:sz w:val="24"/>
          <w:szCs w:val="24"/>
          <w:lang w:val="en-GB"/>
        </w:rPr>
        <w:t>5</w:t>
      </w:r>
      <w:r w:rsidR="003D73E6">
        <w:rPr>
          <w:rFonts w:asciiTheme="minorHAnsi" w:hAnsiTheme="minorHAnsi" w:cstheme="minorHAnsi"/>
          <w:sz w:val="24"/>
          <w:szCs w:val="24"/>
          <w:lang w:val="en-GB"/>
        </w:rPr>
        <w:t>)</w:t>
      </w:r>
      <w:r w:rsidR="003D73E6" w:rsidRPr="006B6828">
        <w:rPr>
          <w:rFonts w:asciiTheme="minorHAnsi" w:hAnsiTheme="minorHAnsi" w:cstheme="minorHAnsi"/>
          <w:sz w:val="24"/>
          <w:szCs w:val="24"/>
          <w:lang w:val="en-GB"/>
        </w:rPr>
        <w:t xml:space="preserve"> ECTS</w:t>
      </w:r>
      <w:r w:rsidR="003D73E6">
        <w:rPr>
          <w:rFonts w:asciiTheme="minorHAnsi" w:hAnsiTheme="minorHAnsi" w:cstheme="minorHAnsi"/>
          <w:sz w:val="24"/>
          <w:szCs w:val="24"/>
          <w:lang w:val="en-GB"/>
        </w:rPr>
        <w:t xml:space="preserve"> because they combine theory and practice:</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 xml:space="preserve">‘Introduction to Theatrical </w:t>
      </w:r>
      <w:r w:rsidR="003D73E6">
        <w:rPr>
          <w:rFonts w:asciiTheme="minorHAnsi" w:hAnsiTheme="minorHAnsi" w:cstheme="minorHAnsi"/>
          <w:sz w:val="24"/>
          <w:szCs w:val="24"/>
          <w:lang w:val="en-GB"/>
        </w:rPr>
        <w:t>Practice: Theory and Practice’</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w:t>
      </w:r>
      <w:r w:rsidRPr="003D73E6">
        <w:rPr>
          <w:rFonts w:asciiTheme="minorHAnsi" w:hAnsiTheme="minorHAnsi" w:cstheme="minorHAnsi"/>
          <w:sz w:val="24"/>
          <w:szCs w:val="24"/>
        </w:rPr>
        <w:t>Elements of Direc</w:t>
      </w:r>
      <w:r w:rsidR="007F1AE2" w:rsidRPr="003D73E6">
        <w:rPr>
          <w:rFonts w:asciiTheme="minorHAnsi" w:hAnsiTheme="minorHAnsi" w:cstheme="minorHAnsi"/>
          <w:sz w:val="24"/>
          <w:szCs w:val="24"/>
        </w:rPr>
        <w:t>t</w:t>
      </w:r>
      <w:r w:rsidRPr="003D73E6">
        <w:rPr>
          <w:rFonts w:asciiTheme="minorHAnsi" w:hAnsiTheme="minorHAnsi" w:cstheme="minorHAnsi"/>
          <w:sz w:val="24"/>
          <w:szCs w:val="24"/>
        </w:rPr>
        <w:t>ing</w:t>
      </w:r>
      <w:r w:rsidR="003D73E6">
        <w:rPr>
          <w:rFonts w:asciiTheme="minorHAnsi" w:hAnsiTheme="minorHAnsi" w:cstheme="minorHAnsi"/>
          <w:sz w:val="24"/>
          <w:szCs w:val="24"/>
          <w:lang w:val="en-GB"/>
        </w:rPr>
        <w:t>: Theory and Practice’</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 xml:space="preserve">‘Introduction </w:t>
      </w:r>
      <w:r w:rsidR="003D73E6">
        <w:rPr>
          <w:rFonts w:asciiTheme="minorHAnsi" w:hAnsiTheme="minorHAnsi" w:cstheme="minorHAnsi"/>
          <w:sz w:val="24"/>
          <w:szCs w:val="24"/>
          <w:lang w:val="en-GB"/>
        </w:rPr>
        <w:t>to Dance: Theory and Practice’</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‘Introduction to Sceni</w:t>
      </w:r>
      <w:r w:rsidR="003D73E6">
        <w:rPr>
          <w:rFonts w:asciiTheme="minorHAnsi" w:hAnsiTheme="minorHAnsi" w:cstheme="minorHAnsi"/>
          <w:sz w:val="24"/>
          <w:szCs w:val="24"/>
          <w:lang w:val="en-GB"/>
        </w:rPr>
        <w:t>c Design: Theory and Practice’</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‘Elements of Acting: Theory and Practice</w:t>
      </w:r>
      <w:r w:rsidRPr="003D73E6">
        <w:rPr>
          <w:rFonts w:asciiTheme="minorHAnsi" w:hAnsiTheme="minorHAnsi" w:cstheme="minorHAnsi"/>
          <w:sz w:val="24"/>
          <w:szCs w:val="24"/>
        </w:rPr>
        <w:t>’</w:t>
      </w:r>
    </w:p>
    <w:p w:rsidR="004D25D3" w:rsidRDefault="004D25D3" w:rsidP="003D73E6">
      <w:pPr>
        <w:pStyle w:val="ListParagraph"/>
        <w:numPr>
          <w:ilvl w:val="0"/>
          <w:numId w:val="8"/>
        </w:numPr>
        <w:spacing w:after="0" w:line="288" w:lineRule="auto"/>
        <w:rPr>
          <w:rFonts w:asciiTheme="minorHAnsi" w:hAnsiTheme="minorHAnsi" w:cstheme="minorHAnsi"/>
          <w:sz w:val="24"/>
          <w:szCs w:val="24"/>
          <w:lang w:val="en-GB"/>
        </w:rPr>
      </w:pPr>
      <w:r>
        <w:rPr>
          <w:rFonts w:asciiTheme="minorHAnsi" w:hAnsiTheme="minorHAnsi" w:cstheme="minorHAnsi"/>
          <w:sz w:val="24"/>
          <w:szCs w:val="24"/>
        </w:rPr>
        <w:lastRenderedPageBreak/>
        <w:t>‘</w:t>
      </w:r>
      <w:r w:rsidRPr="00E376F2">
        <w:rPr>
          <w:rFonts w:asciiTheme="minorHAnsi" w:hAnsiTheme="minorHAnsi" w:cstheme="minorHAnsi"/>
          <w:sz w:val="24"/>
          <w:szCs w:val="24"/>
        </w:rPr>
        <w:t>Introduction to Physical The</w:t>
      </w:r>
      <w:r>
        <w:rPr>
          <w:rFonts w:asciiTheme="minorHAnsi" w:hAnsiTheme="minorHAnsi" w:cstheme="minorHAnsi"/>
          <w:sz w:val="24"/>
          <w:szCs w:val="24"/>
        </w:rPr>
        <w:t>atre: Practice and Applications’</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‘Directing Trends: Theory and Applica</w:t>
      </w:r>
      <w:r w:rsidR="003D73E6">
        <w:rPr>
          <w:rFonts w:asciiTheme="minorHAnsi" w:hAnsiTheme="minorHAnsi" w:cstheme="minorHAnsi"/>
          <w:sz w:val="24"/>
          <w:szCs w:val="24"/>
          <w:lang w:val="en-GB"/>
        </w:rPr>
        <w:t>tions’</w:t>
      </w:r>
    </w:p>
    <w:p w:rsidR="003D73E6" w:rsidRDefault="000D121D"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‘Theatre Research Methodology</w:t>
      </w:r>
      <w:r w:rsidR="003B2154" w:rsidRPr="003D73E6">
        <w:rPr>
          <w:rFonts w:asciiTheme="minorHAnsi" w:hAnsiTheme="minorHAnsi" w:cstheme="minorHAnsi"/>
          <w:sz w:val="24"/>
          <w:szCs w:val="24"/>
        </w:rPr>
        <w:t>’</w:t>
      </w:r>
    </w:p>
    <w:p w:rsidR="003D73E6" w:rsidRDefault="003B2154" w:rsidP="003D73E6">
      <w:pPr>
        <w:pStyle w:val="ListParagraph"/>
        <w:numPr>
          <w:ilvl w:val="0"/>
          <w:numId w:val="8"/>
        </w:numPr>
        <w:spacing w:after="0" w:line="288" w:lineRule="auto"/>
        <w:rPr>
          <w:rFonts w:asciiTheme="minorHAnsi" w:hAnsiTheme="minorHAnsi" w:cstheme="minorHAnsi"/>
          <w:sz w:val="24"/>
          <w:szCs w:val="24"/>
          <w:lang w:val="en-GB"/>
        </w:rPr>
      </w:pPr>
      <w:r w:rsidRPr="003D73E6">
        <w:rPr>
          <w:rFonts w:asciiTheme="minorHAnsi" w:hAnsiTheme="minorHAnsi" w:cstheme="minorHAnsi"/>
          <w:sz w:val="24"/>
          <w:szCs w:val="24"/>
          <w:lang w:val="en-GB"/>
        </w:rPr>
        <w:t>‘Ancient Greek Theatre’</w:t>
      </w:r>
    </w:p>
    <w:p w:rsidR="00FE60E5" w:rsidRDefault="00FE60E5" w:rsidP="003D73E6">
      <w:pPr>
        <w:pStyle w:val="ListParagraph"/>
        <w:numPr>
          <w:ilvl w:val="0"/>
          <w:numId w:val="8"/>
        </w:numPr>
        <w:spacing w:after="0" w:line="288" w:lineRule="auto"/>
        <w:rPr>
          <w:rFonts w:asciiTheme="minorHAnsi" w:hAnsiTheme="minorHAnsi" w:cstheme="minorHAnsi"/>
          <w:sz w:val="24"/>
          <w:szCs w:val="24"/>
          <w:lang w:val="en-GB"/>
        </w:rPr>
      </w:pPr>
      <w:r>
        <w:rPr>
          <w:rFonts w:asciiTheme="minorHAnsi" w:hAnsiTheme="minorHAnsi" w:cstheme="minorHAnsi"/>
          <w:sz w:val="24"/>
          <w:szCs w:val="24"/>
          <w:lang w:val="en-GB"/>
        </w:rPr>
        <w:t>‘Theory and Practice of Teaching Drama in Primary and Secondary Education’</w:t>
      </w:r>
    </w:p>
    <w:p w:rsidR="004D25D3" w:rsidRPr="00FE60E5" w:rsidRDefault="004D25D3" w:rsidP="003D73E6">
      <w:pPr>
        <w:pStyle w:val="ListParagraph"/>
        <w:numPr>
          <w:ilvl w:val="0"/>
          <w:numId w:val="8"/>
        </w:numPr>
        <w:spacing w:after="0" w:line="288" w:lineRule="auto"/>
        <w:rPr>
          <w:rFonts w:asciiTheme="minorHAnsi" w:hAnsiTheme="minorHAnsi" w:cstheme="minorHAnsi"/>
          <w:sz w:val="24"/>
          <w:szCs w:val="24"/>
          <w:lang w:val="en-GB"/>
        </w:rPr>
      </w:pPr>
      <w:r w:rsidRPr="00FE60E5">
        <w:rPr>
          <w:rFonts w:asciiTheme="minorHAnsi" w:hAnsiTheme="minorHAnsi" w:cstheme="minorHAnsi"/>
          <w:sz w:val="24"/>
          <w:szCs w:val="24"/>
          <w:lang w:val="en-GB"/>
        </w:rPr>
        <w:t>‘Theatre Pedagogy III: The development dimension of Teaching Theatre in Education’</w:t>
      </w:r>
    </w:p>
    <w:p w:rsidR="004D25D3" w:rsidRPr="00FE60E5" w:rsidRDefault="004D25D3" w:rsidP="003D73E6">
      <w:pPr>
        <w:pStyle w:val="ListParagraph"/>
        <w:numPr>
          <w:ilvl w:val="0"/>
          <w:numId w:val="8"/>
        </w:numPr>
        <w:spacing w:after="0" w:line="288" w:lineRule="auto"/>
        <w:rPr>
          <w:rFonts w:asciiTheme="minorHAnsi" w:hAnsiTheme="minorHAnsi" w:cstheme="minorHAnsi"/>
          <w:sz w:val="24"/>
          <w:szCs w:val="24"/>
          <w:lang w:val="en-GB"/>
        </w:rPr>
      </w:pPr>
      <w:r w:rsidRPr="00FE60E5">
        <w:rPr>
          <w:rFonts w:asciiTheme="minorHAnsi" w:hAnsiTheme="minorHAnsi" w:cstheme="minorHAnsi"/>
          <w:sz w:val="24"/>
          <w:szCs w:val="24"/>
        </w:rPr>
        <w:t>‘The Garment in the Performing Arts: An Introduction’</w:t>
      </w:r>
    </w:p>
    <w:p w:rsidR="00D64B44" w:rsidRPr="00C45389" w:rsidRDefault="004D25D3" w:rsidP="00D64B44">
      <w:pPr>
        <w:pStyle w:val="ListParagraph"/>
        <w:numPr>
          <w:ilvl w:val="0"/>
          <w:numId w:val="8"/>
        </w:numPr>
        <w:spacing w:after="0" w:line="288" w:lineRule="auto"/>
        <w:rPr>
          <w:rFonts w:asciiTheme="minorHAnsi" w:hAnsiTheme="minorHAnsi" w:cstheme="minorHAnsi"/>
          <w:sz w:val="24"/>
          <w:szCs w:val="24"/>
          <w:lang w:val="en-GB"/>
        </w:rPr>
      </w:pPr>
      <w:r w:rsidRPr="00FE60E5">
        <w:rPr>
          <w:rFonts w:asciiTheme="minorHAnsi" w:hAnsiTheme="minorHAnsi" w:cstheme="minorHAnsi"/>
          <w:sz w:val="24"/>
          <w:szCs w:val="24"/>
        </w:rPr>
        <w:t>‘Introduction to Theatre Lighting: Practice and Applications’</w:t>
      </w:r>
    </w:p>
    <w:p w:rsidR="00C45389" w:rsidRDefault="00C45389" w:rsidP="00C45389">
      <w:pPr>
        <w:spacing w:after="0" w:line="288" w:lineRule="auto"/>
        <w:rPr>
          <w:rFonts w:asciiTheme="minorHAnsi" w:hAnsiTheme="minorHAnsi" w:cstheme="minorHAnsi"/>
          <w:sz w:val="24"/>
          <w:szCs w:val="24"/>
          <w:lang w:val="en-GB"/>
        </w:rPr>
      </w:pPr>
    </w:p>
    <w:p w:rsidR="00C45389" w:rsidRPr="00C45389" w:rsidRDefault="00C45389" w:rsidP="00C45389">
      <w:pPr>
        <w:spacing w:after="0" w:line="288"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The courses </w:t>
      </w:r>
      <w:r w:rsidRPr="00C45389">
        <w:rPr>
          <w:rFonts w:asciiTheme="minorHAnsi" w:hAnsiTheme="minorHAnsi" w:cstheme="minorHAnsi"/>
          <w:sz w:val="24"/>
          <w:szCs w:val="24"/>
          <w:lang w:val="en-GB"/>
        </w:rPr>
        <w:t>‘Theory and Practice of Teaching Drama in Primary and Secondary Education’</w:t>
      </w:r>
      <w:r>
        <w:rPr>
          <w:rFonts w:asciiTheme="minorHAnsi" w:hAnsiTheme="minorHAnsi" w:cstheme="minorHAnsi"/>
          <w:sz w:val="24"/>
          <w:szCs w:val="24"/>
          <w:lang w:val="en-GB"/>
        </w:rPr>
        <w:t xml:space="preserve"> and </w:t>
      </w:r>
      <w:r w:rsidRPr="00C45389">
        <w:rPr>
          <w:rFonts w:asciiTheme="minorHAnsi" w:hAnsiTheme="minorHAnsi" w:cstheme="minorHAnsi"/>
          <w:sz w:val="24"/>
          <w:szCs w:val="24"/>
          <w:lang w:val="en-GB"/>
        </w:rPr>
        <w:t>‘Theatre Pedagogy III: The development dimension of Teaching Theatre in Education’</w:t>
      </w:r>
      <w:r>
        <w:rPr>
          <w:rFonts w:asciiTheme="minorHAnsi" w:hAnsiTheme="minorHAnsi" w:cstheme="minorHAnsi"/>
          <w:sz w:val="24"/>
          <w:szCs w:val="24"/>
          <w:lang w:val="en-GB"/>
        </w:rPr>
        <w:t xml:space="preserve"> carry 5 ECTS because they include components of teaching and practice.</w:t>
      </w:r>
    </w:p>
    <w:p w:rsidR="00C45389" w:rsidRPr="00C45389" w:rsidRDefault="00C45389" w:rsidP="00C45389">
      <w:pPr>
        <w:spacing w:after="0" w:line="288" w:lineRule="auto"/>
        <w:rPr>
          <w:rFonts w:asciiTheme="minorHAnsi" w:hAnsiTheme="minorHAnsi" w:cstheme="minorHAnsi"/>
          <w:sz w:val="24"/>
          <w:szCs w:val="24"/>
          <w:lang w:val="en-GB"/>
        </w:rPr>
      </w:pPr>
    </w:p>
    <w:p w:rsidR="00C45389" w:rsidRDefault="003B2154" w:rsidP="00C45389">
      <w:pPr>
        <w:pStyle w:val="ListParagraph"/>
        <w:numPr>
          <w:ilvl w:val="0"/>
          <w:numId w:val="1"/>
        </w:numPr>
        <w:spacing w:after="0" w:line="288" w:lineRule="auto"/>
        <w:rPr>
          <w:rFonts w:asciiTheme="minorHAnsi" w:hAnsiTheme="minorHAnsi" w:cstheme="minorHAnsi"/>
          <w:sz w:val="24"/>
          <w:szCs w:val="24"/>
          <w:lang w:val="en-GB"/>
        </w:rPr>
      </w:pPr>
      <w:r w:rsidRPr="00E376F2">
        <w:rPr>
          <w:rFonts w:asciiTheme="minorHAnsi" w:hAnsiTheme="minorHAnsi" w:cstheme="minorHAnsi"/>
          <w:sz w:val="24"/>
          <w:szCs w:val="24"/>
          <w:u w:val="single"/>
          <w:lang w:val="en-GB"/>
        </w:rPr>
        <w:t>3rd and 4th year courses</w:t>
      </w:r>
      <w:r w:rsidR="004D25D3" w:rsidRPr="004D25D3">
        <w:rPr>
          <w:rFonts w:asciiTheme="minorHAnsi" w:hAnsiTheme="minorHAnsi" w:cstheme="minorHAnsi"/>
          <w:sz w:val="24"/>
          <w:szCs w:val="24"/>
          <w:lang w:val="en-GB"/>
        </w:rPr>
        <w:t xml:space="preserve">: </w:t>
      </w:r>
      <w:r w:rsidRPr="00E376F2">
        <w:rPr>
          <w:rFonts w:asciiTheme="minorHAnsi" w:hAnsiTheme="minorHAnsi" w:cstheme="minorHAnsi"/>
          <w:sz w:val="24"/>
          <w:szCs w:val="24"/>
          <w:lang w:val="en-GB"/>
        </w:rPr>
        <w:t>Specialization elective courses and free elective cour</w:t>
      </w:r>
      <w:r w:rsidR="004D25D3">
        <w:rPr>
          <w:rFonts w:asciiTheme="minorHAnsi" w:hAnsiTheme="minorHAnsi" w:cstheme="minorHAnsi"/>
          <w:sz w:val="24"/>
          <w:szCs w:val="24"/>
          <w:lang w:val="en-GB"/>
        </w:rPr>
        <w:t>ses, each of which course carries</w:t>
      </w:r>
      <w:r w:rsidRPr="00E376F2">
        <w:rPr>
          <w:rFonts w:asciiTheme="minorHAnsi" w:hAnsiTheme="minorHAnsi" w:cstheme="minorHAnsi"/>
          <w:sz w:val="24"/>
          <w:szCs w:val="24"/>
          <w:lang w:val="en-GB"/>
        </w:rPr>
        <w:t xml:space="preserve"> four (4) course credits</w:t>
      </w:r>
      <w:r w:rsidR="000D121D" w:rsidRPr="00E376F2">
        <w:rPr>
          <w:rFonts w:asciiTheme="minorHAnsi" w:hAnsiTheme="minorHAnsi" w:cstheme="minorHAnsi"/>
          <w:sz w:val="24"/>
          <w:szCs w:val="24"/>
          <w:lang w:val="en-GB"/>
        </w:rPr>
        <w:t xml:space="preserve"> and</w:t>
      </w:r>
      <w:r w:rsidR="004D25D3">
        <w:rPr>
          <w:rFonts w:asciiTheme="minorHAnsi" w:hAnsiTheme="minorHAnsi" w:cstheme="minorHAnsi"/>
          <w:sz w:val="24"/>
          <w:szCs w:val="24"/>
          <w:lang w:val="en-GB"/>
        </w:rPr>
        <w:t xml:space="preserve"> five</w:t>
      </w:r>
      <w:r w:rsidR="000D121D" w:rsidRPr="00E376F2">
        <w:rPr>
          <w:rFonts w:asciiTheme="minorHAnsi" w:hAnsiTheme="minorHAnsi" w:cstheme="minorHAnsi"/>
          <w:sz w:val="24"/>
          <w:szCs w:val="24"/>
          <w:lang w:val="en-GB"/>
        </w:rPr>
        <w:t xml:space="preserve"> </w:t>
      </w:r>
      <w:r w:rsidR="004D25D3">
        <w:rPr>
          <w:rFonts w:asciiTheme="minorHAnsi" w:hAnsiTheme="minorHAnsi" w:cstheme="minorHAnsi"/>
          <w:sz w:val="24"/>
          <w:szCs w:val="24"/>
          <w:lang w:val="en-GB"/>
        </w:rPr>
        <w:t>(</w:t>
      </w:r>
      <w:r w:rsidR="000D121D" w:rsidRPr="00E376F2">
        <w:rPr>
          <w:rFonts w:asciiTheme="minorHAnsi" w:hAnsiTheme="minorHAnsi" w:cstheme="minorHAnsi"/>
          <w:sz w:val="24"/>
          <w:szCs w:val="24"/>
          <w:lang w:val="en-GB"/>
        </w:rPr>
        <w:t>5</w:t>
      </w:r>
      <w:r w:rsidR="004D25D3">
        <w:rPr>
          <w:rFonts w:asciiTheme="minorHAnsi" w:hAnsiTheme="minorHAnsi" w:cstheme="minorHAnsi"/>
          <w:sz w:val="24"/>
          <w:szCs w:val="24"/>
          <w:lang w:val="en-GB"/>
        </w:rPr>
        <w:t>)</w:t>
      </w:r>
      <w:r w:rsidR="000D121D" w:rsidRPr="00E376F2">
        <w:rPr>
          <w:rFonts w:asciiTheme="minorHAnsi" w:hAnsiTheme="minorHAnsi" w:cstheme="minorHAnsi"/>
          <w:sz w:val="24"/>
          <w:szCs w:val="24"/>
          <w:lang w:val="en-GB"/>
        </w:rPr>
        <w:t xml:space="preserve"> ECTS</w:t>
      </w:r>
      <w:r w:rsidRPr="00E376F2">
        <w:rPr>
          <w:rFonts w:asciiTheme="minorHAnsi" w:hAnsiTheme="minorHAnsi" w:cstheme="minorHAnsi"/>
          <w:sz w:val="24"/>
          <w:szCs w:val="24"/>
          <w:lang w:val="en-GB"/>
        </w:rPr>
        <w:t>.</w:t>
      </w:r>
      <w:r w:rsidR="00C45389">
        <w:rPr>
          <w:rFonts w:asciiTheme="minorHAnsi" w:hAnsiTheme="minorHAnsi" w:cstheme="minorHAnsi"/>
          <w:sz w:val="24"/>
          <w:szCs w:val="24"/>
          <w:lang w:val="en-GB"/>
        </w:rPr>
        <w:t xml:space="preserve"> In the third or fourth year of study, students have to complete successfully the course ‘Theatre</w:t>
      </w:r>
      <w:r w:rsidR="001479EC">
        <w:rPr>
          <w:rFonts w:asciiTheme="minorHAnsi" w:hAnsiTheme="minorHAnsi" w:cstheme="minorHAnsi"/>
          <w:sz w:val="24"/>
          <w:szCs w:val="24"/>
          <w:lang w:val="en-GB"/>
        </w:rPr>
        <w:t xml:space="preserve"> Studies</w:t>
      </w:r>
      <w:r w:rsidR="00C45389">
        <w:rPr>
          <w:rFonts w:asciiTheme="minorHAnsi" w:hAnsiTheme="minorHAnsi" w:cstheme="minorHAnsi"/>
          <w:sz w:val="24"/>
          <w:szCs w:val="24"/>
          <w:lang w:val="en-GB"/>
        </w:rPr>
        <w:t xml:space="preserve"> Research Methodology’ which is a compulsory elective course for both specializations. This course carries 5 ECTS as it acquaints students with the methodology of academic research,</w:t>
      </w:r>
      <w:r w:rsidR="001E2FAD">
        <w:rPr>
          <w:rFonts w:asciiTheme="minorHAnsi" w:hAnsiTheme="minorHAnsi" w:cstheme="minorHAnsi"/>
          <w:sz w:val="24"/>
          <w:szCs w:val="24"/>
          <w:lang w:val="en-GB"/>
        </w:rPr>
        <w:t xml:space="preserve"> the</w:t>
      </w:r>
      <w:r w:rsidR="00C45389">
        <w:rPr>
          <w:rFonts w:asciiTheme="minorHAnsi" w:hAnsiTheme="minorHAnsi" w:cstheme="minorHAnsi"/>
          <w:sz w:val="24"/>
          <w:szCs w:val="24"/>
          <w:lang w:val="en-GB"/>
        </w:rPr>
        <w:t xml:space="preserve"> search in electronic databases and archives,</w:t>
      </w:r>
      <w:r w:rsidR="001E2FAD">
        <w:rPr>
          <w:rFonts w:asciiTheme="minorHAnsi" w:hAnsiTheme="minorHAnsi" w:cstheme="minorHAnsi"/>
          <w:sz w:val="24"/>
          <w:szCs w:val="24"/>
          <w:lang w:val="en-GB"/>
        </w:rPr>
        <w:t xml:space="preserve"> the</w:t>
      </w:r>
      <w:r w:rsidR="00C45389">
        <w:rPr>
          <w:rFonts w:asciiTheme="minorHAnsi" w:hAnsiTheme="minorHAnsi" w:cstheme="minorHAnsi"/>
          <w:sz w:val="24"/>
          <w:szCs w:val="24"/>
          <w:lang w:val="en-GB"/>
        </w:rPr>
        <w:t xml:space="preserve"> collection and analysis of information</w:t>
      </w:r>
      <w:r w:rsidR="00475EAA">
        <w:rPr>
          <w:rFonts w:asciiTheme="minorHAnsi" w:hAnsiTheme="minorHAnsi" w:cstheme="minorHAnsi"/>
          <w:sz w:val="24"/>
          <w:szCs w:val="24"/>
          <w:lang w:val="en-GB"/>
        </w:rPr>
        <w:t>. The course also focuses on applied methods and exercises which are carried out in class.</w:t>
      </w:r>
    </w:p>
    <w:p w:rsidR="00C45389" w:rsidRPr="00C45389" w:rsidRDefault="00C45389" w:rsidP="00C45389">
      <w:pPr>
        <w:spacing w:after="0" w:line="288" w:lineRule="auto"/>
        <w:rPr>
          <w:rFonts w:asciiTheme="minorHAnsi" w:hAnsiTheme="minorHAnsi" w:cstheme="minorHAnsi"/>
          <w:sz w:val="24"/>
          <w:szCs w:val="24"/>
          <w:lang w:val="en-GB"/>
        </w:rPr>
      </w:pPr>
    </w:p>
    <w:p w:rsidR="004D25D3" w:rsidRPr="00A4167E" w:rsidRDefault="00E86E76" w:rsidP="009730C7">
      <w:pPr>
        <w:pStyle w:val="ListParagraph"/>
        <w:numPr>
          <w:ilvl w:val="0"/>
          <w:numId w:val="1"/>
        </w:numPr>
        <w:spacing w:after="0" w:line="288" w:lineRule="auto"/>
        <w:rPr>
          <w:rFonts w:asciiTheme="minorHAnsi" w:hAnsiTheme="minorHAnsi" w:cstheme="minorHAnsi"/>
          <w:sz w:val="24"/>
          <w:szCs w:val="24"/>
          <w:lang w:val="en-GB"/>
        </w:rPr>
      </w:pPr>
      <w:r>
        <w:rPr>
          <w:rFonts w:asciiTheme="minorHAnsi" w:hAnsiTheme="minorHAnsi" w:cstheme="minorHAnsi"/>
          <w:sz w:val="24"/>
          <w:szCs w:val="24"/>
          <w:u w:val="single"/>
          <w:lang w:val="en-GB"/>
        </w:rPr>
        <w:t xml:space="preserve">Final Year </w:t>
      </w:r>
      <w:r w:rsidR="0003263C">
        <w:rPr>
          <w:rFonts w:asciiTheme="minorHAnsi" w:hAnsiTheme="minorHAnsi" w:cstheme="minorHAnsi"/>
          <w:sz w:val="24"/>
          <w:szCs w:val="24"/>
          <w:u w:val="single"/>
          <w:lang w:val="en-GB"/>
        </w:rPr>
        <w:t>Dissertation</w:t>
      </w:r>
      <w:r w:rsidR="003B2154" w:rsidRPr="00E376F2">
        <w:rPr>
          <w:rFonts w:asciiTheme="minorHAnsi" w:hAnsiTheme="minorHAnsi" w:cstheme="minorHAnsi"/>
          <w:sz w:val="24"/>
          <w:szCs w:val="24"/>
          <w:u w:val="single"/>
          <w:lang w:val="en-GB"/>
        </w:rPr>
        <w:t>:</w:t>
      </w:r>
      <w:r w:rsidR="003B2154" w:rsidRPr="00E376F2">
        <w:rPr>
          <w:rFonts w:asciiTheme="minorHAnsi" w:hAnsiTheme="minorHAnsi" w:cstheme="minorHAnsi"/>
          <w:sz w:val="24"/>
          <w:szCs w:val="24"/>
          <w:lang w:val="en-GB"/>
        </w:rPr>
        <w:t xml:space="preserve"> </w:t>
      </w:r>
      <w:r w:rsidR="0003263C">
        <w:rPr>
          <w:rFonts w:asciiTheme="minorHAnsi" w:hAnsiTheme="minorHAnsi" w:cstheme="minorHAnsi"/>
          <w:sz w:val="24"/>
          <w:szCs w:val="24"/>
          <w:lang w:val="en-GB"/>
        </w:rPr>
        <w:t>The dissertation</w:t>
      </w:r>
      <w:r w:rsidR="003B2154" w:rsidRPr="00E376F2">
        <w:rPr>
          <w:rFonts w:asciiTheme="minorHAnsi" w:hAnsiTheme="minorHAnsi" w:cstheme="minorHAnsi"/>
          <w:sz w:val="24"/>
          <w:szCs w:val="24"/>
          <w:lang w:val="en-GB"/>
        </w:rPr>
        <w:t xml:space="preserve"> corresponds to four (4) free elective courses and</w:t>
      </w:r>
      <w:r w:rsidR="009730C7">
        <w:rPr>
          <w:rFonts w:asciiTheme="minorHAnsi" w:hAnsiTheme="minorHAnsi" w:cstheme="minorHAnsi"/>
          <w:sz w:val="24"/>
          <w:szCs w:val="24"/>
          <w:lang w:val="en-GB"/>
        </w:rPr>
        <w:t>,</w:t>
      </w:r>
      <w:r w:rsidR="003B2154" w:rsidRPr="00E376F2">
        <w:rPr>
          <w:rFonts w:asciiTheme="minorHAnsi" w:hAnsiTheme="minorHAnsi" w:cstheme="minorHAnsi"/>
          <w:sz w:val="24"/>
          <w:szCs w:val="24"/>
          <w:lang w:val="en-GB"/>
        </w:rPr>
        <w:t xml:space="preserve"> therefore</w:t>
      </w:r>
      <w:r w:rsidR="009730C7">
        <w:rPr>
          <w:rFonts w:asciiTheme="minorHAnsi" w:hAnsiTheme="minorHAnsi" w:cstheme="minorHAnsi"/>
          <w:sz w:val="24"/>
          <w:szCs w:val="24"/>
          <w:lang w:val="en-GB"/>
        </w:rPr>
        <w:t>,</w:t>
      </w:r>
      <w:r w:rsidR="003B2154" w:rsidRPr="00E376F2">
        <w:rPr>
          <w:rFonts w:asciiTheme="minorHAnsi" w:hAnsiTheme="minorHAnsi" w:cstheme="minorHAnsi"/>
          <w:sz w:val="24"/>
          <w:szCs w:val="24"/>
          <w:lang w:val="en-GB"/>
        </w:rPr>
        <w:t xml:space="preserve"> to sixteen (16) course credits</w:t>
      </w:r>
      <w:r w:rsidR="000D121D" w:rsidRPr="00E376F2">
        <w:rPr>
          <w:rFonts w:asciiTheme="minorHAnsi" w:hAnsiTheme="minorHAnsi" w:cstheme="minorHAnsi"/>
          <w:sz w:val="24"/>
          <w:szCs w:val="24"/>
          <w:lang w:val="en-GB"/>
        </w:rPr>
        <w:t xml:space="preserve"> and</w:t>
      </w:r>
      <w:r w:rsidR="00A4167E">
        <w:rPr>
          <w:rFonts w:asciiTheme="minorHAnsi" w:hAnsiTheme="minorHAnsi" w:cstheme="minorHAnsi"/>
          <w:sz w:val="24"/>
          <w:szCs w:val="24"/>
          <w:lang w:val="en-GB"/>
        </w:rPr>
        <w:t xml:space="preserve"> twenty</w:t>
      </w:r>
      <w:r w:rsidR="000D121D" w:rsidRPr="00E376F2">
        <w:rPr>
          <w:rFonts w:asciiTheme="minorHAnsi" w:hAnsiTheme="minorHAnsi" w:cstheme="minorHAnsi"/>
          <w:sz w:val="24"/>
          <w:szCs w:val="24"/>
          <w:lang w:val="en-GB"/>
        </w:rPr>
        <w:t xml:space="preserve"> </w:t>
      </w:r>
      <w:r w:rsidR="00A4167E">
        <w:rPr>
          <w:rFonts w:asciiTheme="minorHAnsi" w:hAnsiTheme="minorHAnsi" w:cstheme="minorHAnsi"/>
          <w:sz w:val="24"/>
          <w:szCs w:val="24"/>
          <w:lang w:val="en-GB"/>
        </w:rPr>
        <w:t>(</w:t>
      </w:r>
      <w:r w:rsidR="000D121D" w:rsidRPr="00E376F2">
        <w:rPr>
          <w:rFonts w:asciiTheme="minorHAnsi" w:hAnsiTheme="minorHAnsi" w:cstheme="minorHAnsi"/>
          <w:sz w:val="24"/>
          <w:szCs w:val="24"/>
          <w:lang w:val="en-GB"/>
        </w:rPr>
        <w:t>20</w:t>
      </w:r>
      <w:r w:rsidR="00A4167E">
        <w:rPr>
          <w:rFonts w:asciiTheme="minorHAnsi" w:hAnsiTheme="minorHAnsi" w:cstheme="minorHAnsi"/>
          <w:sz w:val="24"/>
          <w:szCs w:val="24"/>
          <w:lang w:val="en-GB"/>
        </w:rPr>
        <w:t>)</w:t>
      </w:r>
      <w:r w:rsidR="000D121D" w:rsidRPr="00E376F2">
        <w:rPr>
          <w:rFonts w:asciiTheme="minorHAnsi" w:hAnsiTheme="minorHAnsi" w:cstheme="minorHAnsi"/>
          <w:sz w:val="24"/>
          <w:szCs w:val="24"/>
          <w:lang w:val="en-GB"/>
        </w:rPr>
        <w:t xml:space="preserve"> ECTS</w:t>
      </w:r>
      <w:r w:rsidR="003B2154" w:rsidRPr="00E376F2">
        <w:rPr>
          <w:rFonts w:asciiTheme="minorHAnsi" w:hAnsiTheme="minorHAnsi" w:cstheme="minorHAnsi"/>
          <w:sz w:val="24"/>
          <w:szCs w:val="24"/>
          <w:lang w:val="en-GB"/>
        </w:rPr>
        <w:t>.</w:t>
      </w:r>
      <w:r w:rsidR="009730C7">
        <w:rPr>
          <w:rFonts w:asciiTheme="minorHAnsi" w:hAnsiTheme="minorHAnsi" w:cstheme="minorHAnsi"/>
          <w:sz w:val="24"/>
          <w:szCs w:val="24"/>
          <w:lang w:val="en-GB"/>
        </w:rPr>
        <w:t xml:space="preserve"> The timely and successful completion of ‘Theatre Research Methodology’ is a prerequisite so that a student may undertake a Final Year Dissertation.</w:t>
      </w:r>
    </w:p>
    <w:p w:rsidR="002C4281" w:rsidRPr="00E376F2" w:rsidRDefault="002C4281" w:rsidP="003D73E6">
      <w:pPr>
        <w:spacing w:after="0" w:line="288" w:lineRule="auto"/>
        <w:rPr>
          <w:rFonts w:asciiTheme="minorHAnsi" w:hAnsiTheme="minorHAnsi" w:cstheme="minorHAnsi"/>
          <w:sz w:val="24"/>
          <w:szCs w:val="24"/>
          <w:lang w:val="en-GB"/>
        </w:rPr>
      </w:pPr>
    </w:p>
    <w:p w:rsidR="00810676" w:rsidRPr="00F33AFB" w:rsidRDefault="00815CF1" w:rsidP="003D73E6">
      <w:pPr>
        <w:spacing w:after="0" w:line="288" w:lineRule="auto"/>
        <w:rPr>
          <w:rFonts w:asciiTheme="minorHAnsi" w:eastAsiaTheme="minorEastAsia" w:hAnsiTheme="minorHAnsi" w:cstheme="minorHAnsi"/>
          <w:sz w:val="24"/>
          <w:szCs w:val="24"/>
          <w:lang w:val="en-GB"/>
        </w:rPr>
      </w:pPr>
      <w:r w:rsidRPr="00F33AFB">
        <w:rPr>
          <w:rFonts w:asciiTheme="minorHAnsi" w:hAnsiTheme="minorHAnsi" w:cstheme="minorHAnsi"/>
          <w:sz w:val="24"/>
          <w:szCs w:val="24"/>
          <w:lang w:val="en-GB" w:eastAsia="el-GR"/>
        </w:rPr>
        <w:t>In sum, t</w:t>
      </w:r>
      <w:r w:rsidR="003B2154" w:rsidRPr="00F33AFB">
        <w:rPr>
          <w:rFonts w:asciiTheme="minorHAnsi" w:hAnsiTheme="minorHAnsi" w:cstheme="minorHAnsi"/>
          <w:sz w:val="24"/>
          <w:szCs w:val="24"/>
          <w:lang w:val="en-GB"/>
        </w:rPr>
        <w:t>o complete the</w:t>
      </w:r>
      <w:r w:rsidR="00810676" w:rsidRPr="00F33AFB">
        <w:rPr>
          <w:rFonts w:asciiTheme="minorHAnsi" w:hAnsiTheme="minorHAnsi" w:cstheme="minorHAnsi"/>
          <w:sz w:val="24"/>
          <w:szCs w:val="24"/>
          <w:lang w:val="en-GB"/>
        </w:rPr>
        <w:t>ir</w:t>
      </w:r>
      <w:r w:rsidR="003B2154" w:rsidRPr="00F33AFB">
        <w:rPr>
          <w:rFonts w:asciiTheme="minorHAnsi" w:hAnsiTheme="minorHAnsi" w:cstheme="minorHAnsi"/>
          <w:sz w:val="24"/>
          <w:szCs w:val="24"/>
          <w:lang w:val="en-GB"/>
        </w:rPr>
        <w:t xml:space="preserve"> </w:t>
      </w:r>
      <w:r w:rsidR="00625AA1" w:rsidRPr="00F33AFB">
        <w:rPr>
          <w:rFonts w:asciiTheme="minorHAnsi" w:hAnsiTheme="minorHAnsi" w:cstheme="minorHAnsi"/>
          <w:sz w:val="24"/>
          <w:szCs w:val="24"/>
          <w:lang w:val="en-GB"/>
        </w:rPr>
        <w:t xml:space="preserve">BA Programme in Theatre Studies, </w:t>
      </w:r>
      <w:r w:rsidR="003B2154" w:rsidRPr="00F33AFB">
        <w:rPr>
          <w:rFonts w:asciiTheme="minorHAnsi" w:hAnsiTheme="minorHAnsi" w:cstheme="minorHAnsi"/>
          <w:sz w:val="24"/>
          <w:szCs w:val="24"/>
          <w:lang w:val="en-GB"/>
        </w:rPr>
        <w:t>s</w:t>
      </w:r>
      <w:r w:rsidR="00343DD6" w:rsidRPr="00F33AFB">
        <w:rPr>
          <w:rFonts w:asciiTheme="minorHAnsi" w:eastAsiaTheme="minorEastAsia" w:hAnsiTheme="minorHAnsi" w:cstheme="minorHAnsi"/>
          <w:sz w:val="24"/>
          <w:szCs w:val="24"/>
          <w:lang w:val="en-GB"/>
        </w:rPr>
        <w:t>tudents are required to</w:t>
      </w:r>
      <w:r w:rsidR="00B31FB4" w:rsidRPr="00F33AFB">
        <w:rPr>
          <w:rFonts w:asciiTheme="minorHAnsi" w:eastAsiaTheme="minorEastAsia" w:hAnsiTheme="minorHAnsi" w:cstheme="minorHAnsi"/>
          <w:sz w:val="24"/>
          <w:szCs w:val="24"/>
          <w:lang w:val="en-GB"/>
        </w:rPr>
        <w:t xml:space="preserve"> complete successfully</w:t>
      </w:r>
      <w:r w:rsidR="00810676" w:rsidRPr="00F33AFB">
        <w:rPr>
          <w:rFonts w:asciiTheme="minorHAnsi" w:eastAsiaTheme="minorEastAsia" w:hAnsiTheme="minorHAnsi" w:cstheme="minorHAnsi"/>
          <w:sz w:val="24"/>
          <w:szCs w:val="24"/>
          <w:lang w:val="en-GB"/>
        </w:rPr>
        <w:t>:</w:t>
      </w:r>
    </w:p>
    <w:p w:rsidR="00810676" w:rsidRPr="00F33AFB" w:rsidRDefault="003B2154" w:rsidP="003D73E6">
      <w:pPr>
        <w:pStyle w:val="ListParagraph"/>
        <w:numPr>
          <w:ilvl w:val="0"/>
          <w:numId w:val="3"/>
        </w:numPr>
        <w:spacing w:after="0" w:line="288" w:lineRule="auto"/>
        <w:rPr>
          <w:rFonts w:asciiTheme="minorHAnsi" w:eastAsiaTheme="minorEastAsia" w:hAnsiTheme="minorHAnsi" w:cstheme="minorHAnsi"/>
          <w:sz w:val="24"/>
          <w:szCs w:val="24"/>
          <w:lang w:val="en-GB"/>
        </w:rPr>
      </w:pPr>
      <w:r w:rsidRPr="00F33AFB">
        <w:rPr>
          <w:rFonts w:asciiTheme="minorHAnsi" w:eastAsiaTheme="minorEastAsia" w:hAnsiTheme="minorHAnsi" w:cstheme="minorHAnsi"/>
          <w:sz w:val="24"/>
          <w:szCs w:val="24"/>
          <w:lang w:val="en-GB"/>
        </w:rPr>
        <w:t>twent</w:t>
      </w:r>
      <w:r w:rsidR="00501252" w:rsidRPr="00F33AFB">
        <w:rPr>
          <w:rFonts w:asciiTheme="minorHAnsi" w:eastAsiaTheme="minorEastAsia" w:hAnsiTheme="minorHAnsi" w:cstheme="minorHAnsi"/>
          <w:sz w:val="24"/>
          <w:szCs w:val="24"/>
          <w:lang w:val="en-GB"/>
        </w:rPr>
        <w:t>y-eight (28) compulsory courses</w:t>
      </w:r>
      <w:r w:rsidRPr="00F33AFB">
        <w:rPr>
          <w:rFonts w:asciiTheme="minorHAnsi" w:eastAsiaTheme="minorEastAsia" w:hAnsiTheme="minorHAnsi" w:cstheme="minorHAnsi"/>
          <w:sz w:val="24"/>
          <w:szCs w:val="24"/>
          <w:lang w:val="en-GB"/>
        </w:rPr>
        <w:t xml:space="preserve"> </w:t>
      </w:r>
    </w:p>
    <w:p w:rsidR="009730C7" w:rsidRPr="00F33AFB" w:rsidRDefault="00E86E76" w:rsidP="003D73E6">
      <w:pPr>
        <w:pStyle w:val="ListParagraph"/>
        <w:numPr>
          <w:ilvl w:val="0"/>
          <w:numId w:val="3"/>
        </w:numPr>
        <w:spacing w:after="0" w:line="288" w:lineRule="auto"/>
        <w:rPr>
          <w:rFonts w:asciiTheme="minorHAnsi" w:eastAsiaTheme="minorEastAsia" w:hAnsiTheme="minorHAnsi" w:cstheme="minorHAnsi"/>
          <w:sz w:val="24"/>
          <w:szCs w:val="24"/>
          <w:lang w:val="en-GB"/>
        </w:rPr>
      </w:pPr>
      <w:r w:rsidRPr="00F33AFB">
        <w:rPr>
          <w:rFonts w:asciiTheme="minorHAnsi" w:eastAsiaTheme="minorEastAsia" w:hAnsiTheme="minorHAnsi" w:cstheme="minorHAnsi"/>
          <w:sz w:val="24"/>
          <w:szCs w:val="24"/>
          <w:lang w:val="en-GB"/>
        </w:rPr>
        <w:t>eight</w:t>
      </w:r>
      <w:r w:rsidR="003B2154" w:rsidRPr="00F33AFB">
        <w:rPr>
          <w:rFonts w:asciiTheme="minorHAnsi" w:eastAsiaTheme="minorEastAsia" w:hAnsiTheme="minorHAnsi" w:cstheme="minorHAnsi"/>
          <w:sz w:val="24"/>
          <w:szCs w:val="24"/>
          <w:lang w:val="en-GB"/>
        </w:rPr>
        <w:t xml:space="preserve"> (</w:t>
      </w:r>
      <w:r w:rsidRPr="00F33AFB">
        <w:rPr>
          <w:rFonts w:asciiTheme="minorHAnsi" w:eastAsiaTheme="minorEastAsia" w:hAnsiTheme="minorHAnsi" w:cstheme="minorHAnsi"/>
          <w:sz w:val="24"/>
          <w:szCs w:val="24"/>
        </w:rPr>
        <w:t>8</w:t>
      </w:r>
      <w:r w:rsidR="003B2154" w:rsidRPr="00F33AFB">
        <w:rPr>
          <w:rFonts w:asciiTheme="minorHAnsi" w:eastAsiaTheme="minorEastAsia" w:hAnsiTheme="minorHAnsi" w:cstheme="minorHAnsi"/>
          <w:sz w:val="24"/>
          <w:szCs w:val="24"/>
          <w:lang w:val="en-GB"/>
        </w:rPr>
        <w:t>) specialization elective courses</w:t>
      </w:r>
    </w:p>
    <w:p w:rsidR="00810676" w:rsidRPr="00F33AFB" w:rsidRDefault="009730C7" w:rsidP="003D73E6">
      <w:pPr>
        <w:pStyle w:val="ListParagraph"/>
        <w:numPr>
          <w:ilvl w:val="0"/>
          <w:numId w:val="3"/>
        </w:numPr>
        <w:spacing w:after="0" w:line="288" w:lineRule="auto"/>
        <w:rPr>
          <w:rFonts w:asciiTheme="minorHAnsi" w:eastAsiaTheme="minorEastAsia" w:hAnsiTheme="minorHAnsi" w:cstheme="minorHAnsi"/>
          <w:sz w:val="24"/>
          <w:szCs w:val="24"/>
          <w:lang w:val="en-GB"/>
        </w:rPr>
      </w:pPr>
      <w:r w:rsidRPr="00F33AFB">
        <w:rPr>
          <w:rFonts w:asciiTheme="minorHAnsi" w:eastAsiaTheme="minorEastAsia" w:hAnsiTheme="minorHAnsi" w:cstheme="minorHAnsi"/>
          <w:sz w:val="24"/>
          <w:szCs w:val="24"/>
          <w:lang w:val="en-GB"/>
        </w:rPr>
        <w:t>one (1) compulsory elective course (</w:t>
      </w:r>
      <w:r w:rsidRPr="00F33AFB">
        <w:rPr>
          <w:rFonts w:asciiTheme="minorHAnsi" w:hAnsiTheme="minorHAnsi" w:cstheme="minorHAnsi"/>
          <w:sz w:val="24"/>
          <w:szCs w:val="24"/>
          <w:lang w:val="en-GB"/>
        </w:rPr>
        <w:t>‘Theatre</w:t>
      </w:r>
      <w:r w:rsidR="001479EC">
        <w:rPr>
          <w:rFonts w:asciiTheme="minorHAnsi" w:hAnsiTheme="minorHAnsi" w:cstheme="minorHAnsi"/>
          <w:sz w:val="24"/>
          <w:szCs w:val="24"/>
          <w:lang w:val="en-GB"/>
        </w:rPr>
        <w:t xml:space="preserve"> Studies</w:t>
      </w:r>
      <w:r w:rsidRPr="00F33AFB">
        <w:rPr>
          <w:rFonts w:asciiTheme="minorHAnsi" w:hAnsiTheme="minorHAnsi" w:cstheme="minorHAnsi"/>
          <w:sz w:val="24"/>
          <w:szCs w:val="24"/>
          <w:lang w:val="en-GB"/>
        </w:rPr>
        <w:t xml:space="preserve"> Research Methodology’) and</w:t>
      </w:r>
    </w:p>
    <w:p w:rsidR="001405A2" w:rsidRPr="00F33AFB" w:rsidRDefault="009730C7" w:rsidP="003D73E6">
      <w:pPr>
        <w:pStyle w:val="ListParagraph"/>
        <w:numPr>
          <w:ilvl w:val="0"/>
          <w:numId w:val="3"/>
        </w:numPr>
        <w:spacing w:after="0" w:line="288" w:lineRule="auto"/>
        <w:rPr>
          <w:rFonts w:asciiTheme="minorHAnsi" w:hAnsiTheme="minorHAnsi" w:cstheme="minorHAnsi"/>
          <w:sz w:val="24"/>
          <w:szCs w:val="24"/>
          <w:lang w:val="en-GB"/>
        </w:rPr>
      </w:pPr>
      <w:r w:rsidRPr="00F33AFB">
        <w:rPr>
          <w:rFonts w:asciiTheme="minorHAnsi" w:eastAsiaTheme="minorEastAsia" w:hAnsiTheme="minorHAnsi" w:cstheme="minorHAnsi"/>
          <w:sz w:val="24"/>
          <w:szCs w:val="24"/>
          <w:lang w:val="en-GB"/>
        </w:rPr>
        <w:t xml:space="preserve"> eleven</w:t>
      </w:r>
      <w:r w:rsidR="003B2154" w:rsidRPr="00F33AFB">
        <w:rPr>
          <w:rFonts w:asciiTheme="minorHAnsi" w:eastAsiaTheme="minorEastAsia" w:hAnsiTheme="minorHAnsi" w:cstheme="minorHAnsi"/>
          <w:sz w:val="24"/>
          <w:szCs w:val="24"/>
          <w:lang w:val="en-GB"/>
        </w:rPr>
        <w:t xml:space="preserve"> (</w:t>
      </w:r>
      <w:r w:rsidRPr="00F33AFB">
        <w:rPr>
          <w:rFonts w:asciiTheme="minorHAnsi" w:eastAsiaTheme="minorEastAsia" w:hAnsiTheme="minorHAnsi" w:cstheme="minorHAnsi"/>
          <w:sz w:val="24"/>
          <w:szCs w:val="24"/>
          <w:lang w:val="en-GB"/>
        </w:rPr>
        <w:t>11</w:t>
      </w:r>
      <w:r w:rsidR="003B2154" w:rsidRPr="00F33AFB">
        <w:rPr>
          <w:rFonts w:asciiTheme="minorHAnsi" w:eastAsiaTheme="minorEastAsia" w:hAnsiTheme="minorHAnsi" w:cstheme="minorHAnsi"/>
          <w:sz w:val="24"/>
          <w:szCs w:val="24"/>
          <w:lang w:val="en-GB"/>
        </w:rPr>
        <w:t xml:space="preserve">) free elective courses </w:t>
      </w:r>
      <w:r w:rsidR="00343DD6" w:rsidRPr="00F33AFB">
        <w:rPr>
          <w:rFonts w:asciiTheme="minorHAnsi" w:eastAsiaTheme="minorEastAsia" w:hAnsiTheme="minorHAnsi" w:cstheme="minorHAnsi"/>
          <w:sz w:val="24"/>
          <w:szCs w:val="24"/>
          <w:lang w:val="en-GB"/>
        </w:rPr>
        <w:t xml:space="preserve">plus a Final Year </w:t>
      </w:r>
      <w:r w:rsidR="00E86E76" w:rsidRPr="00F33AFB">
        <w:rPr>
          <w:rFonts w:asciiTheme="minorHAnsi" w:eastAsiaTheme="minorEastAsia" w:hAnsiTheme="minorHAnsi" w:cstheme="minorHAnsi"/>
          <w:sz w:val="24"/>
          <w:szCs w:val="24"/>
          <w:lang w:val="en-GB"/>
        </w:rPr>
        <w:t>Dissertation</w:t>
      </w:r>
      <w:r w:rsidR="00343DD6" w:rsidRPr="00F33AFB">
        <w:rPr>
          <w:rFonts w:asciiTheme="minorHAnsi" w:eastAsiaTheme="minorEastAsia" w:hAnsiTheme="minorHAnsi" w:cstheme="minorHAnsi"/>
          <w:sz w:val="24"/>
          <w:szCs w:val="24"/>
          <w:lang w:val="en-GB"/>
        </w:rPr>
        <w:t xml:space="preserve"> </w:t>
      </w:r>
      <w:r w:rsidR="003B2154" w:rsidRPr="00F33AFB">
        <w:rPr>
          <w:rFonts w:asciiTheme="minorHAnsi" w:eastAsiaTheme="minorEastAsia" w:hAnsiTheme="minorHAnsi" w:cstheme="minorHAnsi"/>
          <w:sz w:val="24"/>
          <w:szCs w:val="24"/>
          <w:lang w:val="en-GB"/>
        </w:rPr>
        <w:t xml:space="preserve">(or </w:t>
      </w:r>
      <w:r w:rsidRPr="00F33AFB">
        <w:rPr>
          <w:rFonts w:asciiTheme="minorHAnsi" w:eastAsiaTheme="minorEastAsia" w:hAnsiTheme="minorHAnsi" w:cstheme="minorHAnsi"/>
          <w:sz w:val="24"/>
          <w:szCs w:val="24"/>
          <w:lang w:val="en-GB"/>
        </w:rPr>
        <w:t>fifteen</w:t>
      </w:r>
      <w:r w:rsidR="003B2154" w:rsidRPr="00F33AFB">
        <w:rPr>
          <w:rFonts w:asciiTheme="minorHAnsi" w:eastAsiaTheme="minorEastAsia" w:hAnsiTheme="minorHAnsi" w:cstheme="minorHAnsi"/>
          <w:sz w:val="24"/>
          <w:szCs w:val="24"/>
          <w:lang w:val="en-GB"/>
        </w:rPr>
        <w:t xml:space="preserve"> [</w:t>
      </w:r>
      <w:r w:rsidRPr="00F33AFB">
        <w:rPr>
          <w:rFonts w:asciiTheme="minorHAnsi" w:eastAsiaTheme="minorEastAsia" w:hAnsiTheme="minorHAnsi" w:cstheme="minorHAnsi"/>
          <w:sz w:val="24"/>
          <w:szCs w:val="24"/>
          <w:lang w:val="en-GB"/>
        </w:rPr>
        <w:t>15</w:t>
      </w:r>
      <w:r w:rsidR="003B2154" w:rsidRPr="00F33AFB">
        <w:rPr>
          <w:rFonts w:asciiTheme="minorHAnsi" w:eastAsiaTheme="minorEastAsia" w:hAnsiTheme="minorHAnsi" w:cstheme="minorHAnsi"/>
          <w:sz w:val="24"/>
          <w:szCs w:val="24"/>
          <w:lang w:val="en-GB"/>
        </w:rPr>
        <w:t xml:space="preserve">] free electives, if they do not undertake a Final Year </w:t>
      </w:r>
      <w:r w:rsidR="001C367D" w:rsidRPr="00F33AFB">
        <w:rPr>
          <w:rFonts w:asciiTheme="minorHAnsi" w:eastAsiaTheme="minorEastAsia" w:hAnsiTheme="minorHAnsi" w:cstheme="minorHAnsi"/>
          <w:sz w:val="24"/>
          <w:szCs w:val="24"/>
          <w:lang w:val="en-GB"/>
        </w:rPr>
        <w:t>Dissertation</w:t>
      </w:r>
      <w:r w:rsidR="00F33AFB" w:rsidRPr="00F33AFB">
        <w:rPr>
          <w:rFonts w:asciiTheme="minorHAnsi" w:eastAsiaTheme="minorEastAsia" w:hAnsiTheme="minorHAnsi" w:cstheme="minorHAnsi"/>
          <w:sz w:val="24"/>
          <w:szCs w:val="24"/>
          <w:lang w:val="en-GB"/>
        </w:rPr>
        <w:t>).</w:t>
      </w:r>
    </w:p>
    <w:p w:rsidR="00501252" w:rsidRPr="00E376F2" w:rsidRDefault="00501252" w:rsidP="003D73E6">
      <w:pPr>
        <w:spacing w:after="0" w:line="288" w:lineRule="auto"/>
        <w:rPr>
          <w:rFonts w:asciiTheme="minorHAnsi" w:hAnsiTheme="minorHAnsi" w:cstheme="minorHAnsi"/>
          <w:b/>
          <w:sz w:val="24"/>
          <w:szCs w:val="24"/>
          <w:lang w:val="en-GB" w:eastAsia="el-GR"/>
        </w:rPr>
      </w:pPr>
    </w:p>
    <w:p w:rsidR="00625AA1" w:rsidRPr="00E376F2" w:rsidRDefault="001479EC" w:rsidP="003D73E6">
      <w:pPr>
        <w:spacing w:after="0" w:line="288" w:lineRule="auto"/>
        <w:rPr>
          <w:rFonts w:asciiTheme="minorHAnsi" w:hAnsiTheme="minorHAnsi" w:cstheme="minorHAnsi"/>
          <w:b/>
          <w:sz w:val="24"/>
          <w:szCs w:val="24"/>
          <w:lang w:val="en-GB" w:eastAsia="el-GR"/>
        </w:rPr>
      </w:pPr>
      <w:r>
        <w:rPr>
          <w:rFonts w:asciiTheme="minorHAnsi" w:hAnsiTheme="minorHAnsi" w:cstheme="minorHAnsi"/>
          <w:b/>
          <w:sz w:val="24"/>
          <w:szCs w:val="24"/>
          <w:lang w:val="en-GB" w:eastAsia="el-GR"/>
        </w:rPr>
        <w:t xml:space="preserve">B.A. </w:t>
      </w:r>
      <w:r w:rsidR="00625AA1" w:rsidRPr="00E376F2">
        <w:rPr>
          <w:rFonts w:asciiTheme="minorHAnsi" w:hAnsiTheme="minorHAnsi" w:cstheme="minorHAnsi"/>
          <w:b/>
          <w:sz w:val="24"/>
          <w:szCs w:val="24"/>
          <w:lang w:val="en-GB" w:eastAsia="el-GR"/>
        </w:rPr>
        <w:t>Programme Rationale</w:t>
      </w:r>
    </w:p>
    <w:p w:rsidR="003B2154" w:rsidRPr="00E376F2" w:rsidRDefault="007F1AE2" w:rsidP="003D73E6">
      <w:pPr>
        <w:spacing w:after="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lastRenderedPageBreak/>
        <w:t>More specifically, i</w:t>
      </w:r>
      <w:r w:rsidR="003B2154" w:rsidRPr="00E376F2">
        <w:rPr>
          <w:rFonts w:asciiTheme="minorHAnsi" w:eastAsiaTheme="minorEastAsia" w:hAnsiTheme="minorHAnsi" w:cstheme="minorHAnsi"/>
          <w:sz w:val="24"/>
          <w:szCs w:val="24"/>
          <w:lang w:val="en-GB"/>
        </w:rPr>
        <w:t xml:space="preserve">n the first two years the Department offers 28 compulsory courses, which provide basic </w:t>
      </w:r>
      <w:r w:rsidR="00AC53B2">
        <w:rPr>
          <w:rFonts w:asciiTheme="minorHAnsi" w:eastAsiaTheme="minorEastAsia" w:hAnsiTheme="minorHAnsi" w:cstheme="minorHAnsi"/>
          <w:sz w:val="24"/>
          <w:szCs w:val="24"/>
          <w:lang w:val="en-GB"/>
        </w:rPr>
        <w:t>education and skills</w:t>
      </w:r>
      <w:r w:rsidR="003B2154" w:rsidRPr="00E376F2">
        <w:rPr>
          <w:rFonts w:asciiTheme="minorHAnsi" w:eastAsiaTheme="minorEastAsia" w:hAnsiTheme="minorHAnsi" w:cstheme="minorHAnsi"/>
          <w:sz w:val="24"/>
          <w:szCs w:val="24"/>
          <w:lang w:val="en-GB"/>
        </w:rPr>
        <w:t xml:space="preserve"> in theatre theory and practice. During the first two years</w:t>
      </w:r>
      <w:r w:rsidR="00AC53B2">
        <w:rPr>
          <w:rFonts w:asciiTheme="minorHAnsi" w:eastAsiaTheme="minorEastAsia" w:hAnsiTheme="minorHAnsi" w:cstheme="minorHAnsi"/>
          <w:sz w:val="24"/>
          <w:szCs w:val="24"/>
          <w:lang w:val="en-GB"/>
        </w:rPr>
        <w:t>,</w:t>
      </w:r>
      <w:r w:rsidR="003B2154" w:rsidRPr="00E376F2">
        <w:rPr>
          <w:rFonts w:asciiTheme="minorHAnsi" w:eastAsiaTheme="minorEastAsia" w:hAnsiTheme="minorHAnsi" w:cstheme="minorHAnsi"/>
          <w:sz w:val="24"/>
          <w:szCs w:val="24"/>
          <w:lang w:val="en-GB"/>
        </w:rPr>
        <w:t xml:space="preserve"> students may</w:t>
      </w:r>
      <w:r w:rsidR="00AC53B2">
        <w:rPr>
          <w:rFonts w:asciiTheme="minorHAnsi" w:eastAsiaTheme="minorEastAsia" w:hAnsiTheme="minorHAnsi" w:cstheme="minorHAnsi"/>
          <w:sz w:val="24"/>
          <w:szCs w:val="24"/>
          <w:lang w:val="en-GB"/>
        </w:rPr>
        <w:t xml:space="preserve"> take</w:t>
      </w:r>
      <w:r w:rsidR="003B2154" w:rsidRPr="00E376F2">
        <w:rPr>
          <w:rFonts w:asciiTheme="minorHAnsi" w:eastAsiaTheme="minorEastAsia" w:hAnsiTheme="minorHAnsi" w:cstheme="minorHAnsi"/>
          <w:sz w:val="24"/>
          <w:szCs w:val="24"/>
          <w:lang w:val="en-GB"/>
        </w:rPr>
        <w:t>, if they so desire, up to four (4) free elective courses of the third and fourth years (two free elective</w:t>
      </w:r>
      <w:r w:rsidR="00AC53B2">
        <w:rPr>
          <w:rFonts w:asciiTheme="minorHAnsi" w:eastAsiaTheme="minorEastAsia" w:hAnsiTheme="minorHAnsi" w:cstheme="minorHAnsi"/>
          <w:sz w:val="24"/>
          <w:szCs w:val="24"/>
          <w:lang w:val="en-GB"/>
        </w:rPr>
        <w:t xml:space="preserve"> course</w:t>
      </w:r>
      <w:r w:rsidR="003B2154" w:rsidRPr="00E376F2">
        <w:rPr>
          <w:rFonts w:asciiTheme="minorHAnsi" w:eastAsiaTheme="minorEastAsia" w:hAnsiTheme="minorHAnsi" w:cstheme="minorHAnsi"/>
          <w:sz w:val="24"/>
          <w:szCs w:val="24"/>
          <w:lang w:val="en-GB"/>
        </w:rPr>
        <w:t xml:space="preserve"> </w:t>
      </w:r>
      <w:r w:rsidR="00AC53B2">
        <w:rPr>
          <w:rFonts w:asciiTheme="minorHAnsi" w:eastAsiaTheme="minorEastAsia" w:hAnsiTheme="minorHAnsi" w:cstheme="minorHAnsi"/>
          <w:sz w:val="24"/>
          <w:szCs w:val="24"/>
          <w:lang w:val="en-GB"/>
        </w:rPr>
        <w:t>in</w:t>
      </w:r>
      <w:r w:rsidR="003B2154" w:rsidRPr="00E376F2">
        <w:rPr>
          <w:rFonts w:asciiTheme="minorHAnsi" w:eastAsiaTheme="minorEastAsia" w:hAnsiTheme="minorHAnsi" w:cstheme="minorHAnsi"/>
          <w:sz w:val="24"/>
          <w:szCs w:val="24"/>
          <w:lang w:val="en-GB"/>
        </w:rPr>
        <w:t xml:space="preserve"> the first</w:t>
      </w:r>
      <w:r w:rsidR="00AC53B2">
        <w:rPr>
          <w:rFonts w:asciiTheme="minorHAnsi" w:eastAsiaTheme="minorEastAsia" w:hAnsiTheme="minorHAnsi" w:cstheme="minorHAnsi"/>
          <w:sz w:val="24"/>
          <w:szCs w:val="24"/>
          <w:lang w:val="en-GB"/>
        </w:rPr>
        <w:t xml:space="preserve"> year</w:t>
      </w:r>
      <w:r w:rsidR="003B2154" w:rsidRPr="00E376F2">
        <w:rPr>
          <w:rFonts w:asciiTheme="minorHAnsi" w:eastAsiaTheme="minorEastAsia" w:hAnsiTheme="minorHAnsi" w:cstheme="minorHAnsi"/>
          <w:sz w:val="24"/>
          <w:szCs w:val="24"/>
          <w:lang w:val="en-GB"/>
        </w:rPr>
        <w:t xml:space="preserve"> and two </w:t>
      </w:r>
      <w:r w:rsidR="00AC53B2">
        <w:rPr>
          <w:rFonts w:asciiTheme="minorHAnsi" w:eastAsiaTheme="minorEastAsia" w:hAnsiTheme="minorHAnsi" w:cstheme="minorHAnsi"/>
          <w:sz w:val="24"/>
          <w:szCs w:val="24"/>
          <w:lang w:val="en-GB"/>
        </w:rPr>
        <w:t>in</w:t>
      </w:r>
      <w:r w:rsidR="003B2154" w:rsidRPr="00E376F2">
        <w:rPr>
          <w:rFonts w:asciiTheme="minorHAnsi" w:eastAsiaTheme="minorEastAsia" w:hAnsiTheme="minorHAnsi" w:cstheme="minorHAnsi"/>
          <w:sz w:val="24"/>
          <w:szCs w:val="24"/>
          <w:lang w:val="en-GB"/>
        </w:rPr>
        <w:t xml:space="preserve"> the second year), so as to prepare in advance for the specialization of the final two years.  </w:t>
      </w:r>
    </w:p>
    <w:p w:rsidR="00D178B3" w:rsidRDefault="003B2154" w:rsidP="003D73E6">
      <w:pPr>
        <w:spacing w:after="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In the third and fourth years</w:t>
      </w:r>
      <w:r w:rsidR="00BB6AA2" w:rsidRPr="00A0326D">
        <w:rPr>
          <w:rFonts w:asciiTheme="minorHAnsi" w:eastAsiaTheme="minorEastAsia" w:hAnsiTheme="minorHAnsi" w:cstheme="minorHAnsi"/>
          <w:sz w:val="24"/>
          <w:szCs w:val="24"/>
          <w:lang w:val="en-GB"/>
        </w:rPr>
        <w:t>,</w:t>
      </w:r>
      <w:r w:rsidRPr="00E376F2">
        <w:rPr>
          <w:rFonts w:asciiTheme="minorHAnsi" w:eastAsiaTheme="minorEastAsia" w:hAnsiTheme="minorHAnsi" w:cstheme="minorHAnsi"/>
          <w:sz w:val="24"/>
          <w:szCs w:val="24"/>
          <w:lang w:val="en-GB"/>
        </w:rPr>
        <w:t xml:space="preserve"> students take twenty</w:t>
      </w:r>
      <w:r w:rsidR="00BB6AA2">
        <w:rPr>
          <w:rFonts w:asciiTheme="minorHAnsi" w:eastAsiaTheme="minorEastAsia" w:hAnsiTheme="minorHAnsi" w:cstheme="minorHAnsi"/>
          <w:sz w:val="24"/>
          <w:szCs w:val="24"/>
          <w:lang w:val="en-GB"/>
        </w:rPr>
        <w:t>-four</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lang w:val="en-GB"/>
        </w:rPr>
        <w:t>24</w:t>
      </w:r>
      <w:r w:rsidRPr="00E376F2">
        <w:rPr>
          <w:rFonts w:asciiTheme="minorHAnsi" w:eastAsiaTheme="minorEastAsia" w:hAnsiTheme="minorHAnsi" w:cstheme="minorHAnsi"/>
          <w:sz w:val="24"/>
          <w:szCs w:val="24"/>
          <w:lang w:val="en-GB"/>
        </w:rPr>
        <w:t xml:space="preserve">) courses, </w:t>
      </w:r>
      <w:r w:rsidR="00BB6AA2">
        <w:rPr>
          <w:rFonts w:asciiTheme="minorHAnsi" w:eastAsiaTheme="minorEastAsia" w:hAnsiTheme="minorHAnsi" w:cstheme="minorHAnsi"/>
          <w:sz w:val="24"/>
          <w:szCs w:val="24"/>
        </w:rPr>
        <w:t>eight</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rPr>
        <w:t>8</w:t>
      </w:r>
      <w:r w:rsidRPr="00E376F2">
        <w:rPr>
          <w:rFonts w:asciiTheme="minorHAnsi" w:eastAsiaTheme="minorEastAsia" w:hAnsiTheme="minorHAnsi" w:cstheme="minorHAnsi"/>
          <w:sz w:val="24"/>
          <w:szCs w:val="24"/>
          <w:lang w:val="en-GB"/>
        </w:rPr>
        <w:t>) of which are specialization elective courses</w:t>
      </w:r>
      <w:r w:rsidR="00E01945">
        <w:rPr>
          <w:rFonts w:asciiTheme="minorHAnsi" w:eastAsiaTheme="minorEastAsia" w:hAnsiTheme="minorHAnsi" w:cstheme="minorHAnsi"/>
          <w:sz w:val="24"/>
          <w:szCs w:val="24"/>
          <w:lang w:val="en-GB"/>
        </w:rPr>
        <w:t xml:space="preserve">, one (1) is the compulsory elective course </w:t>
      </w:r>
      <w:r w:rsidR="00E01945">
        <w:rPr>
          <w:rFonts w:asciiTheme="minorHAnsi" w:hAnsiTheme="minorHAnsi" w:cstheme="minorHAnsi"/>
          <w:sz w:val="24"/>
          <w:szCs w:val="24"/>
          <w:lang w:val="en-GB"/>
        </w:rPr>
        <w:t>‘Theatre</w:t>
      </w:r>
      <w:r w:rsidR="001479EC">
        <w:rPr>
          <w:rFonts w:asciiTheme="minorHAnsi" w:hAnsiTheme="minorHAnsi" w:cstheme="minorHAnsi"/>
          <w:sz w:val="24"/>
          <w:szCs w:val="24"/>
          <w:lang w:val="en-GB"/>
        </w:rPr>
        <w:t xml:space="preserve"> Studies</w:t>
      </w:r>
      <w:r w:rsidR="00E01945">
        <w:rPr>
          <w:rFonts w:asciiTheme="minorHAnsi" w:hAnsiTheme="minorHAnsi" w:cstheme="minorHAnsi"/>
          <w:sz w:val="24"/>
          <w:szCs w:val="24"/>
          <w:lang w:val="en-GB"/>
        </w:rPr>
        <w:t xml:space="preserve"> Research Methodology’,</w:t>
      </w:r>
      <w:r w:rsidRPr="00E376F2">
        <w:rPr>
          <w:rFonts w:asciiTheme="minorHAnsi" w:eastAsiaTheme="minorEastAsia" w:hAnsiTheme="minorHAnsi" w:cstheme="minorHAnsi"/>
          <w:sz w:val="24"/>
          <w:szCs w:val="24"/>
          <w:lang w:val="en-GB"/>
        </w:rPr>
        <w:t xml:space="preserve"> and </w:t>
      </w:r>
      <w:r w:rsidR="00E01945">
        <w:rPr>
          <w:rFonts w:asciiTheme="minorHAnsi" w:eastAsiaTheme="minorEastAsia" w:hAnsiTheme="minorHAnsi" w:cstheme="minorHAnsi"/>
          <w:sz w:val="24"/>
          <w:szCs w:val="24"/>
          <w:lang w:val="en-GB"/>
        </w:rPr>
        <w:t>fifteen</w:t>
      </w:r>
      <w:r w:rsidRPr="00E376F2">
        <w:rPr>
          <w:rFonts w:asciiTheme="minorHAnsi" w:eastAsiaTheme="minorEastAsia" w:hAnsiTheme="minorHAnsi" w:cstheme="minorHAnsi"/>
          <w:sz w:val="24"/>
          <w:szCs w:val="24"/>
          <w:lang w:val="en-GB"/>
        </w:rPr>
        <w:t xml:space="preserve"> (</w:t>
      </w:r>
      <w:r w:rsidR="00E01945">
        <w:rPr>
          <w:rFonts w:asciiTheme="minorHAnsi" w:eastAsiaTheme="minorEastAsia" w:hAnsiTheme="minorHAnsi" w:cstheme="minorHAnsi"/>
          <w:sz w:val="24"/>
          <w:szCs w:val="24"/>
          <w:lang w:val="en-GB"/>
        </w:rPr>
        <w:t>15</w:t>
      </w:r>
      <w:r w:rsidRPr="00E376F2">
        <w:rPr>
          <w:rFonts w:asciiTheme="minorHAnsi" w:eastAsiaTheme="minorEastAsia" w:hAnsiTheme="minorHAnsi" w:cstheme="minorHAnsi"/>
          <w:sz w:val="24"/>
          <w:szCs w:val="24"/>
          <w:lang w:val="en-GB"/>
        </w:rPr>
        <w:t xml:space="preserve">) are free electives ‒ or </w:t>
      </w:r>
      <w:r w:rsidR="00E01945">
        <w:rPr>
          <w:rFonts w:asciiTheme="minorHAnsi" w:eastAsiaTheme="minorEastAsia" w:hAnsiTheme="minorHAnsi" w:cstheme="minorHAnsi"/>
          <w:sz w:val="24"/>
          <w:szCs w:val="24"/>
          <w:lang w:val="en-GB"/>
        </w:rPr>
        <w:t>eleven</w:t>
      </w:r>
      <w:r w:rsidRPr="00E376F2">
        <w:rPr>
          <w:rFonts w:asciiTheme="minorHAnsi" w:eastAsiaTheme="minorEastAsia" w:hAnsiTheme="minorHAnsi" w:cstheme="minorHAnsi"/>
          <w:sz w:val="24"/>
          <w:szCs w:val="24"/>
          <w:lang w:val="en-GB"/>
        </w:rPr>
        <w:t xml:space="preserve"> (</w:t>
      </w:r>
      <w:r w:rsidR="00E01945">
        <w:rPr>
          <w:rFonts w:asciiTheme="minorHAnsi" w:eastAsiaTheme="minorEastAsia" w:hAnsiTheme="minorHAnsi" w:cstheme="minorHAnsi"/>
          <w:sz w:val="24"/>
          <w:szCs w:val="24"/>
          <w:lang w:val="en-GB"/>
        </w:rPr>
        <w:t>11</w:t>
      </w:r>
      <w:r w:rsidRPr="00E376F2">
        <w:rPr>
          <w:rFonts w:asciiTheme="minorHAnsi" w:eastAsiaTheme="minorEastAsia" w:hAnsiTheme="minorHAnsi" w:cstheme="minorHAnsi"/>
          <w:sz w:val="24"/>
          <w:szCs w:val="24"/>
          <w:lang w:val="en-GB"/>
        </w:rPr>
        <w:t>) electives if a student</w:t>
      </w:r>
      <w:r w:rsidR="00BB6AA2">
        <w:rPr>
          <w:rFonts w:asciiTheme="minorHAnsi" w:eastAsiaTheme="minorEastAsia" w:hAnsiTheme="minorHAnsi" w:cstheme="minorHAnsi"/>
          <w:sz w:val="24"/>
          <w:szCs w:val="24"/>
          <w:lang w:val="en-GB"/>
        </w:rPr>
        <w:t xml:space="preserve"> chooses to</w:t>
      </w:r>
      <w:r w:rsidRPr="00E376F2">
        <w:rPr>
          <w:rFonts w:asciiTheme="minorHAnsi" w:eastAsiaTheme="minorEastAsia" w:hAnsiTheme="minorHAnsi" w:cstheme="minorHAnsi"/>
          <w:sz w:val="24"/>
          <w:szCs w:val="24"/>
          <w:lang w:val="en-GB"/>
        </w:rPr>
        <w:t xml:space="preserve"> write a Final Year</w:t>
      </w:r>
      <w:r w:rsidR="00BB6AA2">
        <w:rPr>
          <w:rFonts w:asciiTheme="minorHAnsi" w:eastAsiaTheme="minorEastAsia" w:hAnsiTheme="minorHAnsi" w:cstheme="minorHAnsi"/>
          <w:sz w:val="24"/>
          <w:szCs w:val="24"/>
          <w:lang w:val="en-GB"/>
        </w:rPr>
        <w:t xml:space="preserve"> Dissertation</w:t>
      </w:r>
      <w:r w:rsidR="00D178B3">
        <w:rPr>
          <w:rFonts w:asciiTheme="minorHAnsi" w:eastAsiaTheme="minorEastAsia" w:hAnsiTheme="minorHAnsi" w:cstheme="minorHAnsi"/>
          <w:sz w:val="24"/>
          <w:szCs w:val="24"/>
          <w:lang w:val="en-GB"/>
        </w:rPr>
        <w:t xml:space="preserve">. </w:t>
      </w:r>
      <w:r w:rsidR="00D178B3" w:rsidRPr="00E376F2">
        <w:rPr>
          <w:rFonts w:asciiTheme="minorHAnsi" w:eastAsiaTheme="minorEastAsia" w:hAnsiTheme="minorHAnsi" w:cstheme="minorHAnsi"/>
          <w:sz w:val="24"/>
          <w:szCs w:val="24"/>
          <w:lang w:val="en-GB"/>
        </w:rPr>
        <w:t xml:space="preserve">Students may choose free elective courses either from the </w:t>
      </w:r>
      <w:r w:rsidR="00D178B3" w:rsidRPr="00E376F2">
        <w:rPr>
          <w:rFonts w:asciiTheme="minorHAnsi" w:eastAsiaTheme="minorEastAsia" w:hAnsiTheme="minorHAnsi" w:cstheme="minorHAnsi"/>
          <w:sz w:val="24"/>
          <w:szCs w:val="24"/>
        </w:rPr>
        <w:t>list</w:t>
      </w:r>
      <w:r w:rsidR="00D178B3" w:rsidRPr="00E376F2">
        <w:rPr>
          <w:rFonts w:asciiTheme="minorHAnsi" w:eastAsiaTheme="minorEastAsia" w:hAnsiTheme="minorHAnsi" w:cstheme="minorHAnsi"/>
          <w:sz w:val="24"/>
          <w:szCs w:val="24"/>
          <w:lang w:val="en-GB"/>
        </w:rPr>
        <w:t xml:space="preserve"> of free electives of the third and fourth years</w:t>
      </w:r>
      <w:r w:rsidR="00D178B3">
        <w:rPr>
          <w:rFonts w:asciiTheme="minorHAnsi" w:eastAsiaTheme="minorEastAsia" w:hAnsiTheme="minorHAnsi" w:cstheme="minorHAnsi"/>
          <w:sz w:val="24"/>
          <w:szCs w:val="24"/>
          <w:lang w:val="en-GB"/>
        </w:rPr>
        <w:t>,</w:t>
      </w:r>
      <w:r w:rsidR="00D178B3" w:rsidRPr="00E376F2">
        <w:rPr>
          <w:rFonts w:asciiTheme="minorHAnsi" w:eastAsiaTheme="minorEastAsia" w:hAnsiTheme="minorHAnsi" w:cstheme="minorHAnsi"/>
          <w:sz w:val="24"/>
          <w:szCs w:val="24"/>
          <w:lang w:val="en-GB"/>
        </w:rPr>
        <w:t xml:space="preserve"> or from </w:t>
      </w:r>
      <w:r w:rsidR="00D178B3">
        <w:rPr>
          <w:rFonts w:asciiTheme="minorHAnsi" w:eastAsiaTheme="minorEastAsia" w:hAnsiTheme="minorHAnsi" w:cstheme="minorHAnsi"/>
          <w:sz w:val="24"/>
          <w:szCs w:val="24"/>
          <w:lang w:val="en-GB"/>
        </w:rPr>
        <w:t xml:space="preserve">the specialization electives of </w:t>
      </w:r>
      <w:r w:rsidR="00D178B3" w:rsidRPr="00E376F2">
        <w:rPr>
          <w:rFonts w:asciiTheme="minorHAnsi" w:eastAsiaTheme="minorEastAsia" w:hAnsiTheme="minorHAnsi" w:cstheme="minorHAnsi"/>
          <w:sz w:val="24"/>
          <w:szCs w:val="24"/>
          <w:lang w:val="en-GB"/>
        </w:rPr>
        <w:t>both specialization</w:t>
      </w:r>
      <w:r w:rsidR="00D178B3">
        <w:rPr>
          <w:rFonts w:asciiTheme="minorHAnsi" w:eastAsiaTheme="minorEastAsia" w:hAnsiTheme="minorHAnsi" w:cstheme="minorHAnsi"/>
          <w:sz w:val="24"/>
          <w:szCs w:val="24"/>
          <w:lang w:val="en-GB"/>
        </w:rPr>
        <w:t>s, or from those compulsory courses that are offered on an either/or basis and that carry 5 ECTS during the first and second years.</w:t>
      </w:r>
    </w:p>
    <w:p w:rsidR="00D178B3" w:rsidRPr="00D178B3" w:rsidRDefault="00B2026A" w:rsidP="003D73E6">
      <w:pPr>
        <w:spacing w:after="0" w:line="288"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lang w:val="en-GB"/>
        </w:rPr>
        <w:t>In</w:t>
      </w:r>
      <w:r w:rsidR="005F42C5" w:rsidRPr="00E376F2">
        <w:rPr>
          <w:rFonts w:asciiTheme="minorHAnsi" w:eastAsiaTheme="minorEastAsia" w:hAnsiTheme="minorHAnsi" w:cstheme="minorHAnsi"/>
          <w:sz w:val="24"/>
          <w:szCs w:val="24"/>
        </w:rPr>
        <w:t xml:space="preserve"> the</w:t>
      </w:r>
      <w:r w:rsidR="00A26523" w:rsidRPr="00E376F2">
        <w:rPr>
          <w:rFonts w:asciiTheme="minorHAnsi" w:eastAsiaTheme="minorEastAsia" w:hAnsiTheme="minorHAnsi" w:cstheme="minorHAnsi"/>
          <w:sz w:val="24"/>
          <w:szCs w:val="24"/>
        </w:rPr>
        <w:t xml:space="preserve"> 3</w:t>
      </w:r>
      <w:r w:rsidR="00A26523" w:rsidRPr="00E376F2">
        <w:rPr>
          <w:rFonts w:asciiTheme="minorHAnsi" w:eastAsiaTheme="minorEastAsia" w:hAnsiTheme="minorHAnsi" w:cstheme="minorHAnsi"/>
          <w:sz w:val="24"/>
          <w:szCs w:val="24"/>
          <w:vertAlign w:val="superscript"/>
        </w:rPr>
        <w:t>rd</w:t>
      </w:r>
      <w:r w:rsidR="00A26523" w:rsidRPr="00E376F2">
        <w:rPr>
          <w:rFonts w:asciiTheme="minorHAnsi" w:eastAsiaTheme="minorEastAsia" w:hAnsiTheme="minorHAnsi" w:cstheme="minorHAnsi"/>
          <w:sz w:val="24"/>
          <w:szCs w:val="24"/>
        </w:rPr>
        <w:t xml:space="preserve"> year of </w:t>
      </w:r>
      <w:r w:rsidR="005F42C5" w:rsidRPr="00E376F2">
        <w:rPr>
          <w:rFonts w:asciiTheme="minorHAnsi" w:eastAsiaTheme="minorEastAsia" w:hAnsiTheme="minorHAnsi" w:cstheme="minorHAnsi"/>
          <w:sz w:val="24"/>
          <w:szCs w:val="24"/>
        </w:rPr>
        <w:t xml:space="preserve">their </w:t>
      </w:r>
      <w:r w:rsidR="00796C15">
        <w:rPr>
          <w:rFonts w:asciiTheme="minorHAnsi" w:eastAsiaTheme="minorEastAsia" w:hAnsiTheme="minorHAnsi" w:cstheme="minorHAnsi"/>
          <w:sz w:val="24"/>
          <w:szCs w:val="24"/>
        </w:rPr>
        <w:t>studies, students have to</w:t>
      </w:r>
      <w:r w:rsidR="00A26523" w:rsidRPr="00E376F2">
        <w:rPr>
          <w:rFonts w:asciiTheme="minorHAnsi" w:eastAsiaTheme="minorEastAsia" w:hAnsiTheme="minorHAnsi" w:cstheme="minorHAnsi"/>
          <w:sz w:val="24"/>
          <w:szCs w:val="24"/>
        </w:rPr>
        <w:t xml:space="preserve"> choose one of the informal programme </w:t>
      </w:r>
      <w:r w:rsidR="003B140A">
        <w:rPr>
          <w:rFonts w:asciiTheme="minorHAnsi" w:eastAsiaTheme="minorEastAsia" w:hAnsiTheme="minorHAnsi" w:cstheme="minorHAnsi"/>
          <w:sz w:val="24"/>
          <w:szCs w:val="24"/>
        </w:rPr>
        <w:t>specializ</w:t>
      </w:r>
      <w:r>
        <w:rPr>
          <w:rFonts w:asciiTheme="minorHAnsi" w:eastAsiaTheme="minorEastAsia" w:hAnsiTheme="minorHAnsi" w:cstheme="minorHAnsi"/>
          <w:sz w:val="24"/>
          <w:szCs w:val="24"/>
        </w:rPr>
        <w:t>ations</w:t>
      </w:r>
      <w:r w:rsidR="00796C15">
        <w:rPr>
          <w:rFonts w:asciiTheme="minorHAnsi" w:eastAsiaTheme="minorEastAsia" w:hAnsiTheme="minorHAnsi" w:cstheme="minorHAnsi"/>
          <w:sz w:val="24"/>
          <w:szCs w:val="24"/>
        </w:rPr>
        <w:t>. In order for</w:t>
      </w:r>
      <w:r w:rsidR="00A26523" w:rsidRPr="00E376F2">
        <w:rPr>
          <w:rFonts w:asciiTheme="minorHAnsi" w:eastAsiaTheme="minorEastAsia" w:hAnsiTheme="minorHAnsi" w:cstheme="minorHAnsi"/>
          <w:sz w:val="24"/>
          <w:szCs w:val="24"/>
        </w:rPr>
        <w:t xml:space="preserve"> students to </w:t>
      </w:r>
      <w:r>
        <w:rPr>
          <w:rFonts w:asciiTheme="minorHAnsi" w:eastAsiaTheme="minorEastAsia" w:hAnsiTheme="minorHAnsi" w:cstheme="minorHAnsi"/>
          <w:sz w:val="24"/>
          <w:szCs w:val="24"/>
        </w:rPr>
        <w:t>choose</w:t>
      </w:r>
      <w:r w:rsidR="00A26523" w:rsidRPr="00E376F2">
        <w:rPr>
          <w:rFonts w:asciiTheme="minorHAnsi" w:eastAsiaTheme="minorEastAsia" w:hAnsiTheme="minorHAnsi" w:cstheme="minorHAnsi"/>
          <w:sz w:val="24"/>
          <w:szCs w:val="24"/>
        </w:rPr>
        <w:t xml:space="preserve"> the </w:t>
      </w:r>
      <w:r w:rsidR="00A26523" w:rsidRPr="002F3284">
        <w:rPr>
          <w:rFonts w:asciiTheme="minorHAnsi" w:eastAsiaTheme="minorEastAsia" w:hAnsiTheme="minorHAnsi" w:cstheme="minorHAnsi"/>
          <w:sz w:val="24"/>
          <w:szCs w:val="24"/>
        </w:rPr>
        <w:t>Theatre Practice</w:t>
      </w:r>
      <w:r w:rsidR="00A26523" w:rsidRPr="00E376F2">
        <w:rPr>
          <w:rFonts w:asciiTheme="minorHAnsi" w:eastAsiaTheme="minorEastAsia" w:hAnsiTheme="minorHAnsi" w:cstheme="minorHAnsi"/>
          <w:sz w:val="24"/>
          <w:szCs w:val="24"/>
        </w:rPr>
        <w:t xml:space="preserve"> </w:t>
      </w:r>
      <w:r w:rsidR="00A0326D">
        <w:rPr>
          <w:rFonts w:asciiTheme="minorHAnsi" w:eastAsiaTheme="minorEastAsia" w:hAnsiTheme="minorHAnsi" w:cstheme="minorHAnsi"/>
          <w:sz w:val="24"/>
          <w:szCs w:val="24"/>
        </w:rPr>
        <w:t>s</w:t>
      </w:r>
      <w:r w:rsidR="003B140A">
        <w:rPr>
          <w:rFonts w:asciiTheme="minorHAnsi" w:eastAsiaTheme="minorEastAsia" w:hAnsiTheme="minorHAnsi" w:cstheme="minorHAnsi"/>
          <w:sz w:val="24"/>
          <w:szCs w:val="24"/>
        </w:rPr>
        <w:t>pecializ</w:t>
      </w:r>
      <w:r w:rsidR="00A26523" w:rsidRPr="00E376F2">
        <w:rPr>
          <w:rFonts w:asciiTheme="minorHAnsi" w:eastAsiaTheme="minorEastAsia" w:hAnsiTheme="minorHAnsi" w:cstheme="minorHAnsi"/>
          <w:sz w:val="24"/>
          <w:szCs w:val="24"/>
        </w:rPr>
        <w:t>ation</w:t>
      </w:r>
      <w:r w:rsidR="00A0326D">
        <w:rPr>
          <w:rFonts w:asciiTheme="minorHAnsi" w:eastAsiaTheme="minorEastAsia" w:hAnsiTheme="minorHAnsi" w:cstheme="minorHAnsi"/>
          <w:sz w:val="24"/>
          <w:szCs w:val="24"/>
        </w:rPr>
        <w:t>,</w:t>
      </w:r>
      <w:r w:rsidR="00A26523" w:rsidRPr="00E376F2">
        <w:rPr>
          <w:rFonts w:asciiTheme="minorHAnsi" w:eastAsiaTheme="minorEastAsia" w:hAnsiTheme="minorHAnsi" w:cstheme="minorHAnsi"/>
          <w:sz w:val="24"/>
          <w:szCs w:val="24"/>
        </w:rPr>
        <w:t xml:space="preserve"> they need to have passed </w:t>
      </w:r>
      <w:r w:rsidR="00A26523" w:rsidRPr="002F3284">
        <w:rPr>
          <w:rFonts w:asciiTheme="minorHAnsi" w:eastAsiaTheme="minorEastAsia" w:hAnsiTheme="minorHAnsi" w:cstheme="minorHAnsi"/>
          <w:sz w:val="24"/>
          <w:szCs w:val="24"/>
        </w:rPr>
        <w:t>one or both</w:t>
      </w:r>
      <w:r w:rsidR="00A26523" w:rsidRPr="00E376F2">
        <w:rPr>
          <w:rFonts w:asciiTheme="minorHAnsi" w:eastAsiaTheme="minorEastAsia" w:hAnsiTheme="minorHAnsi" w:cstheme="minorHAnsi"/>
          <w:sz w:val="24"/>
          <w:szCs w:val="24"/>
        </w:rPr>
        <w:t xml:space="preserve"> of the following</w:t>
      </w:r>
      <w:r>
        <w:rPr>
          <w:rFonts w:asciiTheme="minorHAnsi" w:eastAsiaTheme="minorEastAsia" w:hAnsiTheme="minorHAnsi" w:cstheme="minorHAnsi"/>
          <w:sz w:val="24"/>
          <w:szCs w:val="24"/>
        </w:rPr>
        <w:t xml:space="preserve"> courses: ‘Elements of Acting</w:t>
      </w:r>
      <w:r w:rsidR="00EE4195">
        <w:rPr>
          <w:rFonts w:asciiTheme="minorHAnsi" w:eastAsiaTheme="minorEastAsia" w:hAnsiTheme="minorHAnsi" w:cstheme="minorHAnsi"/>
          <w:sz w:val="24"/>
          <w:szCs w:val="24"/>
        </w:rPr>
        <w:t>: Theory and Practice</w:t>
      </w:r>
      <w:r>
        <w:rPr>
          <w:rFonts w:asciiTheme="minorHAnsi" w:eastAsiaTheme="minorEastAsia" w:hAnsiTheme="minorHAnsi" w:cstheme="minorHAnsi"/>
          <w:sz w:val="24"/>
          <w:szCs w:val="24"/>
        </w:rPr>
        <w:t xml:space="preserve">’ </w:t>
      </w:r>
      <w:r w:rsidR="00A26523" w:rsidRPr="00E376F2">
        <w:rPr>
          <w:rFonts w:asciiTheme="minorHAnsi" w:eastAsiaTheme="minorEastAsia" w:hAnsiTheme="minorHAnsi" w:cstheme="minorHAnsi"/>
          <w:sz w:val="24"/>
          <w:szCs w:val="24"/>
        </w:rPr>
        <w:t>(3rd Semester) and ‘Elements of Directing</w:t>
      </w:r>
      <w:r w:rsidR="00EE4195">
        <w:rPr>
          <w:rFonts w:asciiTheme="minorHAnsi" w:eastAsiaTheme="minorEastAsia" w:hAnsiTheme="minorHAnsi" w:cstheme="minorHAnsi"/>
          <w:sz w:val="24"/>
          <w:szCs w:val="24"/>
        </w:rPr>
        <w:t>: Theory and Practice</w:t>
      </w:r>
      <w:r w:rsidR="00A26523" w:rsidRPr="00E376F2">
        <w:rPr>
          <w:rFonts w:asciiTheme="minorHAnsi" w:eastAsiaTheme="minorEastAsia" w:hAnsiTheme="minorHAnsi" w:cstheme="minorHAnsi"/>
          <w:sz w:val="24"/>
          <w:szCs w:val="24"/>
        </w:rPr>
        <w:t>’ (4th Semester). If they do not manage to pass one or both of these courses by the beginnin</w:t>
      </w:r>
      <w:r w:rsidR="00796C15">
        <w:rPr>
          <w:rFonts w:asciiTheme="minorHAnsi" w:eastAsiaTheme="minorEastAsia" w:hAnsiTheme="minorHAnsi" w:cstheme="minorHAnsi"/>
          <w:sz w:val="24"/>
          <w:szCs w:val="24"/>
        </w:rPr>
        <w:t>g of their third year</w:t>
      </w:r>
      <w:r w:rsidR="00A26523" w:rsidRPr="00E376F2">
        <w:rPr>
          <w:rFonts w:asciiTheme="minorHAnsi" w:eastAsiaTheme="minorEastAsia" w:hAnsiTheme="minorHAnsi" w:cstheme="minorHAnsi"/>
          <w:sz w:val="24"/>
          <w:szCs w:val="24"/>
        </w:rPr>
        <w:t xml:space="preserve">, they automatically follow the </w:t>
      </w:r>
      <w:r w:rsidR="00A26523" w:rsidRPr="002F3284">
        <w:rPr>
          <w:rFonts w:asciiTheme="minorHAnsi" w:eastAsiaTheme="minorEastAsia" w:hAnsiTheme="minorHAnsi" w:cstheme="minorHAnsi"/>
          <w:sz w:val="24"/>
          <w:szCs w:val="24"/>
        </w:rPr>
        <w:t>Theatre Studies</w:t>
      </w:r>
      <w:r w:rsidR="00A26523" w:rsidRPr="00E376F2">
        <w:rPr>
          <w:rFonts w:asciiTheme="minorHAnsi" w:eastAsiaTheme="minorEastAsia" w:hAnsiTheme="minorHAnsi" w:cstheme="minorHAnsi"/>
          <w:sz w:val="24"/>
          <w:szCs w:val="24"/>
        </w:rPr>
        <w:t xml:space="preserve"> </w:t>
      </w:r>
      <w:r w:rsidR="00B308BC">
        <w:rPr>
          <w:rFonts w:asciiTheme="minorHAnsi" w:eastAsiaTheme="minorEastAsia" w:hAnsiTheme="minorHAnsi" w:cstheme="minorHAnsi"/>
          <w:sz w:val="24"/>
          <w:szCs w:val="24"/>
        </w:rPr>
        <w:t>s</w:t>
      </w:r>
      <w:r w:rsidR="003B140A">
        <w:rPr>
          <w:rFonts w:asciiTheme="minorHAnsi" w:eastAsiaTheme="minorEastAsia" w:hAnsiTheme="minorHAnsi" w:cstheme="minorHAnsi"/>
          <w:sz w:val="24"/>
          <w:szCs w:val="24"/>
        </w:rPr>
        <w:t>pecializ</w:t>
      </w:r>
      <w:r w:rsidR="00D178B3">
        <w:rPr>
          <w:rFonts w:asciiTheme="minorHAnsi" w:eastAsiaTheme="minorEastAsia" w:hAnsiTheme="minorHAnsi" w:cstheme="minorHAnsi"/>
          <w:sz w:val="24"/>
          <w:szCs w:val="24"/>
        </w:rPr>
        <w:t>ation.</w:t>
      </w:r>
    </w:p>
    <w:p w:rsidR="003B2154" w:rsidRDefault="003B2154" w:rsidP="003D73E6">
      <w:pPr>
        <w:spacing w:after="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Finally, in the third and fourth years</w:t>
      </w:r>
      <w:r w:rsidR="005F42C5" w:rsidRPr="00E376F2">
        <w:rPr>
          <w:rFonts w:asciiTheme="minorHAnsi" w:eastAsiaTheme="minorEastAsia" w:hAnsiTheme="minorHAnsi" w:cstheme="minorHAnsi"/>
          <w:sz w:val="24"/>
          <w:szCs w:val="24"/>
          <w:lang w:val="en-GB"/>
        </w:rPr>
        <w:t xml:space="preserve"> of the BA programme</w:t>
      </w:r>
      <w:r w:rsidRPr="00E376F2">
        <w:rPr>
          <w:rFonts w:asciiTheme="minorHAnsi" w:eastAsiaTheme="minorEastAsia" w:hAnsiTheme="minorHAnsi" w:cstheme="minorHAnsi"/>
          <w:sz w:val="24"/>
          <w:szCs w:val="24"/>
          <w:lang w:val="en-GB"/>
        </w:rPr>
        <w:t>, students als</w:t>
      </w:r>
      <w:r w:rsidR="006A6603">
        <w:rPr>
          <w:rFonts w:asciiTheme="minorHAnsi" w:eastAsiaTheme="minorEastAsia" w:hAnsiTheme="minorHAnsi" w:cstheme="minorHAnsi"/>
          <w:sz w:val="24"/>
          <w:szCs w:val="24"/>
          <w:lang w:val="en-GB"/>
        </w:rPr>
        <w:t>o undertake</w:t>
      </w:r>
      <w:r w:rsidR="00D178B3">
        <w:rPr>
          <w:rFonts w:asciiTheme="minorHAnsi" w:eastAsiaTheme="minorEastAsia" w:hAnsiTheme="minorHAnsi" w:cstheme="minorHAnsi"/>
          <w:sz w:val="24"/>
          <w:szCs w:val="24"/>
          <w:lang w:val="en-GB"/>
        </w:rPr>
        <w:t xml:space="preserve"> a compulsory Practical Training or Internship</w:t>
      </w:r>
      <w:r w:rsidR="00823940">
        <w:rPr>
          <w:rFonts w:asciiTheme="minorHAnsi" w:eastAsiaTheme="minorEastAsia" w:hAnsiTheme="minorHAnsi" w:cstheme="minorHAnsi"/>
          <w:sz w:val="24"/>
          <w:szCs w:val="24"/>
          <w:lang w:val="en-GB"/>
        </w:rPr>
        <w:t xml:space="preserve"> programme</w:t>
      </w:r>
      <w:r w:rsidRPr="00E376F2">
        <w:rPr>
          <w:rFonts w:asciiTheme="minorHAnsi" w:eastAsiaTheme="minorEastAsia" w:hAnsiTheme="minorHAnsi" w:cstheme="minorHAnsi"/>
          <w:sz w:val="24"/>
          <w:szCs w:val="24"/>
          <w:lang w:val="en-GB"/>
        </w:rPr>
        <w:t xml:space="preserve"> which is organized in collaboration with</w:t>
      </w:r>
      <w:r w:rsidR="00D178B3">
        <w:rPr>
          <w:rFonts w:asciiTheme="minorHAnsi" w:eastAsiaTheme="minorEastAsia" w:hAnsiTheme="minorHAnsi" w:cstheme="minorHAnsi"/>
          <w:sz w:val="24"/>
          <w:szCs w:val="24"/>
          <w:lang w:val="en-GB"/>
        </w:rPr>
        <w:t xml:space="preserve"> external</w:t>
      </w:r>
      <w:r w:rsidRPr="00E376F2">
        <w:rPr>
          <w:rFonts w:asciiTheme="minorHAnsi" w:eastAsiaTheme="minorEastAsia" w:hAnsiTheme="minorHAnsi" w:cstheme="minorHAnsi"/>
          <w:sz w:val="24"/>
          <w:szCs w:val="24"/>
          <w:lang w:val="en-GB"/>
        </w:rPr>
        <w:t xml:space="preserve"> cultural or educational</w:t>
      </w:r>
      <w:r w:rsidR="00D178B3">
        <w:rPr>
          <w:rFonts w:asciiTheme="minorHAnsi" w:eastAsiaTheme="minorEastAsia" w:hAnsiTheme="minorHAnsi" w:cstheme="minorHAnsi"/>
          <w:sz w:val="24"/>
          <w:szCs w:val="24"/>
          <w:lang w:val="en-GB"/>
        </w:rPr>
        <w:t xml:space="preserve"> bodies and</w:t>
      </w:r>
      <w:r w:rsidRPr="00E376F2">
        <w:rPr>
          <w:rFonts w:asciiTheme="minorHAnsi" w:eastAsiaTheme="minorEastAsia" w:hAnsiTheme="minorHAnsi" w:cstheme="minorHAnsi"/>
          <w:sz w:val="24"/>
          <w:szCs w:val="24"/>
          <w:lang w:val="en-GB"/>
        </w:rPr>
        <w:t xml:space="preserve"> ins</w:t>
      </w:r>
      <w:r w:rsidR="00D178B3">
        <w:rPr>
          <w:rFonts w:asciiTheme="minorHAnsi" w:eastAsiaTheme="minorEastAsia" w:hAnsiTheme="minorHAnsi" w:cstheme="minorHAnsi"/>
          <w:sz w:val="24"/>
          <w:szCs w:val="24"/>
          <w:lang w:val="en-GB"/>
        </w:rPr>
        <w:t>titutions</w:t>
      </w:r>
      <w:r w:rsidR="00132DB3">
        <w:rPr>
          <w:rFonts w:asciiTheme="minorHAnsi" w:eastAsiaTheme="minorEastAsia" w:hAnsiTheme="minorHAnsi" w:cstheme="minorHAnsi"/>
          <w:sz w:val="24"/>
          <w:szCs w:val="24"/>
          <w:lang w:val="en-GB"/>
        </w:rPr>
        <w:t xml:space="preserve">. </w:t>
      </w:r>
      <w:r w:rsidRPr="00E376F2">
        <w:rPr>
          <w:rFonts w:asciiTheme="minorHAnsi" w:eastAsiaTheme="minorEastAsia" w:hAnsiTheme="minorHAnsi" w:cstheme="minorHAnsi"/>
          <w:sz w:val="24"/>
          <w:szCs w:val="24"/>
          <w:lang w:val="en-GB"/>
        </w:rPr>
        <w:t>P</w:t>
      </w:r>
      <w:r w:rsidR="00D178B3">
        <w:rPr>
          <w:rFonts w:asciiTheme="minorHAnsi" w:eastAsiaTheme="minorEastAsia" w:hAnsiTheme="minorHAnsi" w:cstheme="minorHAnsi"/>
          <w:sz w:val="24"/>
          <w:szCs w:val="24"/>
          <w:lang w:val="en-GB"/>
        </w:rPr>
        <w:t>ractical Training carries</w:t>
      </w:r>
      <w:r w:rsidR="006A6603">
        <w:rPr>
          <w:rFonts w:asciiTheme="minorHAnsi" w:eastAsiaTheme="minorEastAsia" w:hAnsiTheme="minorHAnsi" w:cstheme="minorHAnsi"/>
          <w:sz w:val="24"/>
          <w:szCs w:val="24"/>
          <w:lang w:val="en-GB"/>
        </w:rPr>
        <w:t xml:space="preserve"> ten (10) ECTS</w:t>
      </w:r>
      <w:r w:rsidR="00823940">
        <w:rPr>
          <w:rFonts w:asciiTheme="minorHAnsi" w:eastAsiaTheme="minorEastAsia" w:hAnsiTheme="minorHAnsi" w:cstheme="minorHAnsi"/>
          <w:sz w:val="24"/>
          <w:szCs w:val="24"/>
          <w:lang w:val="en-GB"/>
        </w:rPr>
        <w:t>.</w:t>
      </w:r>
    </w:p>
    <w:p w:rsidR="00BA615D" w:rsidRPr="00BA615D" w:rsidRDefault="00BA615D" w:rsidP="00BA615D">
      <w:pPr>
        <w:spacing w:after="0" w:line="288" w:lineRule="auto"/>
        <w:rPr>
          <w:rFonts w:asciiTheme="minorHAnsi" w:hAnsiTheme="minorHAnsi" w:cstheme="minorHAnsi"/>
          <w:sz w:val="24"/>
          <w:szCs w:val="24"/>
          <w:lang w:val="en-GB" w:eastAsia="el-GR"/>
        </w:rPr>
      </w:pPr>
      <w:r w:rsidRPr="00BA615D">
        <w:rPr>
          <w:rFonts w:asciiTheme="minorHAnsi" w:hAnsiTheme="minorHAnsi" w:cstheme="minorHAnsi"/>
          <w:sz w:val="24"/>
          <w:szCs w:val="24"/>
          <w:lang w:val="en-GB" w:eastAsia="el-GR"/>
        </w:rPr>
        <w:t>The undergraduate degree in Theatre Studies totals two hundred and forty (240) ECTS (30 ECTS per semester). Therefore, the Department’s Programme of Studies is on a par with all other European undergraduate four-year Programmes of Studies.</w:t>
      </w:r>
    </w:p>
    <w:p w:rsidR="00D178B3" w:rsidRPr="00521088" w:rsidRDefault="00521088" w:rsidP="003D73E6">
      <w:pPr>
        <w:spacing w:after="0" w:line="288" w:lineRule="auto"/>
        <w:rPr>
          <w:rFonts w:asciiTheme="minorHAnsi" w:hAnsiTheme="minorHAnsi" w:cstheme="minorHAnsi"/>
          <w:sz w:val="24"/>
          <w:szCs w:val="24"/>
        </w:rPr>
      </w:pPr>
      <w:r w:rsidRPr="00521088">
        <w:rPr>
          <w:rFonts w:asciiTheme="minorHAnsi" w:hAnsiTheme="minorHAnsi" w:cstheme="minorHAnsi"/>
          <w:sz w:val="24"/>
          <w:szCs w:val="24"/>
        </w:rPr>
        <w:t>*Please note that the Members of the Programme Committee also act as Student Advisors and each student is assigned to a Student Advisor.</w:t>
      </w:r>
    </w:p>
    <w:p w:rsidR="00521088" w:rsidRPr="00521088" w:rsidRDefault="00521088" w:rsidP="00521088">
      <w:pPr>
        <w:spacing w:after="0" w:line="288" w:lineRule="auto"/>
        <w:rPr>
          <w:rFonts w:asciiTheme="minorHAnsi" w:eastAsiaTheme="minorEastAsia" w:hAnsiTheme="minorHAnsi" w:cstheme="minorHAnsi"/>
          <w:sz w:val="24"/>
          <w:szCs w:val="24"/>
        </w:rPr>
      </w:pPr>
    </w:p>
    <w:p w:rsidR="00521088" w:rsidRPr="00521088" w:rsidRDefault="00521088" w:rsidP="00521088">
      <w:pPr>
        <w:spacing w:after="0" w:line="288" w:lineRule="auto"/>
        <w:rPr>
          <w:rFonts w:asciiTheme="minorHAnsi" w:eastAsiaTheme="minorEastAsia" w:hAnsiTheme="minorHAnsi" w:cstheme="minorHAnsi"/>
          <w:sz w:val="24"/>
          <w:szCs w:val="24"/>
        </w:rPr>
      </w:pPr>
      <w:r w:rsidRPr="00521088">
        <w:rPr>
          <w:rFonts w:asciiTheme="minorHAnsi" w:eastAsiaTheme="minorEastAsia" w:hAnsiTheme="minorHAnsi" w:cstheme="minorHAnsi"/>
          <w:sz w:val="24"/>
          <w:szCs w:val="24"/>
          <w:lang w:val="en-GB"/>
        </w:rPr>
        <w:t xml:space="preserve">Given that the Programme of </w:t>
      </w:r>
      <w:r w:rsidR="001479EC">
        <w:rPr>
          <w:rFonts w:asciiTheme="minorHAnsi" w:eastAsiaTheme="minorEastAsia" w:hAnsiTheme="minorHAnsi" w:cstheme="minorHAnsi"/>
          <w:sz w:val="24"/>
          <w:szCs w:val="24"/>
          <w:lang w:val="en-GB"/>
        </w:rPr>
        <w:t xml:space="preserve">B.A. </w:t>
      </w:r>
      <w:r w:rsidRPr="00521088">
        <w:rPr>
          <w:rFonts w:asciiTheme="minorHAnsi" w:eastAsiaTheme="minorEastAsia" w:hAnsiTheme="minorHAnsi" w:cstheme="minorHAnsi"/>
          <w:sz w:val="24"/>
          <w:szCs w:val="24"/>
          <w:lang w:val="en-GB"/>
        </w:rPr>
        <w:t>Studies is intended to combine theory and practice, the members of faculty seek to enhance the collaboration between theoretical courses and those of theatre practice. This</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collaboration</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consists</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in</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combined</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themes</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and</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essays</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joint</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seminars</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and</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workshops</w:t>
      </w:r>
      <w:r w:rsidRPr="00521088">
        <w:rPr>
          <w:rFonts w:asciiTheme="minorHAnsi" w:eastAsiaTheme="minorEastAsia" w:hAnsiTheme="minorHAnsi" w:cstheme="minorHAnsi"/>
          <w:sz w:val="24"/>
          <w:szCs w:val="24"/>
        </w:rPr>
        <w:t>. Within this framework, in each academic year</w:t>
      </w:r>
      <w:r w:rsidRPr="00521088">
        <w:rPr>
          <w:rFonts w:asciiTheme="minorHAnsi" w:eastAsiaTheme="minorEastAsia" w:hAnsiTheme="minorHAnsi" w:cstheme="minorHAnsi"/>
          <w:sz w:val="24"/>
          <w:szCs w:val="24"/>
          <w:lang w:val="en-GB"/>
        </w:rPr>
        <w:t xml:space="preserve"> the tutors of the course ‘Acting </w:t>
      </w:r>
      <w:r w:rsidRPr="00521088">
        <w:rPr>
          <w:rFonts w:asciiTheme="minorHAnsi" w:eastAsiaTheme="minorEastAsia" w:hAnsiTheme="minorHAnsi" w:cstheme="minorHAnsi"/>
          <w:sz w:val="24"/>
          <w:szCs w:val="24"/>
        </w:rPr>
        <w:t>II</w:t>
      </w:r>
      <w:r w:rsidRPr="00521088">
        <w:rPr>
          <w:rFonts w:asciiTheme="minorHAnsi" w:eastAsiaTheme="minorEastAsia" w:hAnsiTheme="minorHAnsi" w:cstheme="minorHAnsi"/>
          <w:sz w:val="24"/>
          <w:szCs w:val="24"/>
          <w:lang w:val="en-GB"/>
        </w:rPr>
        <w:t>’</w:t>
      </w:r>
      <w:r w:rsidRPr="00521088">
        <w:rPr>
          <w:rFonts w:asciiTheme="minorHAnsi" w:eastAsiaTheme="minorEastAsia" w:hAnsiTheme="minorHAnsi" w:cstheme="minorHAnsi"/>
          <w:sz w:val="24"/>
          <w:szCs w:val="24"/>
        </w:rPr>
        <w:t xml:space="preserve"> </w:t>
      </w:r>
      <w:r w:rsidRPr="00521088">
        <w:rPr>
          <w:rFonts w:asciiTheme="minorHAnsi" w:eastAsiaTheme="minorEastAsia" w:hAnsiTheme="minorHAnsi" w:cstheme="minorHAnsi"/>
          <w:sz w:val="24"/>
          <w:szCs w:val="24"/>
          <w:lang w:val="en-GB"/>
        </w:rPr>
        <w:t xml:space="preserve">collaborate with those of ‘Scenic Design II’ and </w:t>
      </w:r>
      <w:r w:rsidRPr="00521088">
        <w:rPr>
          <w:rFonts w:asciiTheme="minorHAnsi" w:hAnsiTheme="minorHAnsi" w:cstheme="minorHAnsi"/>
          <w:sz w:val="24"/>
          <w:szCs w:val="24"/>
        </w:rPr>
        <w:t>‘Introduction to Theatre Lighting: Practice and Applications’ as well as with course tutors</w:t>
      </w:r>
      <w:r w:rsidRPr="00521088">
        <w:rPr>
          <w:rFonts w:asciiTheme="minorHAnsi" w:eastAsiaTheme="minorEastAsia" w:hAnsiTheme="minorHAnsi" w:cstheme="minorHAnsi"/>
          <w:sz w:val="24"/>
          <w:szCs w:val="24"/>
        </w:rPr>
        <w:t xml:space="preserve"> of the Theatre Studies specialization. </w:t>
      </w:r>
      <w:r w:rsidRPr="00521088">
        <w:rPr>
          <w:rFonts w:asciiTheme="minorHAnsi" w:hAnsiTheme="minorHAnsi" w:cstheme="minorHAnsi"/>
          <w:sz w:val="24"/>
          <w:szCs w:val="24"/>
        </w:rPr>
        <w:t xml:space="preserve">In addition, within the framework of the interaction between theory and theatre practice, final year dissertations combining theory and practice are supervised by </w:t>
      </w:r>
      <w:r w:rsidRPr="00521088">
        <w:rPr>
          <w:rFonts w:asciiTheme="minorHAnsi" w:hAnsiTheme="minorHAnsi" w:cstheme="minorHAnsi"/>
          <w:sz w:val="24"/>
          <w:szCs w:val="24"/>
        </w:rPr>
        <w:lastRenderedPageBreak/>
        <w:t>two members of faculty, of a theoretical and practical field of expertise respectively.</w:t>
      </w:r>
    </w:p>
    <w:p w:rsidR="00521088" w:rsidRPr="00521088" w:rsidRDefault="00521088" w:rsidP="00521088">
      <w:pPr>
        <w:spacing w:after="0" w:line="288" w:lineRule="auto"/>
        <w:rPr>
          <w:rFonts w:asciiTheme="minorHAnsi" w:hAnsiTheme="minorHAnsi" w:cstheme="minorHAnsi"/>
          <w:sz w:val="24"/>
          <w:szCs w:val="24"/>
        </w:rPr>
      </w:pPr>
      <w:r w:rsidRPr="00521088">
        <w:rPr>
          <w:rFonts w:asciiTheme="minorHAnsi" w:hAnsiTheme="minorHAnsi" w:cstheme="minorHAnsi"/>
          <w:sz w:val="24"/>
          <w:szCs w:val="24"/>
        </w:rPr>
        <w:t>Finally, the course 'Interdisciplinary Approaches to Ancient Greek Drama' is offered to Erasmus students in English and is co-taught by members of faculty.</w:t>
      </w:r>
    </w:p>
    <w:p w:rsidR="00902F49" w:rsidRPr="008B0C6E" w:rsidRDefault="00902F49" w:rsidP="003D73E6">
      <w:pPr>
        <w:spacing w:after="0" w:line="288" w:lineRule="auto"/>
        <w:rPr>
          <w:rFonts w:asciiTheme="minorHAnsi" w:hAnsiTheme="minorHAnsi" w:cstheme="minorHAnsi"/>
          <w:sz w:val="24"/>
          <w:szCs w:val="24"/>
        </w:rPr>
      </w:pPr>
    </w:p>
    <w:p w:rsidR="001A6F71" w:rsidRPr="00902F49" w:rsidRDefault="001A6F71" w:rsidP="00902F49">
      <w:pPr>
        <w:widowControl w:val="0"/>
        <w:autoSpaceDE w:val="0"/>
        <w:autoSpaceDN w:val="0"/>
        <w:adjustRightInd w:val="0"/>
        <w:spacing w:after="0" w:line="240" w:lineRule="auto"/>
        <w:jc w:val="left"/>
        <w:rPr>
          <w:rFonts w:asciiTheme="minorHAnsi" w:hAnsiTheme="minorHAnsi" w:cs="Times New Roman"/>
          <w:b/>
          <w:color w:val="191919"/>
          <w:sz w:val="24"/>
          <w:szCs w:val="24"/>
          <w:lang w:val="en-GB" w:eastAsia="el-GR"/>
        </w:rPr>
      </w:pPr>
      <w:r w:rsidRPr="00E376F2">
        <w:rPr>
          <w:rFonts w:asciiTheme="minorHAnsi" w:hAnsiTheme="minorHAnsi" w:cs="Times New Roman"/>
          <w:b/>
          <w:color w:val="191919"/>
          <w:sz w:val="24"/>
          <w:szCs w:val="24"/>
          <w:lang w:val="en-GB" w:eastAsia="el-GR"/>
        </w:rPr>
        <w:t>Learning Outcomes</w:t>
      </w:r>
      <w:r w:rsidR="008B0C6E">
        <w:rPr>
          <w:rFonts w:asciiTheme="minorHAnsi" w:hAnsiTheme="minorHAnsi" w:cs="Times New Roman"/>
          <w:b/>
          <w:color w:val="191919"/>
          <w:sz w:val="24"/>
          <w:szCs w:val="24"/>
          <w:lang w:val="en-GB" w:eastAsia="el-GR"/>
        </w:rPr>
        <w:t xml:space="preserve"> of the</w:t>
      </w:r>
      <w:r w:rsidR="00DE062C">
        <w:rPr>
          <w:rFonts w:asciiTheme="minorHAnsi" w:hAnsiTheme="minorHAnsi" w:cs="Times New Roman"/>
          <w:b/>
          <w:color w:val="191919"/>
          <w:sz w:val="24"/>
          <w:szCs w:val="24"/>
          <w:lang w:val="en-GB" w:eastAsia="el-GR"/>
        </w:rPr>
        <w:t xml:space="preserve"> B.A.</w:t>
      </w:r>
      <w:r w:rsidR="008B0C6E">
        <w:rPr>
          <w:rFonts w:asciiTheme="minorHAnsi" w:hAnsiTheme="minorHAnsi" w:cs="Times New Roman"/>
          <w:b/>
          <w:color w:val="191919"/>
          <w:sz w:val="24"/>
          <w:szCs w:val="24"/>
          <w:lang w:val="en-GB" w:eastAsia="el-GR"/>
        </w:rPr>
        <w:t xml:space="preserve"> Programme</w:t>
      </w:r>
    </w:p>
    <w:p w:rsidR="00CE6D43" w:rsidRDefault="00CE6D43" w:rsidP="003D73E6">
      <w:pPr>
        <w:widowControl w:val="0"/>
        <w:autoSpaceDE w:val="0"/>
        <w:autoSpaceDN w:val="0"/>
        <w:adjustRightInd w:val="0"/>
        <w:spacing w:after="0" w:line="240" w:lineRule="auto"/>
        <w:rPr>
          <w:rFonts w:asciiTheme="minorHAnsi" w:hAnsiTheme="minorHAnsi" w:cs="Times New Roman"/>
          <w:color w:val="191919"/>
          <w:sz w:val="24"/>
          <w:szCs w:val="24"/>
          <w:lang w:val="en-GB" w:eastAsia="el-GR"/>
        </w:rPr>
      </w:pPr>
    </w:p>
    <w:p w:rsidR="001A6F71" w:rsidRPr="00E376F2" w:rsidRDefault="001A6F71" w:rsidP="003D73E6">
      <w:pPr>
        <w:widowControl w:val="0"/>
        <w:autoSpaceDE w:val="0"/>
        <w:autoSpaceDN w:val="0"/>
        <w:adjustRightInd w:val="0"/>
        <w:spacing w:after="0" w:line="240" w:lineRule="auto"/>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After the completion of their studies, the students of the Theatre Studies Department will have gained knowledge and</w:t>
      </w:r>
      <w:r w:rsidR="00CE6D43">
        <w:rPr>
          <w:rFonts w:asciiTheme="minorHAnsi" w:hAnsiTheme="minorHAnsi" w:cs="Times New Roman"/>
          <w:color w:val="191919"/>
          <w:sz w:val="24"/>
          <w:szCs w:val="24"/>
          <w:lang w:val="en-GB" w:eastAsia="el-GR"/>
        </w:rPr>
        <w:t xml:space="preserve"> skills in the following areas: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specialized academic knowledge in the field of drama and theatre.</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a sound background in the humanities and the arts.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be able to carry out research according to international academic standards.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required knowledge so that they may teach drama courses and seminars in state and private educational and cultural organizations.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knowledge and ability to organize experience-based workshops in theatre pedagogy and animation.</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necessary knowledge so that they may seek employment as dramatologists, producers and drama experts in theatres and other bodies (e.g., festivals) or in relevant publishing projects.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acquired the necessary interdisciplinary background in theatre studies so that they may continue their education at postgraduate level in Greece or abroad in the field of theatre or in the areas of the humanities and the arts.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fundamental knowledge and skills in directing, acting, costumes</w:t>
      </w:r>
      <w:r w:rsidR="00E376F2">
        <w:rPr>
          <w:rFonts w:asciiTheme="minorHAnsi" w:hAnsiTheme="minorHAnsi" w:cs="Times New Roman"/>
          <w:color w:val="191919"/>
          <w:sz w:val="24"/>
          <w:szCs w:val="24"/>
          <w:lang w:val="en-GB" w:eastAsia="el-GR"/>
        </w:rPr>
        <w:t>, lighting</w:t>
      </w:r>
      <w:r w:rsidRPr="00E376F2">
        <w:rPr>
          <w:rFonts w:asciiTheme="minorHAnsi" w:hAnsiTheme="minorHAnsi" w:cs="Times New Roman"/>
          <w:color w:val="191919"/>
          <w:sz w:val="24"/>
          <w:szCs w:val="24"/>
          <w:lang w:val="en-GB" w:eastAsia="el-GR"/>
        </w:rPr>
        <w:t xml:space="preserve"> and settings, dance theory and other relevant areas of the art of theatre, skills that will enable them to pursue more specialized studies or a career in the arts.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fundamental knowledge in areas relevant to theatre and drama such as cinema, literature, dance, music and the fine arts, inasmuch as these areas are linked to the art of theatre.</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experience in presenting their work and in participating in collective projects.</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experience in the organization and production of drama and other cultural events (exhibitions, performances, talks, etc.).</w:t>
      </w:r>
    </w:p>
    <w:p w:rsidR="001A6F71" w:rsidRPr="00E376F2" w:rsidRDefault="001A6F71" w:rsidP="003D73E6">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experience in participating in drama events as stage professionals or in theatre production.</w:t>
      </w:r>
    </w:p>
    <w:p w:rsidR="001A6F71" w:rsidRPr="00E376F2" w:rsidRDefault="001A6F71" w:rsidP="003D73E6">
      <w:pPr>
        <w:spacing w:after="0"/>
        <w:rPr>
          <w:rFonts w:asciiTheme="minorHAnsi" w:hAnsiTheme="minorHAnsi" w:cstheme="minorHAnsi"/>
          <w:sz w:val="24"/>
          <w:szCs w:val="24"/>
        </w:rPr>
      </w:pPr>
    </w:p>
    <w:p w:rsidR="001A6F71" w:rsidRPr="00902F49" w:rsidRDefault="001A6F71" w:rsidP="00902F49">
      <w:pPr>
        <w:spacing w:after="0" w:line="240" w:lineRule="auto"/>
        <w:jc w:val="center"/>
        <w:rPr>
          <w:rFonts w:asciiTheme="minorHAnsi" w:hAnsiTheme="minorHAnsi" w:cstheme="minorHAnsi"/>
          <w:b/>
          <w:sz w:val="24"/>
          <w:szCs w:val="24"/>
        </w:rPr>
      </w:pPr>
      <w:r w:rsidRPr="00E376F2">
        <w:rPr>
          <w:rFonts w:asciiTheme="minorHAnsi" w:hAnsiTheme="minorHAnsi" w:cstheme="minorHAnsi"/>
          <w:b/>
          <w:sz w:val="24"/>
          <w:szCs w:val="24"/>
        </w:rPr>
        <w:t>P</w:t>
      </w:r>
      <w:r w:rsidR="00E376F2" w:rsidRPr="00E376F2">
        <w:rPr>
          <w:rFonts w:asciiTheme="minorHAnsi" w:hAnsiTheme="minorHAnsi" w:cstheme="minorHAnsi"/>
          <w:b/>
          <w:sz w:val="24"/>
          <w:szCs w:val="24"/>
        </w:rPr>
        <w:t>ossible p</w:t>
      </w:r>
      <w:r w:rsidRPr="00E376F2">
        <w:rPr>
          <w:rFonts w:asciiTheme="minorHAnsi" w:hAnsiTheme="minorHAnsi" w:cstheme="minorHAnsi"/>
          <w:b/>
          <w:sz w:val="24"/>
          <w:szCs w:val="24"/>
        </w:rPr>
        <w:t xml:space="preserve">rofessional </w:t>
      </w:r>
      <w:r w:rsidR="00601FB7">
        <w:rPr>
          <w:rFonts w:asciiTheme="minorHAnsi" w:hAnsiTheme="minorHAnsi" w:cstheme="minorHAnsi"/>
          <w:b/>
          <w:sz w:val="24"/>
          <w:szCs w:val="24"/>
        </w:rPr>
        <w:t>routes for</w:t>
      </w:r>
      <w:r w:rsidR="00E376F2" w:rsidRPr="00E376F2">
        <w:rPr>
          <w:rFonts w:asciiTheme="minorHAnsi" w:hAnsiTheme="minorHAnsi" w:cstheme="minorHAnsi"/>
          <w:b/>
          <w:sz w:val="24"/>
          <w:szCs w:val="24"/>
        </w:rPr>
        <w:t xml:space="preserve"> the </w:t>
      </w:r>
      <w:r w:rsidR="001479EC">
        <w:rPr>
          <w:rFonts w:asciiTheme="minorHAnsi" w:hAnsiTheme="minorHAnsi" w:cstheme="minorHAnsi"/>
          <w:b/>
          <w:sz w:val="24"/>
          <w:szCs w:val="24"/>
        </w:rPr>
        <w:t>Theatre Studies Department g</w:t>
      </w:r>
      <w:r w:rsidRPr="00E376F2">
        <w:rPr>
          <w:rFonts w:asciiTheme="minorHAnsi" w:hAnsiTheme="minorHAnsi" w:cstheme="minorHAnsi"/>
          <w:b/>
          <w:sz w:val="24"/>
          <w:szCs w:val="24"/>
        </w:rPr>
        <w:t>raduates</w:t>
      </w:r>
    </w:p>
    <w:p w:rsidR="00902F49" w:rsidRDefault="00902F49" w:rsidP="003D73E6">
      <w:pPr>
        <w:spacing w:after="0"/>
        <w:rPr>
          <w:rFonts w:asciiTheme="minorHAnsi" w:hAnsiTheme="minorHAnsi" w:cstheme="minorHAnsi"/>
          <w:sz w:val="24"/>
          <w:szCs w:val="24"/>
        </w:rPr>
      </w:pPr>
    </w:p>
    <w:p w:rsidR="001A6F71" w:rsidRPr="00E376F2" w:rsidRDefault="001A6F71" w:rsidP="003D73E6">
      <w:pPr>
        <w:spacing w:after="0"/>
        <w:rPr>
          <w:rFonts w:asciiTheme="minorHAnsi" w:hAnsiTheme="minorHAnsi" w:cstheme="minorHAnsi"/>
          <w:sz w:val="24"/>
          <w:szCs w:val="24"/>
        </w:rPr>
      </w:pPr>
      <w:r w:rsidRPr="00E376F2">
        <w:rPr>
          <w:rFonts w:asciiTheme="minorHAnsi" w:hAnsiTheme="minorHAnsi" w:cstheme="minorHAnsi"/>
          <w:sz w:val="24"/>
          <w:szCs w:val="24"/>
        </w:rPr>
        <w:t>The graduates are capable of utilizing their knowledge in theatre studies and of being actively involved in the field of theatre and the performing arts, in education and in the broader area of culture. More specifically, they can pursue a career in the following professions as:</w:t>
      </w:r>
    </w:p>
    <w:p w:rsidR="001A6F71" w:rsidRPr="00EE2AE6" w:rsidRDefault="001A6F71" w:rsidP="003D73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lastRenderedPageBreak/>
        <w:t>teachers (after receiving the appropriate teachers’ training certificate): theatre pedagogues, animators, teachers of drama, theatre studies, the history and theory of drama at all levels of the educational process (primary and secondary education, secondary arts schools, continuing education schools, state and private professional colleges, educational institutes and other centres for lifelong learning, drama schools, schools for directing, dance and cinema, music schools, etc.).</w:t>
      </w:r>
    </w:p>
    <w:p w:rsidR="001A6F71" w:rsidRPr="00EE2AE6" w:rsidRDefault="001A6F71" w:rsidP="003D73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members of theatre organizations: theatre experts, curators of programmes and activities of theatre and the performing arts in state and private theatre organizations (state theatre institutions, the national theatre, various public theatre organizations all over Greece, sponsored and free theatre, festivals, etc.).</w:t>
      </w:r>
    </w:p>
    <w:p w:rsidR="001A6F71" w:rsidRPr="00EE2AE6" w:rsidRDefault="003B140A" w:rsidP="003D73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specializ</w:t>
      </w:r>
      <w:r w:rsidR="001A6F71" w:rsidRPr="00EE2AE6">
        <w:rPr>
          <w:rFonts w:asciiTheme="minorHAnsi" w:hAnsiTheme="minorHAnsi" w:cstheme="minorHAnsi"/>
          <w:sz w:val="24"/>
          <w:szCs w:val="24"/>
        </w:rPr>
        <w:t>ed advisors on cultural issues: cultural resources managers, advisors on arts programming and production, managers of artistic activities in state and private institutions (Ministries, the local authorities, festivals, theatres, museums, centres for arts, culture and education, archives and libraries, research institutions and centres, social organizations, the media, etc.).</w:t>
      </w:r>
    </w:p>
    <w:p w:rsidR="001A6F71" w:rsidRPr="00EE2AE6" w:rsidRDefault="001A6F71" w:rsidP="003D73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journalists, columnists and reporters for cultural issues, editors, drama and art critics: in the media and in publishing (the daily and periodic press, the electronic press, radio, television, publishing houses).</w:t>
      </w:r>
    </w:p>
    <w:p w:rsidR="001A6F71" w:rsidRPr="00EE2AE6" w:rsidRDefault="001A6F71" w:rsidP="003D73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artists and stage professionals: producers and experts in artistic events, production assistants, set design and costumes assistants, video artists, performers, technicians, animators, etc. in companies, venues and institutions of theatre production and expression, in social spaces and sensitive social groups as well as in the field of tourism.</w:t>
      </w:r>
    </w:p>
    <w:p w:rsidR="008B0C6E" w:rsidRDefault="001A6F71" w:rsidP="003D73E6">
      <w:pPr>
        <w:spacing w:after="0"/>
        <w:rPr>
          <w:rFonts w:asciiTheme="minorHAnsi" w:hAnsiTheme="minorHAnsi" w:cstheme="minorHAnsi"/>
          <w:sz w:val="24"/>
          <w:szCs w:val="24"/>
        </w:rPr>
      </w:pPr>
      <w:r w:rsidRPr="00E376F2">
        <w:rPr>
          <w:rFonts w:asciiTheme="minorHAnsi" w:hAnsiTheme="minorHAnsi" w:cstheme="minorHAnsi"/>
          <w:sz w:val="24"/>
          <w:szCs w:val="24"/>
        </w:rPr>
        <w:t>The graduates of the Theatre Studies Department have also the appropriate background and have acquired the necessary academic and artistic knowledge so that they may continue their studies and embark on a postgraduate degree or doctoral research in Greece or abroad, with a view to pursuing an academic career in higher education and in state or private research, cultural or academic institutions. Finally, after graduation, they may become members of the Hellenic Theatre Studies Association.</w:t>
      </w:r>
    </w:p>
    <w:p w:rsidR="008B0C6E" w:rsidRDefault="008B0C6E"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3B4BFA" w:rsidRDefault="003B4BFA" w:rsidP="003D73E6">
      <w:pPr>
        <w:spacing w:after="0"/>
        <w:ind w:firstLine="567"/>
        <w:rPr>
          <w:rFonts w:asciiTheme="minorHAnsi" w:hAnsiTheme="minorHAnsi" w:cstheme="minorHAnsi"/>
          <w:sz w:val="24"/>
          <w:szCs w:val="24"/>
        </w:rPr>
      </w:pPr>
    </w:p>
    <w:p w:rsidR="00603B49" w:rsidRPr="008B0C6E" w:rsidRDefault="00603B49" w:rsidP="001479EC">
      <w:pPr>
        <w:spacing w:after="0"/>
        <w:rPr>
          <w:rFonts w:asciiTheme="minorHAnsi" w:hAnsiTheme="minorHAnsi" w:cstheme="minorHAnsi"/>
          <w:sz w:val="24"/>
          <w:szCs w:val="24"/>
        </w:rPr>
      </w:pPr>
    </w:p>
    <w:p w:rsidR="001405A2" w:rsidRDefault="003B2154" w:rsidP="00603B49">
      <w:pPr>
        <w:pStyle w:val="Heading1"/>
        <w:pBdr>
          <w:top w:val="single" w:sz="4" w:space="1" w:color="auto"/>
          <w:left w:val="single" w:sz="4" w:space="4" w:color="auto"/>
          <w:bottom w:val="single" w:sz="4" w:space="1" w:color="auto"/>
          <w:right w:val="single" w:sz="4" w:space="4" w:color="auto"/>
        </w:pBdr>
        <w:ind w:right="-520"/>
        <w:jc w:val="center"/>
        <w:rPr>
          <w:rFonts w:asciiTheme="minorHAnsi" w:eastAsiaTheme="minorEastAsia" w:hAnsiTheme="minorHAnsi" w:cstheme="minorHAnsi"/>
          <w:b/>
          <w:smallCaps w:val="0"/>
          <w:spacing w:val="0"/>
        </w:rPr>
      </w:pPr>
      <w:r w:rsidRPr="008B0C6E">
        <w:rPr>
          <w:rFonts w:asciiTheme="minorHAnsi" w:eastAsiaTheme="minorEastAsia" w:hAnsiTheme="minorHAnsi" w:cstheme="minorHAnsi"/>
          <w:b/>
          <w:smallCaps w:val="0"/>
          <w:spacing w:val="0"/>
        </w:rPr>
        <w:lastRenderedPageBreak/>
        <w:t>COURSES OFFERED</w:t>
      </w:r>
    </w:p>
    <w:p w:rsidR="00603B49" w:rsidRPr="00603B49" w:rsidRDefault="00603B49" w:rsidP="00603B49"/>
    <w:p w:rsidR="008678C6" w:rsidRPr="00E376F2" w:rsidRDefault="008678C6" w:rsidP="00B66DA2">
      <w:pPr>
        <w:pStyle w:val="Heading1"/>
        <w:pBdr>
          <w:top w:val="single" w:sz="4" w:space="1" w:color="auto"/>
          <w:left w:val="single" w:sz="4" w:space="4" w:color="auto"/>
          <w:bottom w:val="single" w:sz="4" w:space="1" w:color="auto"/>
          <w:right w:val="single" w:sz="4" w:space="7" w:color="auto"/>
        </w:pBdr>
        <w:ind w:right="-520"/>
        <w:rPr>
          <w:rFonts w:asciiTheme="minorHAnsi" w:eastAsiaTheme="minorEastAsia" w:hAnsiTheme="minorHAnsi" w:cstheme="minorHAnsi"/>
          <w:b/>
          <w:spacing w:val="0"/>
          <w:sz w:val="24"/>
          <w:szCs w:val="24"/>
          <w:lang w:val="en-GB"/>
        </w:rPr>
      </w:pPr>
      <w:r w:rsidRPr="00E376F2">
        <w:rPr>
          <w:rFonts w:asciiTheme="minorHAnsi" w:hAnsiTheme="minorHAnsi"/>
          <w:b/>
          <w:spacing w:val="0"/>
          <w:sz w:val="24"/>
          <w:szCs w:val="24"/>
        </w:rPr>
        <w:t>FIRST / SECOND YEAR: COMPULSORY COURSES</w:t>
      </w:r>
      <w:bookmarkEnd w:id="0"/>
    </w:p>
    <w:p w:rsidR="00EB214F" w:rsidRPr="00E376F2" w:rsidRDefault="00F439C7" w:rsidP="00603B49">
      <w:pPr>
        <w:pBdr>
          <w:top w:val="single" w:sz="4" w:space="1" w:color="auto"/>
          <w:left w:val="single" w:sz="4" w:space="4" w:color="auto"/>
          <w:bottom w:val="single" w:sz="4" w:space="1" w:color="auto"/>
          <w:right w:val="single" w:sz="4" w:space="7" w:color="auto"/>
        </w:pBdr>
        <w:spacing w:before="120" w:after="120" w:line="288" w:lineRule="auto"/>
        <w:ind w:right="-520"/>
        <w:rPr>
          <w:rFonts w:asciiTheme="minorHAnsi" w:hAnsiTheme="minorHAnsi" w:cstheme="minorHAnsi"/>
          <w:b/>
          <w:bCs/>
          <w:sz w:val="24"/>
          <w:szCs w:val="24"/>
          <w:lang w:val="en-GB"/>
        </w:rPr>
      </w:pPr>
      <w:r>
        <w:rPr>
          <w:rFonts w:asciiTheme="minorHAnsi" w:hAnsiTheme="minorHAnsi" w:cstheme="minorHAnsi"/>
          <w:b/>
          <w:bCs/>
          <w:sz w:val="24"/>
          <w:szCs w:val="24"/>
          <w:lang w:val="en-GB"/>
        </w:rPr>
        <w:t>(28 courses, 120 ECTS</w:t>
      </w:r>
      <w:r w:rsidR="008678C6" w:rsidRPr="00E376F2">
        <w:rPr>
          <w:rFonts w:asciiTheme="minorHAnsi" w:hAnsiTheme="minorHAnsi" w:cstheme="minorHAnsi"/>
          <w:b/>
          <w:bCs/>
          <w:sz w:val="24"/>
          <w:szCs w:val="24"/>
          <w:lang w:val="en-GB"/>
        </w:rPr>
        <w:t>)</w:t>
      </w:r>
    </w:p>
    <w:p w:rsidR="00603B49" w:rsidRDefault="00603B49" w:rsidP="008678C6">
      <w:pPr>
        <w:spacing w:before="120" w:after="120" w:line="288" w:lineRule="auto"/>
        <w:rPr>
          <w:rFonts w:asciiTheme="minorHAnsi" w:hAnsiTheme="minorHAnsi" w:cstheme="minorHAnsi"/>
          <w:b/>
          <w:bCs/>
          <w:sz w:val="24"/>
          <w:szCs w:val="24"/>
          <w:u w:val="single"/>
          <w:lang w:val="en-GB"/>
        </w:rPr>
      </w:pPr>
    </w:p>
    <w:p w:rsidR="008678C6" w:rsidRPr="00E376F2" w:rsidRDefault="00F439C7" w:rsidP="008678C6">
      <w:pPr>
        <w:spacing w:before="120" w:after="120" w:line="288" w:lineRule="auto"/>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1st Year (60 ΕCTS</w:t>
      </w:r>
      <w:r w:rsidR="008678C6" w:rsidRPr="00E376F2">
        <w:rPr>
          <w:rFonts w:asciiTheme="minorHAnsi" w:hAnsiTheme="minorHAnsi" w:cstheme="minorHAnsi"/>
          <w:b/>
          <w:bCs/>
          <w:sz w:val="24"/>
          <w:szCs w:val="24"/>
          <w:u w:val="single"/>
          <w:lang w:val="en-GB"/>
        </w:rPr>
        <w:t>)</w:t>
      </w:r>
    </w:p>
    <w:tbl>
      <w:tblPr>
        <w:tblW w:w="904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164"/>
        <w:gridCol w:w="4374"/>
        <w:gridCol w:w="1982"/>
        <w:gridCol w:w="1058"/>
      </w:tblGrid>
      <w:tr w:rsidR="008678C6" w:rsidRPr="00E376F2" w:rsidTr="00A7534D">
        <w:trPr>
          <w:trHeight w:val="403"/>
        </w:trPr>
        <w:tc>
          <w:tcPr>
            <w:tcW w:w="9049" w:type="dxa"/>
            <w:gridSpan w:val="5"/>
            <w:shd w:val="clear" w:color="auto" w:fill="CCC0D9" w:themeFill="accent4" w:themeFillTint="66"/>
          </w:tcPr>
          <w:p w:rsidR="008678C6" w:rsidRPr="00E376F2" w:rsidRDefault="00F439C7"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b/>
                <w:bCs/>
                <w:sz w:val="24"/>
                <w:szCs w:val="24"/>
                <w:lang w:val="en-GB"/>
              </w:rPr>
              <w:t>1st Semester (30 ECTS</w:t>
            </w:r>
            <w:r w:rsidR="008678C6" w:rsidRPr="00E376F2">
              <w:rPr>
                <w:rFonts w:asciiTheme="minorHAnsi" w:hAnsiTheme="minorHAnsi" w:cstheme="minorHAnsi"/>
                <w:b/>
                <w:bCs/>
                <w:sz w:val="24"/>
                <w:szCs w:val="24"/>
                <w:lang w:val="en-GB"/>
              </w:rPr>
              <w:t>)</w:t>
            </w:r>
          </w:p>
        </w:tc>
      </w:tr>
      <w:tr w:rsidR="008678C6" w:rsidRPr="00E376F2" w:rsidTr="00A7534D">
        <w:trPr>
          <w:trHeight w:val="542"/>
        </w:trPr>
        <w:tc>
          <w:tcPr>
            <w:tcW w:w="471"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164"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74" w:type="dxa"/>
            <w:shd w:val="clear" w:color="auto" w:fill="CCC0D9" w:themeFill="accent4" w:themeFillTint="66"/>
          </w:tcPr>
          <w:p w:rsidR="008678C6" w:rsidRPr="00E376F2" w:rsidRDefault="008678C6" w:rsidP="00BA5D5F">
            <w:pPr>
              <w:spacing w:before="120" w:after="120" w:line="288" w:lineRule="auto"/>
              <w:ind w:firstLine="33"/>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2"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058"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A7534D">
        <w:trPr>
          <w:trHeight w:val="54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01YX080</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Theatre</w:t>
            </w:r>
          </w:p>
        </w:tc>
        <w:tc>
          <w:tcPr>
            <w:tcW w:w="1982"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Papalexiou</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736"/>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01YX003</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I: 16</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century-1830</w:t>
            </w:r>
          </w:p>
        </w:tc>
        <w:tc>
          <w:tcPr>
            <w:tcW w:w="1982"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w:t>
            </w:r>
            <w:r w:rsidR="00EB214F"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Bles</w:t>
            </w:r>
            <w:r w:rsidRPr="00E376F2">
              <w:rPr>
                <w:rFonts w:asciiTheme="minorHAnsi" w:hAnsiTheme="minorHAnsi" w:cstheme="minorHAnsi"/>
                <w:sz w:val="24"/>
                <w:szCs w:val="24"/>
                <w:lang w:val="en-GB"/>
              </w:rPr>
              <w:t>s</w:t>
            </w:r>
            <w:r w:rsidR="008678C6" w:rsidRPr="00E376F2">
              <w:rPr>
                <w:rFonts w:asciiTheme="minorHAnsi" w:hAnsiTheme="minorHAnsi" w:cstheme="minorHAnsi"/>
                <w:sz w:val="24"/>
                <w:szCs w:val="24"/>
                <w:lang w:val="en-GB"/>
              </w:rPr>
              <w:t>ios</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42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01YX014</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I: Middle Ages and Renaissance</w:t>
            </w:r>
          </w:p>
        </w:tc>
        <w:tc>
          <w:tcPr>
            <w:tcW w:w="1982"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54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02ΥΧ004</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Theatre Pedagogy I: Didactics of Theatre in Education</w:t>
            </w:r>
          </w:p>
        </w:tc>
        <w:tc>
          <w:tcPr>
            <w:tcW w:w="1982" w:type="dxa"/>
          </w:tcPr>
          <w:p w:rsidR="008678C6" w:rsidRPr="00E376F2" w:rsidRDefault="00F33AFB"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Prof.</w:t>
            </w:r>
            <w:r w:rsidR="00C23CC8">
              <w:rPr>
                <w:rFonts w:asciiTheme="minorHAnsi" w:hAnsiTheme="minorHAnsi" w:cstheme="minorHAnsi"/>
                <w:sz w:val="24"/>
                <w:szCs w:val="24"/>
              </w:rPr>
              <w:t xml:space="preserve"> Tsiaras (to be taught by</w:t>
            </w:r>
            <w:r w:rsidR="005E18A8" w:rsidRPr="00E376F2">
              <w:rPr>
                <w:rFonts w:asciiTheme="minorHAnsi" w:hAnsiTheme="minorHAnsi" w:cstheme="minorHAnsi"/>
                <w:sz w:val="24"/>
                <w:szCs w:val="24"/>
              </w:rPr>
              <w:t xml:space="preserve"> </w:t>
            </w:r>
            <w:r w:rsidR="00B416F4" w:rsidRPr="00E376F2">
              <w:rPr>
                <w:rFonts w:asciiTheme="minorHAnsi" w:hAnsiTheme="minorHAnsi" w:cstheme="minorHAnsi"/>
                <w:sz w:val="24"/>
                <w:szCs w:val="24"/>
              </w:rPr>
              <w:t>Associate Tutor</w:t>
            </w:r>
            <w:r w:rsidR="005E18A8" w:rsidRPr="00E376F2">
              <w:rPr>
                <w:rFonts w:asciiTheme="minorHAnsi" w:hAnsiTheme="minorHAnsi" w:cstheme="minorHAnsi"/>
                <w:sz w:val="24"/>
                <w:szCs w:val="24"/>
              </w:rPr>
              <w:t>)</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54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01YX050</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Dance: Theory and Practice</w:t>
            </w:r>
          </w:p>
        </w:tc>
        <w:tc>
          <w:tcPr>
            <w:tcW w:w="1982" w:type="dxa"/>
          </w:tcPr>
          <w:p w:rsidR="008678C6" w:rsidRPr="00E376F2" w:rsidRDefault="000B7D4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Tzartzani</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A7534D">
        <w:trPr>
          <w:trHeight w:val="54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164" w:type="dxa"/>
          </w:tcPr>
          <w:p w:rsidR="008678C6" w:rsidRPr="00E376F2" w:rsidRDefault="000B7D4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01YX02</w:t>
            </w:r>
            <w:r w:rsidR="008678C6" w:rsidRPr="00E376F2">
              <w:rPr>
                <w:rFonts w:asciiTheme="minorHAnsi" w:hAnsiTheme="minorHAnsi" w:cstheme="minorHAnsi"/>
                <w:sz w:val="24"/>
                <w:szCs w:val="24"/>
                <w:lang w:val="en-GB"/>
              </w:rPr>
              <w:t>7</w:t>
            </w:r>
          </w:p>
        </w:tc>
        <w:tc>
          <w:tcPr>
            <w:tcW w:w="4374" w:type="dxa"/>
            <w:shd w:val="clear" w:color="auto" w:fill="auto"/>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Theatrical Practice: Theory and Practice</w:t>
            </w:r>
          </w:p>
        </w:tc>
        <w:tc>
          <w:tcPr>
            <w:tcW w:w="1982" w:type="dxa"/>
          </w:tcPr>
          <w:p w:rsidR="008678C6" w:rsidRPr="00E376F2" w:rsidRDefault="0007793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Z</w:t>
            </w:r>
            <w:r w:rsidR="00F33AFB">
              <w:rPr>
                <w:rFonts w:asciiTheme="minorHAnsi" w:hAnsiTheme="minorHAnsi" w:cstheme="minorHAnsi"/>
                <w:sz w:val="24"/>
                <w:szCs w:val="24"/>
                <w:lang w:val="en-GB"/>
              </w:rPr>
              <w:t>oniou</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A7534D">
        <w:trPr>
          <w:trHeight w:val="540"/>
        </w:trPr>
        <w:tc>
          <w:tcPr>
            <w:tcW w:w="47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16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01YX060</w:t>
            </w:r>
          </w:p>
        </w:tc>
        <w:tc>
          <w:tcPr>
            <w:tcW w:w="437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Modern Greek History and Theatre</w:t>
            </w:r>
          </w:p>
        </w:tc>
        <w:tc>
          <w:tcPr>
            <w:tcW w:w="1982"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8678C6" w:rsidRPr="00E376F2">
              <w:rPr>
                <w:rFonts w:asciiTheme="minorHAnsi" w:hAnsiTheme="minorHAnsi" w:cstheme="minorHAnsi"/>
                <w:sz w:val="24"/>
                <w:szCs w:val="24"/>
                <w:lang w:val="en-GB"/>
              </w:rPr>
              <w:t>Κardaras</w:t>
            </w:r>
          </w:p>
        </w:tc>
        <w:tc>
          <w:tcPr>
            <w:tcW w:w="10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bl>
    <w:p w:rsidR="00294E61" w:rsidRPr="00E376F2" w:rsidRDefault="00294E61" w:rsidP="00294E61">
      <w:pPr>
        <w:spacing w:before="120" w:after="120" w:line="288" w:lineRule="auto"/>
        <w:rPr>
          <w:rFonts w:asciiTheme="minorHAnsi" w:hAnsiTheme="minorHAnsi" w:cstheme="minorHAnsi"/>
          <w:b/>
          <w:bCs/>
          <w:sz w:val="24"/>
          <w:szCs w:val="24"/>
          <w:u w:val="single"/>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4395"/>
        <w:gridCol w:w="1914"/>
        <w:gridCol w:w="990"/>
      </w:tblGrid>
      <w:tr w:rsidR="008678C6" w:rsidRPr="00E376F2" w:rsidTr="00A7534D">
        <w:trPr>
          <w:cantSplit/>
          <w:trHeight w:val="403"/>
          <w:tblHeader/>
        </w:trPr>
        <w:tc>
          <w:tcPr>
            <w:tcW w:w="9000" w:type="dxa"/>
            <w:gridSpan w:val="5"/>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2</w:t>
            </w:r>
            <w:r w:rsidRPr="00E376F2">
              <w:rPr>
                <w:rFonts w:asciiTheme="minorHAnsi" w:hAnsiTheme="minorHAnsi" w:cstheme="minorHAnsi"/>
                <w:b/>
                <w:bCs/>
                <w:sz w:val="24"/>
                <w:szCs w:val="24"/>
                <w:vertAlign w:val="superscript"/>
                <w:lang w:val="en-GB"/>
              </w:rPr>
              <w:t>nd</w:t>
            </w:r>
            <w:r w:rsidR="00F439C7">
              <w:rPr>
                <w:rFonts w:asciiTheme="minorHAnsi" w:hAnsiTheme="minorHAnsi" w:cstheme="minorHAnsi"/>
                <w:b/>
                <w:bCs/>
                <w:sz w:val="24"/>
                <w:szCs w:val="24"/>
                <w:lang w:val="en-GB"/>
              </w:rPr>
              <w:t xml:space="preserve"> Semester (30 ECTS</w:t>
            </w:r>
            <w:r w:rsidRPr="00E376F2">
              <w:rPr>
                <w:rFonts w:asciiTheme="minorHAnsi" w:hAnsiTheme="minorHAnsi" w:cstheme="minorHAnsi"/>
                <w:b/>
                <w:bCs/>
                <w:sz w:val="24"/>
                <w:szCs w:val="24"/>
                <w:lang w:val="en-GB"/>
              </w:rPr>
              <w:t>)</w:t>
            </w:r>
          </w:p>
        </w:tc>
      </w:tr>
      <w:tr w:rsidR="008678C6" w:rsidRPr="00E376F2" w:rsidTr="00A7534D">
        <w:trPr>
          <w:cantSplit/>
          <w:trHeight w:val="406"/>
          <w:tblHeader/>
        </w:trPr>
        <w:tc>
          <w:tcPr>
            <w:tcW w:w="42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5"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5"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14"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990"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A7534D">
        <w:trPr>
          <w:trHeight w:val="531"/>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01YE001</w:t>
            </w:r>
          </w:p>
        </w:tc>
        <w:tc>
          <w:tcPr>
            <w:tcW w:w="439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ΙΙ: 19</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Century - 1920  </w:t>
            </w:r>
          </w:p>
        </w:tc>
        <w:tc>
          <w:tcPr>
            <w:tcW w:w="1914" w:type="dxa"/>
          </w:tcPr>
          <w:p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Dr </w:t>
            </w:r>
            <w:r w:rsidR="008678C6" w:rsidRPr="00E376F2">
              <w:rPr>
                <w:rFonts w:asciiTheme="minorHAnsi" w:hAnsiTheme="minorHAnsi" w:cstheme="minorHAnsi"/>
                <w:sz w:val="24"/>
                <w:szCs w:val="24"/>
              </w:rPr>
              <w:t>Bles</w:t>
            </w:r>
            <w:r w:rsidR="00BA5D5F" w:rsidRPr="00E376F2">
              <w:rPr>
                <w:rFonts w:asciiTheme="minorHAnsi" w:hAnsiTheme="minorHAnsi" w:cstheme="minorHAnsi"/>
                <w:sz w:val="24"/>
                <w:szCs w:val="24"/>
              </w:rPr>
              <w:t>s</w:t>
            </w:r>
            <w:r w:rsidR="008678C6" w:rsidRPr="00E376F2">
              <w:rPr>
                <w:rFonts w:asciiTheme="minorHAnsi" w:hAnsiTheme="minorHAnsi" w:cstheme="minorHAnsi"/>
                <w:sz w:val="24"/>
                <w:szCs w:val="24"/>
              </w:rPr>
              <w:t>ios</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689"/>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2</w:t>
            </w:r>
          </w:p>
        </w:tc>
        <w:tc>
          <w:tcPr>
            <w:tcW w:w="1275" w:type="dxa"/>
          </w:tcPr>
          <w:p w:rsidR="008678C6" w:rsidRPr="00E376F2" w:rsidRDefault="00211BB5"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01YX090</w:t>
            </w:r>
          </w:p>
        </w:tc>
        <w:tc>
          <w:tcPr>
            <w:tcW w:w="4395" w:type="dxa"/>
          </w:tcPr>
          <w:p w:rsidR="005066AE" w:rsidRPr="00E376F2" w:rsidRDefault="00211BB5"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Ancient Drama</w:t>
            </w:r>
            <w:r w:rsidR="008678C6" w:rsidRPr="005066AE">
              <w:rPr>
                <w:rFonts w:asciiTheme="minorHAnsi" w:hAnsiTheme="minorHAnsi" w:cstheme="minorHAnsi"/>
                <w:sz w:val="24"/>
                <w:szCs w:val="24"/>
                <w:lang w:val="en-GB"/>
              </w:rPr>
              <w:t xml:space="preserve"> I: </w:t>
            </w:r>
            <w:r w:rsidR="00A26523" w:rsidRPr="005066AE">
              <w:rPr>
                <w:rFonts w:asciiTheme="minorHAnsi" w:hAnsiTheme="minorHAnsi" w:cstheme="minorHAnsi"/>
                <w:sz w:val="24"/>
                <w:szCs w:val="24"/>
                <w:lang w:val="en-GB"/>
              </w:rPr>
              <w:t>Aeschylus</w:t>
            </w:r>
            <w:r w:rsidR="008678C6" w:rsidRPr="005066AE">
              <w:rPr>
                <w:rFonts w:asciiTheme="minorHAnsi" w:hAnsiTheme="minorHAnsi" w:cstheme="minorHAnsi"/>
                <w:sz w:val="24"/>
                <w:szCs w:val="24"/>
                <w:lang w:val="en-GB"/>
              </w:rPr>
              <w:t>-Sophocles</w:t>
            </w:r>
          </w:p>
        </w:tc>
        <w:tc>
          <w:tcPr>
            <w:tcW w:w="1914"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w:t>
            </w:r>
            <w:r w:rsidR="00294E61">
              <w:rPr>
                <w:rFonts w:asciiTheme="minorHAnsi" w:hAnsiTheme="minorHAnsi" w:cstheme="minorHAnsi"/>
                <w:sz w:val="24"/>
                <w:szCs w:val="24"/>
                <w:lang w:val="en-GB"/>
              </w:rPr>
              <w:t xml:space="preserve"> Papadolpoul</w:t>
            </w:r>
            <w:r w:rsidR="00281E49">
              <w:rPr>
                <w:rFonts w:asciiTheme="minorHAnsi" w:hAnsiTheme="minorHAnsi" w:cstheme="minorHAnsi"/>
                <w:sz w:val="24"/>
                <w:szCs w:val="24"/>
                <w:lang w:val="en-GB"/>
              </w:rPr>
              <w:t>ou</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594"/>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01YE018</w:t>
            </w:r>
          </w:p>
        </w:tc>
        <w:tc>
          <w:tcPr>
            <w:tcW w:w="439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ΙΙ: 17th-18th Century</w:t>
            </w:r>
          </w:p>
        </w:tc>
        <w:tc>
          <w:tcPr>
            <w:tcW w:w="1914" w:type="dxa"/>
          </w:tcPr>
          <w:p w:rsidR="008678C6" w:rsidRPr="000B5794" w:rsidRDefault="000B5794" w:rsidP="00BA5D5F">
            <w:pPr>
              <w:spacing w:before="120" w:after="120" w:line="288" w:lineRule="auto"/>
              <w:jc w:val="left"/>
              <w:rPr>
                <w:rFonts w:asciiTheme="minorHAnsi" w:hAnsiTheme="minorHAnsi" w:cstheme="minorHAnsi"/>
                <w:sz w:val="22"/>
                <w:szCs w:val="22"/>
                <w:lang w:val="en-GB"/>
              </w:rPr>
            </w:pPr>
            <w:r w:rsidRPr="000B5794">
              <w:rPr>
                <w:rFonts w:asciiTheme="minorHAnsi" w:hAnsiTheme="minorHAnsi" w:cstheme="minorHAnsi"/>
                <w:sz w:val="22"/>
                <w:szCs w:val="22"/>
                <w:lang w:val="en-GB"/>
              </w:rPr>
              <w:t>Dr Oikonomopoulou</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7534D">
        <w:trPr>
          <w:trHeight w:val="540"/>
        </w:trPr>
        <w:tc>
          <w:tcPr>
            <w:tcW w:w="426" w:type="dxa"/>
            <w:vMerge w:val="restart"/>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4</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01ΥΕ028</w:t>
            </w:r>
          </w:p>
        </w:tc>
        <w:tc>
          <w:tcPr>
            <w:tcW w:w="4395" w:type="dxa"/>
          </w:tcPr>
          <w:p w:rsidR="008678C6" w:rsidRPr="00E376F2" w:rsidRDefault="008678C6" w:rsidP="008678C6">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Introduction to Physical Theatre: Practice and Applications </w:t>
            </w:r>
            <w:r w:rsidR="00E63FAA" w:rsidRPr="00E376F2">
              <w:rPr>
                <w:rFonts w:asciiTheme="minorHAnsi" w:hAnsiTheme="minorHAnsi" w:cstheme="minorHAnsi"/>
                <w:sz w:val="24"/>
                <w:szCs w:val="24"/>
              </w:rPr>
              <w:t xml:space="preserve">  </w:t>
            </w:r>
            <w:r w:rsidR="00E63FAA" w:rsidRPr="00E376F2">
              <w:rPr>
                <w:rFonts w:asciiTheme="minorHAnsi" w:hAnsiTheme="minorHAnsi" w:cstheme="minorHAnsi"/>
                <w:b/>
                <w:sz w:val="24"/>
                <w:szCs w:val="24"/>
              </w:rPr>
              <w:t>ΟR</w:t>
            </w:r>
          </w:p>
        </w:tc>
        <w:tc>
          <w:tcPr>
            <w:tcW w:w="1914" w:type="dxa"/>
          </w:tcPr>
          <w:p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Dr </w:t>
            </w:r>
            <w:r w:rsidR="008678C6" w:rsidRPr="00E376F2">
              <w:rPr>
                <w:rFonts w:asciiTheme="minorHAnsi" w:hAnsiTheme="minorHAnsi" w:cstheme="minorHAnsi"/>
                <w:sz w:val="24"/>
                <w:szCs w:val="24"/>
              </w:rPr>
              <w:t>Vasilakou</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rsidTr="00A7534D">
        <w:trPr>
          <w:trHeight w:val="754"/>
        </w:trPr>
        <w:tc>
          <w:tcPr>
            <w:tcW w:w="426" w:type="dxa"/>
            <w:vMerge/>
          </w:tcPr>
          <w:p w:rsidR="008678C6" w:rsidRPr="00E376F2" w:rsidRDefault="008678C6" w:rsidP="00BA5D5F">
            <w:pPr>
              <w:spacing w:before="120" w:after="120" w:line="288" w:lineRule="auto"/>
              <w:jc w:val="left"/>
              <w:rPr>
                <w:rFonts w:asciiTheme="minorHAnsi" w:hAnsiTheme="minorHAnsi" w:cstheme="minorHAnsi"/>
                <w:sz w:val="24"/>
                <w:szCs w:val="24"/>
              </w:rPr>
            </w:pP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01ΥΕ038</w:t>
            </w:r>
          </w:p>
        </w:tc>
        <w:tc>
          <w:tcPr>
            <w:tcW w:w="4395" w:type="dxa"/>
          </w:tcPr>
          <w:p w:rsidR="008678C6" w:rsidRPr="00E376F2" w:rsidRDefault="00023865"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The Garment</w:t>
            </w:r>
            <w:r w:rsidR="008678C6" w:rsidRPr="00E376F2">
              <w:rPr>
                <w:rFonts w:asciiTheme="minorHAnsi" w:hAnsiTheme="minorHAnsi" w:cstheme="minorHAnsi"/>
                <w:sz w:val="24"/>
                <w:szCs w:val="24"/>
              </w:rPr>
              <w:t xml:space="preserve"> in the Performing Arts: An Introduction</w:t>
            </w:r>
            <w:r w:rsidR="000751FA">
              <w:rPr>
                <w:rFonts w:asciiTheme="minorHAnsi" w:hAnsiTheme="minorHAnsi" w:cstheme="minorHAnsi"/>
                <w:sz w:val="24"/>
                <w:szCs w:val="24"/>
              </w:rPr>
              <w:t xml:space="preserve"> </w:t>
            </w:r>
            <w:r w:rsidR="008678C6" w:rsidRPr="00E376F2">
              <w:rPr>
                <w:rFonts w:asciiTheme="minorHAnsi" w:hAnsiTheme="minorHAnsi" w:cstheme="minorHAnsi"/>
                <w:sz w:val="24"/>
                <w:szCs w:val="24"/>
              </w:rPr>
              <w:t xml:space="preserve"> </w:t>
            </w:r>
            <w:r w:rsidR="00E63FAA" w:rsidRPr="00E376F2">
              <w:rPr>
                <w:rFonts w:asciiTheme="minorHAnsi" w:hAnsiTheme="minorHAnsi" w:cstheme="minorHAnsi"/>
                <w:b/>
                <w:sz w:val="24"/>
                <w:szCs w:val="24"/>
              </w:rPr>
              <w:t>OR</w:t>
            </w:r>
          </w:p>
        </w:tc>
        <w:tc>
          <w:tcPr>
            <w:tcW w:w="1914" w:type="dxa"/>
          </w:tcPr>
          <w:p w:rsidR="008678C6" w:rsidRPr="00E376F2" w:rsidRDefault="002814EF"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Dr</w:t>
            </w:r>
            <w:r w:rsidR="00E900EC" w:rsidRPr="00E376F2">
              <w:rPr>
                <w:rFonts w:asciiTheme="minorHAnsi" w:hAnsiTheme="minorHAnsi" w:cstheme="minorHAnsi"/>
                <w:sz w:val="24"/>
                <w:szCs w:val="24"/>
              </w:rPr>
              <w:t xml:space="preserve"> </w:t>
            </w:r>
            <w:r w:rsidR="008678C6" w:rsidRPr="00E376F2">
              <w:rPr>
                <w:rFonts w:asciiTheme="minorHAnsi" w:hAnsiTheme="minorHAnsi" w:cstheme="minorHAnsi"/>
                <w:sz w:val="24"/>
                <w:szCs w:val="24"/>
              </w:rPr>
              <w:t>Vogiatzaki-Krukowski</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rsidTr="00A7534D">
        <w:trPr>
          <w:trHeight w:val="754"/>
        </w:trPr>
        <w:tc>
          <w:tcPr>
            <w:tcW w:w="426" w:type="dxa"/>
            <w:vMerge/>
          </w:tcPr>
          <w:p w:rsidR="008678C6" w:rsidRPr="00E376F2" w:rsidRDefault="008678C6" w:rsidP="00BA5D5F">
            <w:pPr>
              <w:spacing w:before="120" w:after="120" w:line="288" w:lineRule="auto"/>
              <w:jc w:val="left"/>
              <w:rPr>
                <w:rFonts w:asciiTheme="minorHAnsi" w:hAnsiTheme="minorHAnsi" w:cstheme="minorHAnsi"/>
                <w:sz w:val="24"/>
                <w:szCs w:val="24"/>
              </w:rPr>
            </w:pP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01ΥΕ048</w:t>
            </w:r>
          </w:p>
        </w:tc>
        <w:tc>
          <w:tcPr>
            <w:tcW w:w="4395"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Introduction to Theatre Lighting: Practice and Applications</w:t>
            </w:r>
          </w:p>
        </w:tc>
        <w:tc>
          <w:tcPr>
            <w:tcW w:w="1914" w:type="dxa"/>
          </w:tcPr>
          <w:p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Mr </w:t>
            </w:r>
            <w:r w:rsidR="008678C6" w:rsidRPr="00E376F2">
              <w:rPr>
                <w:rFonts w:asciiTheme="minorHAnsi" w:hAnsiTheme="minorHAnsi" w:cstheme="minorHAnsi"/>
                <w:sz w:val="24"/>
                <w:szCs w:val="24"/>
              </w:rPr>
              <w:t>Gounaras</w:t>
            </w:r>
          </w:p>
        </w:tc>
        <w:tc>
          <w:tcPr>
            <w:tcW w:w="990"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F9516B" w:rsidRPr="00E376F2" w:rsidTr="00F9516B">
        <w:trPr>
          <w:cantSplit/>
          <w:trHeight w:val="540"/>
        </w:trPr>
        <w:tc>
          <w:tcPr>
            <w:tcW w:w="426" w:type="dxa"/>
            <w:tcBorders>
              <w:top w:val="single" w:sz="4" w:space="0" w:color="auto"/>
              <w:left w:val="single" w:sz="4" w:space="0" w:color="auto"/>
              <w:bottom w:val="single" w:sz="4" w:space="0" w:color="auto"/>
              <w:right w:val="single" w:sz="4" w:space="0" w:color="auto"/>
            </w:tcBorders>
          </w:tcPr>
          <w:p w:rsidR="00F9516B" w:rsidRPr="00E376F2" w:rsidRDefault="00F9516B"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5" w:type="dxa"/>
            <w:tcBorders>
              <w:top w:val="single" w:sz="4" w:space="0" w:color="auto"/>
              <w:left w:val="single" w:sz="4" w:space="0" w:color="auto"/>
              <w:bottom w:val="single" w:sz="4" w:space="0" w:color="auto"/>
              <w:right w:val="single" w:sz="4" w:space="0" w:color="auto"/>
            </w:tcBorders>
          </w:tcPr>
          <w:p w:rsidR="00F9516B" w:rsidRPr="00F9516B" w:rsidRDefault="00F9516B" w:rsidP="00A00720">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34</w:t>
            </w:r>
            <w:r w:rsidRPr="00E376F2">
              <w:rPr>
                <w:rFonts w:asciiTheme="minorHAnsi" w:hAnsiTheme="minorHAnsi" w:cstheme="minorHAnsi"/>
                <w:sz w:val="24"/>
                <w:szCs w:val="24"/>
              </w:rPr>
              <w:t>YE</w:t>
            </w:r>
            <w:r>
              <w:rPr>
                <w:rFonts w:asciiTheme="minorHAnsi" w:hAnsiTheme="minorHAnsi" w:cstheme="minorHAnsi"/>
                <w:sz w:val="24"/>
                <w:szCs w:val="24"/>
              </w:rPr>
              <w:t>089</w:t>
            </w:r>
          </w:p>
        </w:tc>
        <w:tc>
          <w:tcPr>
            <w:tcW w:w="4395" w:type="dxa"/>
            <w:tcBorders>
              <w:top w:val="single" w:sz="4" w:space="0" w:color="auto"/>
              <w:left w:val="single" w:sz="4" w:space="0" w:color="auto"/>
              <w:bottom w:val="single" w:sz="4" w:space="0" w:color="auto"/>
              <w:right w:val="single" w:sz="4" w:space="0" w:color="auto"/>
            </w:tcBorders>
          </w:tcPr>
          <w:p w:rsidR="00F9516B" w:rsidRPr="00F9516B" w:rsidRDefault="00F9516B" w:rsidP="00A00720">
            <w:pPr>
              <w:spacing w:before="120" w:after="120" w:line="288" w:lineRule="auto"/>
              <w:jc w:val="left"/>
              <w:rPr>
                <w:rFonts w:asciiTheme="minorHAnsi" w:hAnsiTheme="minorHAnsi" w:cstheme="minorHAnsi"/>
                <w:sz w:val="24"/>
                <w:szCs w:val="24"/>
                <w:highlight w:val="yellow"/>
                <w:lang w:val="en-GB"/>
              </w:rPr>
            </w:pPr>
            <w:r w:rsidRPr="00F9516B">
              <w:rPr>
                <w:rFonts w:asciiTheme="minorHAnsi" w:hAnsiTheme="minorHAnsi" w:cstheme="minorHAnsi"/>
                <w:sz w:val="24"/>
                <w:szCs w:val="24"/>
                <w:lang w:val="en-GB"/>
              </w:rPr>
              <w:t>Theory and Practice of Theatre Didactics in Primary and Secondary Education</w:t>
            </w:r>
          </w:p>
        </w:tc>
        <w:tc>
          <w:tcPr>
            <w:tcW w:w="1914" w:type="dxa"/>
            <w:tcBorders>
              <w:top w:val="single" w:sz="4" w:space="0" w:color="auto"/>
              <w:left w:val="single" w:sz="4" w:space="0" w:color="auto"/>
              <w:bottom w:val="single" w:sz="4" w:space="0" w:color="auto"/>
              <w:right w:val="single" w:sz="4" w:space="0" w:color="auto"/>
            </w:tcBorders>
          </w:tcPr>
          <w:p w:rsidR="00F9516B" w:rsidRPr="00E376F2" w:rsidRDefault="00F9516B"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Prof. Tsiaras</w:t>
            </w:r>
          </w:p>
        </w:tc>
        <w:tc>
          <w:tcPr>
            <w:tcW w:w="990" w:type="dxa"/>
            <w:tcBorders>
              <w:top w:val="single" w:sz="4" w:space="0" w:color="auto"/>
              <w:left w:val="single" w:sz="4" w:space="0" w:color="auto"/>
              <w:bottom w:val="single" w:sz="4" w:space="0" w:color="auto"/>
              <w:right w:val="single" w:sz="4" w:space="0" w:color="auto"/>
            </w:tcBorders>
          </w:tcPr>
          <w:p w:rsidR="00F9516B" w:rsidRPr="00F9516B" w:rsidRDefault="00F9516B"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1F530C" w:rsidRPr="00E376F2" w:rsidTr="00A7534D">
        <w:trPr>
          <w:cantSplit/>
          <w:trHeight w:val="540"/>
        </w:trPr>
        <w:tc>
          <w:tcPr>
            <w:tcW w:w="426"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75" w:type="dxa"/>
          </w:tcPr>
          <w:p w:rsidR="001F530C" w:rsidRPr="00E376F2" w:rsidRDefault="00F9516B"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34YE088</w:t>
            </w:r>
          </w:p>
        </w:tc>
        <w:tc>
          <w:tcPr>
            <w:tcW w:w="4395" w:type="dxa"/>
          </w:tcPr>
          <w:p w:rsidR="001F530C" w:rsidRPr="00E376F2" w:rsidRDefault="00F9516B"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Genres and Forms of Musical Theatre</w:t>
            </w:r>
          </w:p>
        </w:tc>
        <w:tc>
          <w:tcPr>
            <w:tcW w:w="1914" w:type="dxa"/>
          </w:tcPr>
          <w:p w:rsidR="001F530C" w:rsidRPr="00E376F2" w:rsidRDefault="00F9516B"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Mamalis</w:t>
            </w:r>
          </w:p>
        </w:tc>
        <w:tc>
          <w:tcPr>
            <w:tcW w:w="990"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rPr>
              <w:t>ECTS 4</w:t>
            </w:r>
          </w:p>
        </w:tc>
      </w:tr>
      <w:tr w:rsidR="001F530C" w:rsidRPr="00E376F2" w:rsidTr="00A7534D">
        <w:trPr>
          <w:cantSplit/>
          <w:trHeight w:val="540"/>
        </w:trPr>
        <w:tc>
          <w:tcPr>
            <w:tcW w:w="426"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75"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01YX006</w:t>
            </w:r>
          </w:p>
        </w:tc>
        <w:tc>
          <w:tcPr>
            <w:tcW w:w="4395"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European Literary Movements: From 18</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to 20</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w:t>
            </w:r>
            <w:r>
              <w:rPr>
                <w:rFonts w:asciiTheme="minorHAnsi" w:hAnsiTheme="minorHAnsi" w:cstheme="minorHAnsi"/>
                <w:sz w:val="24"/>
                <w:szCs w:val="24"/>
                <w:lang w:val="en-GB"/>
              </w:rPr>
              <w:t>centuries</w:t>
            </w:r>
          </w:p>
        </w:tc>
        <w:tc>
          <w:tcPr>
            <w:tcW w:w="1914"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Spiropoulou</w:t>
            </w:r>
          </w:p>
        </w:tc>
        <w:tc>
          <w:tcPr>
            <w:tcW w:w="990" w:type="dxa"/>
          </w:tcPr>
          <w:p w:rsidR="001F530C" w:rsidRPr="00E376F2" w:rsidRDefault="001F530C" w:rsidP="00281E49">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rPr>
              <w:t>ECTS 4</w:t>
            </w:r>
          </w:p>
        </w:tc>
      </w:tr>
    </w:tbl>
    <w:p w:rsidR="00294E61" w:rsidRDefault="00294E61" w:rsidP="007C6C43">
      <w:pPr>
        <w:spacing w:before="120" w:after="120" w:line="288" w:lineRule="auto"/>
        <w:rPr>
          <w:rFonts w:asciiTheme="minorHAnsi" w:hAnsiTheme="minorHAnsi" w:cstheme="minorHAnsi"/>
          <w:b/>
          <w:bCs/>
          <w:sz w:val="24"/>
          <w:szCs w:val="24"/>
          <w:u w:val="single"/>
          <w:lang w:val="en-GB"/>
        </w:rPr>
      </w:pPr>
    </w:p>
    <w:p w:rsidR="004F392A" w:rsidRPr="00E376F2" w:rsidRDefault="00836ECA" w:rsidP="007C6C43">
      <w:pPr>
        <w:spacing w:before="120" w:after="120" w:line="288" w:lineRule="auto"/>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2nd Year (60 ECTS</w:t>
      </w:r>
      <w:r w:rsidR="008678C6" w:rsidRPr="00E376F2">
        <w:rPr>
          <w:rFonts w:asciiTheme="minorHAnsi" w:hAnsiTheme="minorHAnsi" w:cstheme="minorHAnsi"/>
          <w:b/>
          <w:bCs/>
          <w:sz w:val="24"/>
          <w:szCs w:val="24"/>
          <w:u w:val="single"/>
          <w:lang w:val="en-GB"/>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24"/>
        <w:gridCol w:w="4087"/>
        <w:gridCol w:w="53"/>
        <w:gridCol w:w="1931"/>
        <w:gridCol w:w="49"/>
        <w:gridCol w:w="1080"/>
        <w:gridCol w:w="23"/>
      </w:tblGrid>
      <w:tr w:rsidR="008678C6" w:rsidRPr="00E376F2" w:rsidTr="00A008FF">
        <w:trPr>
          <w:cantSplit/>
          <w:trHeight w:val="403"/>
          <w:tblHeader/>
        </w:trPr>
        <w:tc>
          <w:tcPr>
            <w:tcW w:w="9090" w:type="dxa"/>
            <w:gridSpan w:val="9"/>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3</w:t>
            </w:r>
            <w:r w:rsidRPr="00E376F2">
              <w:rPr>
                <w:rFonts w:asciiTheme="minorHAnsi" w:hAnsiTheme="minorHAnsi" w:cstheme="minorHAnsi"/>
                <w:b/>
                <w:bCs/>
                <w:sz w:val="24"/>
                <w:szCs w:val="24"/>
                <w:vertAlign w:val="superscript"/>
                <w:lang w:val="en-GB"/>
              </w:rPr>
              <w:t>rd</w:t>
            </w:r>
            <w:r w:rsidRPr="00E376F2">
              <w:rPr>
                <w:rFonts w:asciiTheme="minorHAnsi" w:hAnsiTheme="minorHAnsi" w:cstheme="minorHAnsi"/>
                <w:b/>
                <w:bCs/>
                <w:sz w:val="24"/>
                <w:szCs w:val="24"/>
                <w:lang w:val="en-GB"/>
              </w:rPr>
              <w:t xml:space="preserve"> Semester (30 ECTS credits)</w:t>
            </w:r>
          </w:p>
        </w:tc>
      </w:tr>
      <w:tr w:rsidR="008678C6" w:rsidRPr="00E376F2" w:rsidTr="00A008FF">
        <w:trPr>
          <w:cantSplit/>
          <w:trHeight w:val="540"/>
          <w:tblHeader/>
        </w:trPr>
        <w:tc>
          <w:tcPr>
            <w:tcW w:w="42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417"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111" w:type="dxa"/>
            <w:gridSpan w:val="2"/>
            <w:shd w:val="clear" w:color="auto" w:fill="CCC0D9" w:themeFill="accent4" w:themeFillTint="66"/>
          </w:tcPr>
          <w:p w:rsidR="008678C6" w:rsidRPr="00E376F2" w:rsidRDefault="008678C6" w:rsidP="00BA5D5F">
            <w:pPr>
              <w:spacing w:before="120" w:after="120" w:line="288" w:lineRule="auto"/>
              <w:ind w:firstLine="33"/>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gridSpan w:val="2"/>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152" w:type="dxa"/>
            <w:gridSpan w:val="3"/>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A008FF">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41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02YX015</w:t>
            </w:r>
          </w:p>
        </w:tc>
        <w:tc>
          <w:tcPr>
            <w:tcW w:w="4111" w:type="dxa"/>
            <w:gridSpan w:val="2"/>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III: 19th Century</w:t>
            </w:r>
          </w:p>
        </w:tc>
        <w:tc>
          <w:tcPr>
            <w:tcW w:w="1984" w:type="dxa"/>
            <w:gridSpan w:val="2"/>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Ble</w:t>
            </w:r>
            <w:r w:rsidRPr="00E376F2">
              <w:rPr>
                <w:rFonts w:asciiTheme="minorHAnsi" w:hAnsiTheme="minorHAnsi" w:cstheme="minorHAnsi"/>
                <w:sz w:val="24"/>
                <w:szCs w:val="24"/>
                <w:lang w:val="en-GB"/>
              </w:rPr>
              <w:t>s</w:t>
            </w:r>
            <w:r w:rsidR="008678C6" w:rsidRPr="00E376F2">
              <w:rPr>
                <w:rFonts w:asciiTheme="minorHAnsi" w:hAnsiTheme="minorHAnsi" w:cstheme="minorHAnsi"/>
                <w:sz w:val="24"/>
                <w:szCs w:val="24"/>
                <w:lang w:val="en-GB"/>
              </w:rPr>
              <w:t>sios</w:t>
            </w:r>
          </w:p>
        </w:tc>
        <w:tc>
          <w:tcPr>
            <w:tcW w:w="1152" w:type="dxa"/>
            <w:gridSpan w:val="3"/>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A008FF" w:rsidRPr="00E376F2" w:rsidTr="00A008FF">
        <w:trPr>
          <w:gridAfter w:val="1"/>
          <w:wAfter w:w="23" w:type="dxa"/>
          <w:trHeight w:val="540"/>
        </w:trPr>
        <w:tc>
          <w:tcPr>
            <w:tcW w:w="426" w:type="dxa"/>
            <w:vMerge w:val="restart"/>
          </w:tcPr>
          <w:p w:rsidR="00A008FF" w:rsidRPr="00E376F2" w:rsidRDefault="006565B3" w:rsidP="00A00720">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2</w:t>
            </w:r>
          </w:p>
        </w:tc>
        <w:tc>
          <w:tcPr>
            <w:tcW w:w="1441" w:type="dxa"/>
            <w:gridSpan w:val="2"/>
          </w:tcPr>
          <w:p w:rsidR="00A008FF" w:rsidRPr="00E376F2" w:rsidRDefault="006565B3"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02ΥΕ009</w:t>
            </w:r>
          </w:p>
        </w:tc>
        <w:tc>
          <w:tcPr>
            <w:tcW w:w="4140" w:type="dxa"/>
            <w:gridSpan w:val="2"/>
          </w:tcPr>
          <w:p w:rsidR="00A008FF" w:rsidRPr="00E376F2" w:rsidRDefault="006565B3"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Directing Trends: Theory and Applications</w:t>
            </w:r>
            <w:r>
              <w:rPr>
                <w:rFonts w:asciiTheme="minorHAnsi" w:hAnsiTheme="minorHAnsi" w:cstheme="minorHAnsi"/>
                <w:sz w:val="24"/>
                <w:szCs w:val="24"/>
                <w:lang w:val="en-GB"/>
              </w:rPr>
              <w:t xml:space="preserve"> </w:t>
            </w:r>
            <w:r w:rsidRPr="006565B3">
              <w:rPr>
                <w:rFonts w:asciiTheme="minorHAnsi" w:hAnsiTheme="minorHAnsi" w:cstheme="minorHAnsi"/>
                <w:b/>
                <w:sz w:val="24"/>
                <w:szCs w:val="24"/>
                <w:lang w:val="en-GB"/>
              </w:rPr>
              <w:t>OR</w:t>
            </w:r>
          </w:p>
        </w:tc>
        <w:tc>
          <w:tcPr>
            <w:tcW w:w="1980" w:type="dxa"/>
            <w:gridSpan w:val="2"/>
          </w:tcPr>
          <w:p w:rsidR="00A008FF" w:rsidRPr="00E376F2" w:rsidRDefault="006565B3"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Dr Kotzamani</w:t>
            </w:r>
          </w:p>
        </w:tc>
        <w:tc>
          <w:tcPr>
            <w:tcW w:w="1080" w:type="dxa"/>
          </w:tcPr>
          <w:p w:rsidR="00A008FF" w:rsidRPr="00E376F2" w:rsidRDefault="00A008FF"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A008FF" w:rsidRPr="00E376F2" w:rsidTr="00A008FF">
        <w:trPr>
          <w:gridAfter w:val="1"/>
          <w:wAfter w:w="23" w:type="dxa"/>
          <w:trHeight w:val="754"/>
        </w:trPr>
        <w:tc>
          <w:tcPr>
            <w:tcW w:w="426" w:type="dxa"/>
            <w:vMerge/>
          </w:tcPr>
          <w:p w:rsidR="00A008FF" w:rsidRPr="00E376F2" w:rsidRDefault="00A008FF" w:rsidP="00A00720">
            <w:pPr>
              <w:spacing w:before="120" w:after="120" w:line="288" w:lineRule="auto"/>
              <w:jc w:val="left"/>
              <w:rPr>
                <w:rFonts w:asciiTheme="minorHAnsi" w:hAnsiTheme="minorHAnsi" w:cstheme="minorHAnsi"/>
                <w:sz w:val="24"/>
                <w:szCs w:val="24"/>
              </w:rPr>
            </w:pPr>
          </w:p>
        </w:tc>
        <w:tc>
          <w:tcPr>
            <w:tcW w:w="1441" w:type="dxa"/>
            <w:gridSpan w:val="2"/>
          </w:tcPr>
          <w:p w:rsidR="00A008FF" w:rsidRPr="00E376F2" w:rsidRDefault="006565B3" w:rsidP="00A00720">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02ΥΕ05</w:t>
            </w:r>
            <w:r w:rsidR="00A008FF" w:rsidRPr="00E376F2">
              <w:rPr>
                <w:rFonts w:asciiTheme="minorHAnsi" w:hAnsiTheme="minorHAnsi" w:cstheme="minorHAnsi"/>
                <w:sz w:val="24"/>
                <w:szCs w:val="24"/>
              </w:rPr>
              <w:t>8</w:t>
            </w:r>
          </w:p>
        </w:tc>
        <w:tc>
          <w:tcPr>
            <w:tcW w:w="4140" w:type="dxa"/>
            <w:gridSpan w:val="2"/>
          </w:tcPr>
          <w:p w:rsidR="00A008FF" w:rsidRPr="00E376F2" w:rsidRDefault="00F70CBF" w:rsidP="00A00720">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 xml:space="preserve">Essential </w:t>
            </w:r>
            <w:r w:rsidR="006565B3">
              <w:rPr>
                <w:rFonts w:asciiTheme="minorHAnsi" w:hAnsiTheme="minorHAnsi" w:cstheme="minorHAnsi"/>
                <w:sz w:val="24"/>
                <w:szCs w:val="24"/>
              </w:rPr>
              <w:t>Elements of Acting: Theory and Practice</w:t>
            </w:r>
          </w:p>
        </w:tc>
        <w:tc>
          <w:tcPr>
            <w:tcW w:w="1980" w:type="dxa"/>
            <w:gridSpan w:val="2"/>
          </w:tcPr>
          <w:p w:rsidR="00A008FF" w:rsidRPr="00E376F2" w:rsidRDefault="00A008FF" w:rsidP="00A00720">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Dr</w:t>
            </w:r>
            <w:r w:rsidRPr="00E376F2">
              <w:rPr>
                <w:rFonts w:asciiTheme="minorHAnsi" w:hAnsiTheme="minorHAnsi" w:cstheme="minorHAnsi"/>
                <w:sz w:val="24"/>
                <w:szCs w:val="24"/>
              </w:rPr>
              <w:t xml:space="preserve"> </w:t>
            </w:r>
            <w:r w:rsidR="006565B3">
              <w:rPr>
                <w:rFonts w:asciiTheme="minorHAnsi" w:hAnsiTheme="minorHAnsi" w:cstheme="minorHAnsi"/>
                <w:sz w:val="24"/>
                <w:szCs w:val="24"/>
              </w:rPr>
              <w:t>Leontaris</w:t>
            </w:r>
          </w:p>
        </w:tc>
        <w:tc>
          <w:tcPr>
            <w:tcW w:w="1080" w:type="dxa"/>
          </w:tcPr>
          <w:p w:rsidR="00A008FF" w:rsidRPr="00E376F2" w:rsidRDefault="00A008FF" w:rsidP="00A00720">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rsidTr="00A008FF">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3</w:t>
            </w:r>
          </w:p>
        </w:tc>
        <w:tc>
          <w:tcPr>
            <w:tcW w:w="1417" w:type="dxa"/>
          </w:tcPr>
          <w:p w:rsidR="008678C6" w:rsidRPr="00E376F2" w:rsidRDefault="006565B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02YX030</w:t>
            </w:r>
          </w:p>
        </w:tc>
        <w:tc>
          <w:tcPr>
            <w:tcW w:w="4111" w:type="dxa"/>
            <w:gridSpan w:val="2"/>
          </w:tcPr>
          <w:p w:rsidR="008678C6" w:rsidRPr="00E376F2" w:rsidRDefault="006565B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Ancient Drama ΙΙ: </w:t>
            </w:r>
            <w:r w:rsidR="008678C6" w:rsidRPr="00E376F2">
              <w:rPr>
                <w:rFonts w:asciiTheme="minorHAnsi" w:hAnsiTheme="minorHAnsi" w:cstheme="minorHAnsi"/>
                <w:sz w:val="24"/>
                <w:szCs w:val="24"/>
                <w:lang w:val="en-GB"/>
              </w:rPr>
              <w:t>Euripides</w:t>
            </w:r>
            <w:r>
              <w:rPr>
                <w:rFonts w:asciiTheme="minorHAnsi" w:hAnsiTheme="minorHAnsi" w:cstheme="minorHAnsi"/>
                <w:sz w:val="24"/>
                <w:szCs w:val="24"/>
                <w:lang w:val="en-GB"/>
              </w:rPr>
              <w:t>, Satyrical Drama</w:t>
            </w:r>
            <w:r w:rsidRPr="00603B49">
              <w:rPr>
                <w:rFonts w:asciiTheme="minorHAnsi" w:hAnsiTheme="minorHAnsi" w:cstheme="minorHAnsi"/>
                <w:sz w:val="24"/>
                <w:szCs w:val="24"/>
                <w:lang w:val="en-GB"/>
              </w:rPr>
              <w:t>, the Mimes</w:t>
            </w:r>
          </w:p>
        </w:tc>
        <w:tc>
          <w:tcPr>
            <w:tcW w:w="1984" w:type="dxa"/>
            <w:gridSpan w:val="2"/>
          </w:tcPr>
          <w:p w:rsidR="0087590F"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7590F">
              <w:rPr>
                <w:rFonts w:asciiTheme="minorHAnsi" w:hAnsiTheme="minorHAnsi" w:cstheme="minorHAnsi"/>
                <w:sz w:val="24"/>
                <w:szCs w:val="24"/>
                <w:lang w:val="en-GB"/>
              </w:rPr>
              <w:t>Papadolpoul</w:t>
            </w:r>
            <w:r w:rsidR="00281E49">
              <w:rPr>
                <w:rFonts w:asciiTheme="minorHAnsi" w:hAnsiTheme="minorHAnsi" w:cstheme="minorHAnsi"/>
                <w:sz w:val="24"/>
                <w:szCs w:val="24"/>
                <w:lang w:val="en-GB"/>
              </w:rPr>
              <w:t>ou</w:t>
            </w:r>
          </w:p>
        </w:tc>
        <w:tc>
          <w:tcPr>
            <w:tcW w:w="1152" w:type="dxa"/>
            <w:gridSpan w:val="3"/>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A008FF">
        <w:trPr>
          <w:trHeight w:val="540"/>
        </w:trPr>
        <w:tc>
          <w:tcPr>
            <w:tcW w:w="426" w:type="dxa"/>
          </w:tcPr>
          <w:p w:rsidR="008678C6" w:rsidRPr="00E376F2" w:rsidRDefault="00F70CBF"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4</w:t>
            </w:r>
          </w:p>
        </w:tc>
        <w:tc>
          <w:tcPr>
            <w:tcW w:w="141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34ΕΧ034</w:t>
            </w:r>
          </w:p>
        </w:tc>
        <w:tc>
          <w:tcPr>
            <w:tcW w:w="4111" w:type="dxa"/>
            <w:gridSpan w:val="2"/>
          </w:tcPr>
          <w:p w:rsidR="008678C6" w:rsidRPr="00E376F2" w:rsidRDefault="00F70CBF"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Theatre Pedagogy III: The D</w:t>
            </w:r>
            <w:r w:rsidR="008678C6" w:rsidRPr="00E376F2">
              <w:rPr>
                <w:rFonts w:asciiTheme="minorHAnsi" w:hAnsiTheme="minorHAnsi" w:cstheme="minorHAnsi"/>
                <w:sz w:val="24"/>
                <w:szCs w:val="24"/>
              </w:rPr>
              <w:t>evelopment</w:t>
            </w:r>
            <w:r>
              <w:rPr>
                <w:rFonts w:asciiTheme="minorHAnsi" w:hAnsiTheme="minorHAnsi" w:cstheme="minorHAnsi"/>
                <w:sz w:val="24"/>
                <w:szCs w:val="24"/>
              </w:rPr>
              <w:t>al D</w:t>
            </w:r>
            <w:r w:rsidR="008678C6" w:rsidRPr="00E376F2">
              <w:rPr>
                <w:rFonts w:asciiTheme="minorHAnsi" w:hAnsiTheme="minorHAnsi" w:cstheme="minorHAnsi"/>
                <w:sz w:val="24"/>
                <w:szCs w:val="24"/>
              </w:rPr>
              <w:t>imension of Teaching Theatre in Education</w:t>
            </w:r>
          </w:p>
        </w:tc>
        <w:tc>
          <w:tcPr>
            <w:tcW w:w="1984" w:type="dxa"/>
            <w:gridSpan w:val="2"/>
          </w:tcPr>
          <w:p w:rsidR="008678C6" w:rsidRPr="00E376F2" w:rsidRDefault="00E900EC" w:rsidP="009E47CA">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Tsiaras</w:t>
            </w:r>
            <w:r w:rsidRPr="00E376F2">
              <w:rPr>
                <w:rFonts w:asciiTheme="minorHAnsi" w:hAnsiTheme="minorHAnsi" w:cstheme="minorHAnsi"/>
                <w:sz w:val="24"/>
                <w:szCs w:val="24"/>
                <w:lang w:val="en-GB"/>
              </w:rPr>
              <w:t xml:space="preserve"> </w:t>
            </w:r>
            <w:r w:rsidR="00F70CBF">
              <w:rPr>
                <w:rFonts w:asciiTheme="minorHAnsi" w:hAnsiTheme="minorHAnsi" w:cstheme="minorHAnsi"/>
                <w:sz w:val="24"/>
                <w:szCs w:val="24"/>
                <w:lang w:val="en-GB"/>
              </w:rPr>
              <w:t>(to be taught by Associate Tutor)</w:t>
            </w:r>
          </w:p>
        </w:tc>
        <w:tc>
          <w:tcPr>
            <w:tcW w:w="1152" w:type="dxa"/>
            <w:gridSpan w:val="3"/>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A008FF">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41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02YE004</w:t>
            </w:r>
          </w:p>
        </w:tc>
        <w:tc>
          <w:tcPr>
            <w:tcW w:w="4111" w:type="dxa"/>
            <w:gridSpan w:val="2"/>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Theory of Theatre</w:t>
            </w:r>
          </w:p>
        </w:tc>
        <w:tc>
          <w:tcPr>
            <w:tcW w:w="1984" w:type="dxa"/>
            <w:gridSpan w:val="2"/>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Papalexiou</w:t>
            </w:r>
          </w:p>
        </w:tc>
        <w:tc>
          <w:tcPr>
            <w:tcW w:w="1152" w:type="dxa"/>
            <w:gridSpan w:val="3"/>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2F7C7F" w:rsidRPr="00E376F2" w:rsidTr="00A008FF">
        <w:trPr>
          <w:trHeight w:val="540"/>
        </w:trPr>
        <w:tc>
          <w:tcPr>
            <w:tcW w:w="426" w:type="dxa"/>
          </w:tcPr>
          <w:p w:rsidR="002F7C7F" w:rsidRPr="00E376F2" w:rsidRDefault="002F7C7F"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417" w:type="dxa"/>
          </w:tcPr>
          <w:p w:rsidR="002F7C7F" w:rsidRPr="00E376F2" w:rsidRDefault="002F7C7F"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04TX251</w:t>
            </w:r>
          </w:p>
        </w:tc>
        <w:tc>
          <w:tcPr>
            <w:tcW w:w="4111" w:type="dxa"/>
            <w:gridSpan w:val="2"/>
          </w:tcPr>
          <w:p w:rsidR="002F7C7F" w:rsidRPr="00E376F2" w:rsidRDefault="002F7C7F" w:rsidP="00D8124C">
            <w:pPr>
              <w:spacing w:before="120" w:after="120" w:line="288" w:lineRule="auto"/>
              <w:jc w:val="left"/>
              <w:rPr>
                <w:rFonts w:asciiTheme="minorHAnsi" w:hAnsiTheme="minorHAnsi" w:cstheme="minorHAnsi"/>
                <w:sz w:val="24"/>
                <w:szCs w:val="24"/>
                <w:lang w:val="en-GB"/>
              </w:rPr>
            </w:pPr>
            <w:r w:rsidRPr="002F7C7F">
              <w:rPr>
                <w:rFonts w:asciiTheme="minorHAnsi" w:hAnsiTheme="minorHAnsi" w:cstheme="minorHAnsi"/>
                <w:sz w:val="24"/>
                <w:szCs w:val="24"/>
                <w:lang w:val="en-GB"/>
              </w:rPr>
              <w:t>Aesthetics, Ethics, Politics I: From Antiquity to the Renaissance</w:t>
            </w:r>
          </w:p>
        </w:tc>
        <w:tc>
          <w:tcPr>
            <w:tcW w:w="1984" w:type="dxa"/>
            <w:gridSpan w:val="2"/>
          </w:tcPr>
          <w:p w:rsidR="002F7C7F" w:rsidRPr="00E376F2" w:rsidRDefault="002F7C7F"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Pr>
                <w:rFonts w:asciiTheme="minorHAnsi" w:hAnsiTheme="minorHAnsi" w:cstheme="minorHAnsi"/>
                <w:sz w:val="24"/>
                <w:szCs w:val="24"/>
                <w:lang w:val="en-GB"/>
              </w:rPr>
              <w:t>Pirovolakis</w:t>
            </w:r>
          </w:p>
        </w:tc>
        <w:tc>
          <w:tcPr>
            <w:tcW w:w="1152" w:type="dxa"/>
            <w:gridSpan w:val="3"/>
          </w:tcPr>
          <w:p w:rsidR="002F7C7F" w:rsidRPr="00E376F2" w:rsidRDefault="002F7C7F"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r w:rsidR="008678C6" w:rsidRPr="00E376F2" w:rsidTr="00A008FF">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41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02YX011</w:t>
            </w:r>
          </w:p>
        </w:tc>
        <w:tc>
          <w:tcPr>
            <w:tcW w:w="4111" w:type="dxa"/>
            <w:gridSpan w:val="2"/>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Art History: Romanticism-1945</w:t>
            </w:r>
          </w:p>
        </w:tc>
        <w:tc>
          <w:tcPr>
            <w:tcW w:w="1984" w:type="dxa"/>
            <w:gridSpan w:val="2"/>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Mertyri</w:t>
            </w:r>
          </w:p>
        </w:tc>
        <w:tc>
          <w:tcPr>
            <w:tcW w:w="1152" w:type="dxa"/>
            <w:gridSpan w:val="3"/>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bl>
    <w:p w:rsidR="00625B6D" w:rsidRDefault="00625B6D" w:rsidP="00603B49">
      <w:pPr>
        <w:spacing w:before="120" w:after="120" w:line="288" w:lineRule="auto"/>
        <w:rPr>
          <w:rFonts w:asciiTheme="minorHAnsi" w:hAnsiTheme="minorHAnsi" w:cstheme="minorHAnsi"/>
          <w:sz w:val="24"/>
          <w:szCs w:val="24"/>
          <w:lang w:val="en-GB"/>
        </w:rPr>
      </w:pPr>
    </w:p>
    <w:p w:rsidR="00603B49" w:rsidRPr="00E376F2" w:rsidRDefault="00603B49" w:rsidP="00603B49">
      <w:pPr>
        <w:spacing w:before="120" w:after="120" w:line="288" w:lineRule="auto"/>
        <w:rPr>
          <w:rFonts w:asciiTheme="minorHAnsi" w:hAnsiTheme="minorHAnsi" w:cstheme="minorHAnsi"/>
          <w:sz w:val="24"/>
          <w:szCs w:val="24"/>
          <w:lang w:val="en-GB"/>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4253"/>
        <w:gridCol w:w="1984"/>
        <w:gridCol w:w="1152"/>
      </w:tblGrid>
      <w:tr w:rsidR="008678C6" w:rsidRPr="00E376F2" w:rsidTr="00281E49">
        <w:trPr>
          <w:cantSplit/>
          <w:trHeight w:val="403"/>
          <w:tblHeader/>
        </w:trPr>
        <w:tc>
          <w:tcPr>
            <w:tcW w:w="9090" w:type="dxa"/>
            <w:gridSpan w:val="5"/>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4</w:t>
            </w:r>
            <w:r w:rsidRPr="00E376F2">
              <w:rPr>
                <w:rFonts w:asciiTheme="minorHAnsi" w:hAnsiTheme="minorHAnsi" w:cstheme="minorHAnsi"/>
                <w:b/>
                <w:bCs/>
                <w:sz w:val="24"/>
                <w:szCs w:val="24"/>
                <w:vertAlign w:val="superscript"/>
                <w:lang w:val="en-GB"/>
              </w:rPr>
              <w:t>th</w:t>
            </w:r>
            <w:r w:rsidR="00A441F1">
              <w:rPr>
                <w:rFonts w:asciiTheme="minorHAnsi" w:hAnsiTheme="minorHAnsi" w:cstheme="minorHAnsi"/>
                <w:b/>
                <w:bCs/>
                <w:sz w:val="24"/>
                <w:szCs w:val="24"/>
                <w:lang w:val="en-GB"/>
              </w:rPr>
              <w:t xml:space="preserve">  Semester (30 ECTS</w:t>
            </w:r>
            <w:r w:rsidRPr="00E376F2">
              <w:rPr>
                <w:rFonts w:asciiTheme="minorHAnsi" w:hAnsiTheme="minorHAnsi" w:cstheme="minorHAnsi"/>
                <w:b/>
                <w:bCs/>
                <w:sz w:val="24"/>
                <w:szCs w:val="24"/>
                <w:lang w:val="en-GB"/>
              </w:rPr>
              <w:t>)</w:t>
            </w:r>
          </w:p>
        </w:tc>
      </w:tr>
      <w:tr w:rsidR="008678C6" w:rsidRPr="00E376F2" w:rsidTr="00281E49">
        <w:trPr>
          <w:cantSplit/>
          <w:trHeight w:val="862"/>
          <w:tblHeader/>
        </w:trPr>
        <w:tc>
          <w:tcPr>
            <w:tcW w:w="42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5"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253"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152"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281E49">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02ΥΕ020</w:t>
            </w:r>
          </w:p>
        </w:tc>
        <w:tc>
          <w:tcPr>
            <w:tcW w:w="425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ΙV: 20th Century</w:t>
            </w:r>
          </w:p>
        </w:tc>
        <w:tc>
          <w:tcPr>
            <w:tcW w:w="1984" w:type="dxa"/>
          </w:tcPr>
          <w:p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p>
        </w:tc>
        <w:tc>
          <w:tcPr>
            <w:tcW w:w="1152"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281E49">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5" w:type="dxa"/>
          </w:tcPr>
          <w:p w:rsidR="008678C6" w:rsidRPr="00E376F2" w:rsidRDefault="00C449E6"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02ΥΕ040</w:t>
            </w:r>
          </w:p>
        </w:tc>
        <w:tc>
          <w:tcPr>
            <w:tcW w:w="4253" w:type="dxa"/>
          </w:tcPr>
          <w:p w:rsidR="008678C6" w:rsidRPr="000D400E" w:rsidRDefault="00C449E6"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lang w:val="en-GB"/>
              </w:rPr>
              <w:t>Ancient Drama</w:t>
            </w:r>
            <w:r w:rsidR="008678C6" w:rsidRPr="00D63B20">
              <w:rPr>
                <w:rFonts w:asciiTheme="minorHAnsi" w:hAnsiTheme="minorHAnsi" w:cstheme="minorHAnsi"/>
                <w:sz w:val="24"/>
                <w:szCs w:val="24"/>
                <w:lang w:val="en-GB"/>
              </w:rPr>
              <w:t xml:space="preserve"> </w:t>
            </w:r>
            <w:r>
              <w:rPr>
                <w:rFonts w:asciiTheme="minorHAnsi" w:hAnsiTheme="minorHAnsi" w:cstheme="minorHAnsi"/>
                <w:sz w:val="24"/>
                <w:szCs w:val="24"/>
                <w:lang w:val="en-GB"/>
              </w:rPr>
              <w:t>ΙΙΙ: Ancient and New</w:t>
            </w:r>
            <w:r w:rsidR="008678C6" w:rsidRPr="00D63B20">
              <w:rPr>
                <w:rFonts w:asciiTheme="minorHAnsi" w:hAnsiTheme="minorHAnsi" w:cstheme="minorHAnsi"/>
                <w:sz w:val="24"/>
                <w:szCs w:val="24"/>
                <w:lang w:val="en-GB"/>
              </w:rPr>
              <w:t xml:space="preserve"> Comedy</w:t>
            </w:r>
          </w:p>
        </w:tc>
        <w:tc>
          <w:tcPr>
            <w:tcW w:w="1984" w:type="dxa"/>
          </w:tcPr>
          <w:p w:rsidR="008678C6" w:rsidRPr="00E376F2" w:rsidRDefault="00F176DD"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Pr>
                <w:rFonts w:asciiTheme="minorHAnsi" w:hAnsiTheme="minorHAnsi" w:cstheme="minorHAnsi"/>
                <w:sz w:val="24"/>
                <w:szCs w:val="24"/>
                <w:lang w:val="en-GB"/>
              </w:rPr>
              <w:t>Papadolpoulou</w:t>
            </w:r>
          </w:p>
        </w:tc>
        <w:tc>
          <w:tcPr>
            <w:tcW w:w="1152"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F176DD" w:rsidRPr="00E376F2" w:rsidTr="00281E49">
        <w:trPr>
          <w:trHeight w:val="540"/>
        </w:trPr>
        <w:tc>
          <w:tcPr>
            <w:tcW w:w="426"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w:t>
            </w:r>
          </w:p>
        </w:tc>
        <w:tc>
          <w:tcPr>
            <w:tcW w:w="1275"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03ΤΕ002</w:t>
            </w:r>
          </w:p>
        </w:tc>
        <w:tc>
          <w:tcPr>
            <w:tcW w:w="4253"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Folk Theatre</w:t>
            </w:r>
          </w:p>
        </w:tc>
        <w:tc>
          <w:tcPr>
            <w:tcW w:w="1984" w:type="dxa"/>
          </w:tcPr>
          <w:p w:rsidR="00F176DD" w:rsidRPr="00E376F2" w:rsidRDefault="00C449E6"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Velioti</w:t>
            </w:r>
          </w:p>
        </w:tc>
        <w:tc>
          <w:tcPr>
            <w:tcW w:w="1152"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F176DD" w:rsidRPr="00E376F2" w:rsidTr="00281E49">
        <w:trPr>
          <w:cantSplit/>
          <w:trHeight w:val="540"/>
        </w:trPr>
        <w:tc>
          <w:tcPr>
            <w:tcW w:w="426" w:type="dxa"/>
            <w:vMerge w:val="restart"/>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4</w:t>
            </w:r>
          </w:p>
        </w:tc>
        <w:tc>
          <w:tcPr>
            <w:tcW w:w="1275"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02ΥΕ037</w:t>
            </w:r>
          </w:p>
        </w:tc>
        <w:tc>
          <w:tcPr>
            <w:tcW w:w="4253"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 xml:space="preserve">Elements of Directing: Theory and </w:t>
            </w:r>
            <w:r w:rsidRPr="00953626">
              <w:rPr>
                <w:rFonts w:asciiTheme="minorHAnsi" w:hAnsiTheme="minorHAnsi" w:cstheme="minorHAnsi"/>
                <w:sz w:val="24"/>
                <w:szCs w:val="24"/>
              </w:rPr>
              <w:t>Practice</w:t>
            </w:r>
            <w:r w:rsidRPr="00953626">
              <w:rPr>
                <w:rFonts w:asciiTheme="minorHAnsi" w:hAnsiTheme="minorHAnsi" w:cstheme="minorHAnsi"/>
                <w:sz w:val="24"/>
                <w:szCs w:val="24"/>
                <w:lang w:val="en-GB"/>
              </w:rPr>
              <w:t xml:space="preserve">  [</w:t>
            </w:r>
            <w:r w:rsidRPr="00953626">
              <w:rPr>
                <w:rFonts w:asciiTheme="minorHAnsi" w:hAnsiTheme="minorHAnsi" w:cstheme="minorHAnsi"/>
                <w:sz w:val="24"/>
                <w:szCs w:val="24"/>
              </w:rPr>
              <w:t>prerequisite</w:t>
            </w:r>
            <w:r w:rsidRPr="00953626">
              <w:rPr>
                <w:rFonts w:asciiTheme="minorHAnsi" w:hAnsiTheme="minorHAnsi" w:cstheme="minorHAnsi"/>
                <w:sz w:val="24"/>
                <w:szCs w:val="24"/>
                <w:lang w:val="en-GB"/>
              </w:rPr>
              <w:t xml:space="preserve"> </w:t>
            </w:r>
            <w:r w:rsidRPr="00953626">
              <w:rPr>
                <w:rFonts w:asciiTheme="minorHAnsi" w:hAnsiTheme="minorHAnsi" w:cstheme="minorHAnsi"/>
                <w:sz w:val="24"/>
                <w:szCs w:val="24"/>
              </w:rPr>
              <w:t>for the courses of Directing of the sp</w:t>
            </w:r>
            <w:r w:rsidR="00953626" w:rsidRPr="00953626">
              <w:rPr>
                <w:rFonts w:asciiTheme="minorHAnsi" w:hAnsiTheme="minorHAnsi" w:cstheme="minorHAnsi"/>
                <w:sz w:val="24"/>
                <w:szCs w:val="24"/>
              </w:rPr>
              <w:t>ecialization ‘Theatre Practice’</w:t>
            </w:r>
            <w:r w:rsidRPr="00953626">
              <w:rPr>
                <w:rFonts w:asciiTheme="minorHAnsi" w:hAnsiTheme="minorHAnsi" w:cstheme="minorHAnsi"/>
                <w:sz w:val="24"/>
                <w:szCs w:val="24"/>
                <w:lang w:val="en-GB"/>
              </w:rPr>
              <w:t>]</w:t>
            </w:r>
            <w:r w:rsidRPr="00E376F2">
              <w:rPr>
                <w:rFonts w:asciiTheme="minorHAnsi" w:hAnsiTheme="minorHAnsi" w:cstheme="minorHAnsi"/>
                <w:b/>
                <w:sz w:val="24"/>
                <w:szCs w:val="24"/>
                <w:lang w:val="en-GB"/>
              </w:rPr>
              <w:t xml:space="preserve">  OR</w:t>
            </w:r>
          </w:p>
        </w:tc>
        <w:tc>
          <w:tcPr>
            <w:tcW w:w="1984"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Tsichli</w:t>
            </w:r>
          </w:p>
        </w:tc>
        <w:tc>
          <w:tcPr>
            <w:tcW w:w="1152"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F176DD" w:rsidRPr="00E376F2" w:rsidTr="00281E49">
        <w:trPr>
          <w:cantSplit/>
          <w:trHeight w:val="540"/>
        </w:trPr>
        <w:tc>
          <w:tcPr>
            <w:tcW w:w="426" w:type="dxa"/>
            <w:vMerge/>
          </w:tcPr>
          <w:p w:rsidR="00F176DD" w:rsidRPr="00E376F2" w:rsidRDefault="00F176DD" w:rsidP="00D8124C">
            <w:pPr>
              <w:spacing w:before="120" w:after="120" w:line="288" w:lineRule="auto"/>
              <w:jc w:val="left"/>
              <w:rPr>
                <w:rFonts w:asciiTheme="minorHAnsi" w:hAnsiTheme="minorHAnsi" w:cstheme="minorHAnsi"/>
                <w:sz w:val="24"/>
                <w:szCs w:val="24"/>
                <w:lang w:val="en-GB"/>
              </w:rPr>
            </w:pPr>
          </w:p>
        </w:tc>
        <w:tc>
          <w:tcPr>
            <w:tcW w:w="1275"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02ΥΕ035</w:t>
            </w:r>
          </w:p>
        </w:tc>
        <w:tc>
          <w:tcPr>
            <w:tcW w:w="4253"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Ancient Theatre    </w:t>
            </w:r>
          </w:p>
        </w:tc>
        <w:tc>
          <w:tcPr>
            <w:tcW w:w="1984"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Μikedaki</w:t>
            </w:r>
          </w:p>
        </w:tc>
        <w:tc>
          <w:tcPr>
            <w:tcW w:w="1152" w:type="dxa"/>
          </w:tcPr>
          <w:p w:rsidR="00F176DD" w:rsidRPr="00E376F2" w:rsidRDefault="00F176DD"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D230A4" w:rsidRPr="00E376F2" w:rsidTr="00D230A4">
        <w:trPr>
          <w:trHeight w:val="540"/>
        </w:trPr>
        <w:tc>
          <w:tcPr>
            <w:tcW w:w="426" w:type="dxa"/>
            <w:tcBorders>
              <w:top w:val="single" w:sz="4" w:space="0" w:color="auto"/>
              <w:left w:val="single" w:sz="4" w:space="0" w:color="auto"/>
              <w:bottom w:val="single" w:sz="4" w:space="0" w:color="auto"/>
              <w:right w:val="single" w:sz="4" w:space="0" w:color="auto"/>
            </w:tcBorders>
          </w:tcPr>
          <w:p w:rsidR="00D230A4" w:rsidRPr="00E376F2" w:rsidRDefault="00D230A4"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5</w:t>
            </w:r>
          </w:p>
        </w:tc>
        <w:tc>
          <w:tcPr>
            <w:tcW w:w="1275" w:type="dxa"/>
            <w:tcBorders>
              <w:top w:val="single" w:sz="4" w:space="0" w:color="auto"/>
              <w:left w:val="single" w:sz="4" w:space="0" w:color="auto"/>
              <w:bottom w:val="single" w:sz="4" w:space="0" w:color="auto"/>
              <w:right w:val="single" w:sz="4" w:space="0" w:color="auto"/>
            </w:tcBorders>
          </w:tcPr>
          <w:p w:rsidR="00D230A4" w:rsidRPr="00E376F2" w:rsidRDefault="00D230A4" w:rsidP="00A00720">
            <w:pPr>
              <w:spacing w:before="120" w:after="120" w:line="288" w:lineRule="auto"/>
              <w:jc w:val="left"/>
              <w:rPr>
                <w:rFonts w:asciiTheme="minorHAnsi" w:hAnsiTheme="minorHAnsi" w:cstheme="minorHAnsi"/>
                <w:sz w:val="24"/>
                <w:szCs w:val="24"/>
                <w:lang w:val="en-GB"/>
              </w:rPr>
            </w:pPr>
            <w:r w:rsidRPr="00D230A4">
              <w:rPr>
                <w:rFonts w:asciiTheme="minorHAnsi" w:hAnsiTheme="minorHAnsi" w:cstheme="minorHAnsi"/>
                <w:sz w:val="24"/>
                <w:szCs w:val="24"/>
                <w:lang w:val="en-GB"/>
              </w:rPr>
              <w:t>02YE006</w:t>
            </w:r>
          </w:p>
        </w:tc>
        <w:tc>
          <w:tcPr>
            <w:tcW w:w="4253" w:type="dxa"/>
            <w:tcBorders>
              <w:top w:val="single" w:sz="4" w:space="0" w:color="auto"/>
              <w:left w:val="single" w:sz="4" w:space="0" w:color="auto"/>
              <w:bottom w:val="single" w:sz="4" w:space="0" w:color="auto"/>
              <w:right w:val="single" w:sz="4" w:space="0" w:color="auto"/>
            </w:tcBorders>
          </w:tcPr>
          <w:p w:rsidR="00D230A4" w:rsidRPr="00E376F2" w:rsidRDefault="00D230A4" w:rsidP="00A00720">
            <w:pPr>
              <w:spacing w:before="120" w:after="120" w:line="288" w:lineRule="auto"/>
              <w:jc w:val="left"/>
              <w:rPr>
                <w:rFonts w:asciiTheme="minorHAnsi" w:hAnsiTheme="minorHAnsi" w:cstheme="minorHAnsi"/>
                <w:sz w:val="24"/>
                <w:szCs w:val="24"/>
                <w:lang w:val="en-GB"/>
              </w:rPr>
            </w:pPr>
            <w:r w:rsidRPr="00D230A4">
              <w:rPr>
                <w:rFonts w:asciiTheme="minorHAnsi" w:hAnsiTheme="minorHAnsi" w:cstheme="minorHAnsi"/>
                <w:sz w:val="24"/>
                <w:szCs w:val="24"/>
                <w:lang w:val="en-GB"/>
              </w:rPr>
              <w:t>Introduction to Set Design: Theory and Practice</w:t>
            </w:r>
          </w:p>
        </w:tc>
        <w:tc>
          <w:tcPr>
            <w:tcW w:w="1984" w:type="dxa"/>
            <w:tcBorders>
              <w:top w:val="single" w:sz="4" w:space="0" w:color="auto"/>
              <w:left w:val="single" w:sz="4" w:space="0" w:color="auto"/>
              <w:bottom w:val="single" w:sz="4" w:space="0" w:color="auto"/>
              <w:right w:val="single" w:sz="4" w:space="0" w:color="auto"/>
            </w:tcBorders>
          </w:tcPr>
          <w:p w:rsidR="00D230A4" w:rsidRPr="00E376F2" w:rsidRDefault="00D230A4"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Ms Dimitroulopoulou</w:t>
            </w:r>
          </w:p>
        </w:tc>
        <w:tc>
          <w:tcPr>
            <w:tcW w:w="1152" w:type="dxa"/>
            <w:tcBorders>
              <w:top w:val="single" w:sz="4" w:space="0" w:color="auto"/>
              <w:left w:val="single" w:sz="4" w:space="0" w:color="auto"/>
              <w:bottom w:val="single" w:sz="4" w:space="0" w:color="auto"/>
              <w:right w:val="single" w:sz="4" w:space="0" w:color="auto"/>
            </w:tcBorders>
          </w:tcPr>
          <w:p w:rsidR="00D230A4" w:rsidRPr="00E376F2" w:rsidRDefault="00D230A4" w:rsidP="00A00720">
            <w:pPr>
              <w:spacing w:before="120" w:after="120" w:line="288" w:lineRule="auto"/>
              <w:jc w:val="left"/>
              <w:rPr>
                <w:rFonts w:asciiTheme="minorHAnsi" w:hAnsiTheme="minorHAnsi" w:cstheme="minorHAnsi"/>
                <w:sz w:val="24"/>
                <w:szCs w:val="24"/>
                <w:lang w:val="en-GB"/>
              </w:rPr>
            </w:pPr>
            <w:r w:rsidRPr="00D230A4">
              <w:rPr>
                <w:rFonts w:asciiTheme="minorHAnsi" w:hAnsiTheme="minorHAnsi" w:cstheme="minorHAnsi"/>
                <w:sz w:val="24"/>
                <w:szCs w:val="24"/>
                <w:lang w:val="en-GB"/>
              </w:rPr>
              <w:t>ECTS 5</w:t>
            </w:r>
          </w:p>
        </w:tc>
      </w:tr>
      <w:tr w:rsidR="008678C6" w:rsidRPr="00E376F2" w:rsidTr="00281E49">
        <w:trPr>
          <w:trHeight w:val="540"/>
        </w:trPr>
        <w:tc>
          <w:tcPr>
            <w:tcW w:w="426" w:type="dxa"/>
          </w:tcPr>
          <w:p w:rsidR="008678C6" w:rsidRPr="00E376F2" w:rsidRDefault="00D230A4"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02YΕ012</w:t>
            </w:r>
          </w:p>
        </w:tc>
        <w:tc>
          <w:tcPr>
            <w:tcW w:w="425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III: 1920- today</w:t>
            </w:r>
          </w:p>
        </w:tc>
        <w:tc>
          <w:tcPr>
            <w:tcW w:w="1984" w:type="dxa"/>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r w:rsidR="00D230A4">
              <w:rPr>
                <w:rFonts w:asciiTheme="minorHAnsi" w:hAnsiTheme="minorHAnsi" w:cstheme="minorHAnsi"/>
                <w:sz w:val="24"/>
                <w:szCs w:val="24"/>
                <w:lang w:val="en-GB"/>
              </w:rPr>
              <w:t xml:space="preserve"> (to be taught by Associate Tutor)</w:t>
            </w:r>
          </w:p>
        </w:tc>
        <w:tc>
          <w:tcPr>
            <w:tcW w:w="1152"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rsidTr="00281E49">
        <w:trPr>
          <w:trHeight w:val="540"/>
        </w:trPr>
        <w:tc>
          <w:tcPr>
            <w:tcW w:w="426" w:type="dxa"/>
          </w:tcPr>
          <w:p w:rsidR="008678C6" w:rsidRPr="00E376F2" w:rsidRDefault="00D230A4"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02ΥΕ011</w:t>
            </w:r>
          </w:p>
        </w:tc>
        <w:tc>
          <w:tcPr>
            <w:tcW w:w="425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Cinema</w:t>
            </w:r>
          </w:p>
        </w:tc>
        <w:tc>
          <w:tcPr>
            <w:tcW w:w="1984" w:type="dxa"/>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Κaloudi</w:t>
            </w:r>
          </w:p>
        </w:tc>
        <w:tc>
          <w:tcPr>
            <w:tcW w:w="1152"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bl>
    <w:p w:rsidR="00601FB7" w:rsidRDefault="00601FB7"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Default="002831D1" w:rsidP="004561BC">
      <w:pPr>
        <w:spacing w:before="120" w:after="120" w:line="288" w:lineRule="auto"/>
        <w:rPr>
          <w:rFonts w:asciiTheme="minorHAnsi" w:hAnsiTheme="minorHAnsi" w:cstheme="minorHAnsi"/>
          <w:sz w:val="24"/>
          <w:szCs w:val="24"/>
          <w:lang w:val="en-GB"/>
        </w:rPr>
      </w:pPr>
    </w:p>
    <w:p w:rsidR="002831D1" w:rsidRPr="00E376F2" w:rsidRDefault="002831D1" w:rsidP="004561BC">
      <w:pPr>
        <w:spacing w:before="120" w:after="120" w:line="288" w:lineRule="auto"/>
        <w:rPr>
          <w:rFonts w:asciiTheme="minorHAnsi" w:hAnsiTheme="minorHAnsi" w:cstheme="minorHAnsi"/>
          <w:sz w:val="24"/>
          <w:szCs w:val="24"/>
          <w:lang w:val="en-GB"/>
        </w:rPr>
      </w:pPr>
    </w:p>
    <w:p w:rsidR="008678C6" w:rsidRPr="00E376F2" w:rsidRDefault="008678C6" w:rsidP="00DF20DD">
      <w:pPr>
        <w:pStyle w:val="Heading1"/>
        <w:pBdr>
          <w:top w:val="single" w:sz="4" w:space="1" w:color="auto"/>
          <w:left w:val="single" w:sz="4" w:space="4" w:color="auto"/>
          <w:bottom w:val="single" w:sz="4" w:space="1" w:color="auto"/>
          <w:right w:val="single" w:sz="4" w:space="4" w:color="auto"/>
        </w:pBdr>
        <w:ind w:right="-610"/>
        <w:rPr>
          <w:rFonts w:asciiTheme="minorHAnsi" w:hAnsiTheme="minorHAnsi"/>
          <w:b/>
          <w:spacing w:val="0"/>
          <w:sz w:val="24"/>
          <w:szCs w:val="24"/>
        </w:rPr>
      </w:pPr>
      <w:bookmarkStart w:id="2" w:name="_Toc497847924"/>
      <w:r w:rsidRPr="00E376F2">
        <w:rPr>
          <w:rFonts w:asciiTheme="minorHAnsi" w:hAnsiTheme="minorHAnsi"/>
          <w:b/>
          <w:spacing w:val="0"/>
          <w:sz w:val="24"/>
          <w:szCs w:val="24"/>
        </w:rPr>
        <w:lastRenderedPageBreak/>
        <w:t xml:space="preserve">THIRD / FOURTH YEAR: </w:t>
      </w:r>
      <w:r w:rsidR="0066350B" w:rsidRPr="00E376F2">
        <w:rPr>
          <w:rFonts w:asciiTheme="minorHAnsi" w:hAnsiTheme="minorHAnsi"/>
          <w:b/>
          <w:spacing w:val="0"/>
          <w:sz w:val="24"/>
          <w:szCs w:val="24"/>
        </w:rPr>
        <w:t xml:space="preserve"> </w:t>
      </w:r>
      <w:r w:rsidRPr="00E376F2">
        <w:rPr>
          <w:rFonts w:asciiTheme="minorHAnsi" w:hAnsiTheme="minorHAnsi"/>
          <w:b/>
          <w:spacing w:val="0"/>
          <w:sz w:val="24"/>
          <w:szCs w:val="24"/>
        </w:rPr>
        <w:t>THEATRE STUDIES SPECIALIZATION</w:t>
      </w:r>
      <w:bookmarkEnd w:id="2"/>
    </w:p>
    <w:p w:rsidR="00CB17FD" w:rsidRPr="00603B49" w:rsidRDefault="00984D57" w:rsidP="00603B49">
      <w:pPr>
        <w:pBdr>
          <w:top w:val="single" w:sz="4" w:space="1" w:color="auto"/>
          <w:left w:val="single" w:sz="4" w:space="4" w:color="auto"/>
          <w:bottom w:val="single" w:sz="4" w:space="1" w:color="auto"/>
          <w:right w:val="single" w:sz="4" w:space="4" w:color="auto"/>
        </w:pBdr>
        <w:spacing w:before="120" w:after="120" w:line="288" w:lineRule="auto"/>
        <w:ind w:right="-610"/>
        <w:rPr>
          <w:rFonts w:asciiTheme="minorHAnsi" w:hAnsiTheme="minorHAnsi" w:cstheme="minorHAnsi"/>
          <w:b/>
          <w:bCs/>
          <w:sz w:val="24"/>
          <w:szCs w:val="24"/>
          <w:lang w:val="en-GB"/>
        </w:rPr>
      </w:pPr>
      <w:r>
        <w:rPr>
          <w:rFonts w:asciiTheme="minorHAnsi" w:hAnsiTheme="minorHAnsi" w:cstheme="minorHAnsi"/>
          <w:b/>
          <w:bCs/>
          <w:sz w:val="24"/>
          <w:szCs w:val="24"/>
          <w:lang w:val="en-GB"/>
        </w:rPr>
        <w:t>20 courses + F</w:t>
      </w:r>
      <w:r w:rsidR="008678C6" w:rsidRPr="00E376F2">
        <w:rPr>
          <w:rFonts w:asciiTheme="minorHAnsi" w:hAnsiTheme="minorHAnsi" w:cstheme="minorHAnsi"/>
          <w:b/>
          <w:bCs/>
          <w:sz w:val="24"/>
          <w:szCs w:val="24"/>
          <w:lang w:val="en-GB"/>
        </w:rPr>
        <w:t>in</w:t>
      </w:r>
      <w:r>
        <w:rPr>
          <w:rFonts w:asciiTheme="minorHAnsi" w:hAnsiTheme="minorHAnsi" w:cstheme="minorHAnsi"/>
          <w:b/>
          <w:bCs/>
          <w:sz w:val="24"/>
          <w:szCs w:val="24"/>
          <w:lang w:val="en-GB"/>
        </w:rPr>
        <w:t>al Year Dissertation</w:t>
      </w:r>
      <w:r w:rsidR="00A153DF">
        <w:rPr>
          <w:rFonts w:asciiTheme="minorHAnsi" w:hAnsiTheme="minorHAnsi" w:cstheme="minorHAnsi"/>
          <w:b/>
          <w:bCs/>
          <w:sz w:val="24"/>
          <w:szCs w:val="24"/>
          <w:lang w:val="en-GB"/>
        </w:rPr>
        <w:t xml:space="preserve"> (120 ECTS</w:t>
      </w:r>
      <w:r w:rsidR="008678C6" w:rsidRPr="00E376F2">
        <w:rPr>
          <w:rFonts w:asciiTheme="minorHAnsi" w:hAnsiTheme="minorHAnsi" w:cstheme="minorHAnsi"/>
          <w:b/>
          <w:bCs/>
          <w:sz w:val="24"/>
          <w:szCs w:val="24"/>
          <w:lang w:val="en-GB"/>
        </w:rPr>
        <w:t>)</w:t>
      </w:r>
      <w:r w:rsidR="00B878B4">
        <w:rPr>
          <w:rFonts w:asciiTheme="minorHAnsi" w:hAnsiTheme="minorHAnsi" w:cstheme="minorHAnsi"/>
          <w:b/>
          <w:bCs/>
          <w:sz w:val="24"/>
          <w:szCs w:val="24"/>
          <w:lang w:val="en-GB"/>
        </w:rPr>
        <w:t xml:space="preserve"> or 24 courses</w:t>
      </w:r>
    </w:p>
    <w:p w:rsidR="00603B49" w:rsidRPr="003F2C9B" w:rsidRDefault="00603B49" w:rsidP="008678C6">
      <w:pPr>
        <w:spacing w:before="120" w:after="120" w:line="288" w:lineRule="auto"/>
        <w:rPr>
          <w:rFonts w:asciiTheme="minorHAnsi" w:hAnsiTheme="minorHAnsi" w:cstheme="minorHAnsi"/>
          <w:sz w:val="24"/>
          <w:szCs w:val="24"/>
          <w:lang w:val="en-GB"/>
        </w:rPr>
      </w:pPr>
    </w:p>
    <w:p w:rsidR="008678C6" w:rsidRPr="003F2C9B" w:rsidRDefault="008678C6" w:rsidP="008678C6">
      <w:pPr>
        <w:spacing w:before="120" w:after="120" w:line="288" w:lineRule="auto"/>
        <w:rPr>
          <w:rFonts w:asciiTheme="minorHAnsi" w:hAnsiTheme="minorHAnsi" w:cstheme="minorHAnsi"/>
          <w:sz w:val="24"/>
          <w:szCs w:val="24"/>
          <w:lang w:val="en-GB"/>
        </w:rPr>
      </w:pPr>
      <w:r w:rsidRPr="003F2C9B">
        <w:rPr>
          <w:rFonts w:asciiTheme="minorHAnsi" w:hAnsiTheme="minorHAnsi" w:cstheme="minorHAnsi"/>
          <w:sz w:val="24"/>
          <w:szCs w:val="24"/>
          <w:lang w:val="en-GB"/>
        </w:rPr>
        <w:t>In the 3</w:t>
      </w:r>
      <w:r w:rsidRPr="003F2C9B">
        <w:rPr>
          <w:rFonts w:asciiTheme="minorHAnsi" w:hAnsiTheme="minorHAnsi" w:cstheme="minorHAnsi"/>
          <w:sz w:val="24"/>
          <w:szCs w:val="24"/>
          <w:vertAlign w:val="superscript"/>
          <w:lang w:val="en-GB"/>
        </w:rPr>
        <w:t>rd</w:t>
      </w:r>
      <w:r w:rsidRPr="003F2C9B">
        <w:rPr>
          <w:rFonts w:asciiTheme="minorHAnsi" w:hAnsiTheme="minorHAnsi" w:cstheme="minorHAnsi"/>
          <w:sz w:val="24"/>
          <w:szCs w:val="24"/>
          <w:lang w:val="en-GB"/>
        </w:rPr>
        <w:t xml:space="preserve"> and 4</w:t>
      </w:r>
      <w:r w:rsidRPr="003F2C9B">
        <w:rPr>
          <w:rFonts w:asciiTheme="minorHAnsi" w:hAnsiTheme="minorHAnsi" w:cstheme="minorHAnsi"/>
          <w:sz w:val="24"/>
          <w:szCs w:val="24"/>
          <w:vertAlign w:val="superscript"/>
          <w:lang w:val="en-GB"/>
        </w:rPr>
        <w:t>th</w:t>
      </w:r>
      <w:r w:rsidRPr="003F2C9B">
        <w:rPr>
          <w:rFonts w:asciiTheme="minorHAnsi" w:hAnsiTheme="minorHAnsi" w:cstheme="minorHAnsi"/>
          <w:sz w:val="24"/>
          <w:szCs w:val="24"/>
          <w:lang w:val="en-GB"/>
        </w:rPr>
        <w:t xml:space="preserve"> year of study</w:t>
      </w:r>
      <w:r w:rsidR="00D70467" w:rsidRPr="003F2C9B">
        <w:rPr>
          <w:rFonts w:asciiTheme="minorHAnsi" w:hAnsiTheme="minorHAnsi" w:cstheme="minorHAnsi"/>
          <w:sz w:val="24"/>
          <w:szCs w:val="24"/>
          <w:lang w:val="en-GB"/>
        </w:rPr>
        <w:t>,</w:t>
      </w:r>
      <w:r w:rsidRPr="003F2C9B">
        <w:rPr>
          <w:rFonts w:asciiTheme="minorHAnsi" w:hAnsiTheme="minorHAnsi" w:cstheme="minorHAnsi"/>
          <w:sz w:val="24"/>
          <w:szCs w:val="24"/>
          <w:lang w:val="en-GB"/>
        </w:rPr>
        <w:t xml:space="preserve"> each student chooses </w:t>
      </w:r>
      <w:r w:rsidR="00D70467" w:rsidRPr="003F2C9B">
        <w:rPr>
          <w:rFonts w:asciiTheme="minorHAnsi" w:hAnsiTheme="minorHAnsi" w:cstheme="minorHAnsi"/>
          <w:sz w:val="24"/>
          <w:szCs w:val="24"/>
          <w:u w:val="single"/>
          <w:lang w:val="en-GB"/>
        </w:rPr>
        <w:t>eight</w:t>
      </w:r>
      <w:r w:rsidRPr="003F2C9B">
        <w:rPr>
          <w:rFonts w:asciiTheme="minorHAnsi" w:hAnsiTheme="minorHAnsi" w:cstheme="minorHAnsi"/>
          <w:sz w:val="24"/>
          <w:szCs w:val="24"/>
          <w:u w:val="single"/>
          <w:lang w:val="en-GB"/>
        </w:rPr>
        <w:t xml:space="preserve"> (</w:t>
      </w:r>
      <w:r w:rsidR="00D70467" w:rsidRPr="003F2C9B">
        <w:rPr>
          <w:rFonts w:asciiTheme="minorHAnsi" w:hAnsiTheme="minorHAnsi" w:cstheme="minorHAnsi"/>
          <w:sz w:val="24"/>
          <w:szCs w:val="24"/>
          <w:u w:val="single"/>
          <w:lang w:val="en-GB"/>
        </w:rPr>
        <w:t>8</w:t>
      </w:r>
      <w:r w:rsidRPr="003F2C9B">
        <w:rPr>
          <w:rFonts w:asciiTheme="minorHAnsi" w:hAnsiTheme="minorHAnsi" w:cstheme="minorHAnsi"/>
          <w:sz w:val="24"/>
          <w:szCs w:val="24"/>
          <w:u w:val="single"/>
          <w:lang w:val="en-GB"/>
        </w:rPr>
        <w:t>) specialization elective courses</w:t>
      </w:r>
      <w:r w:rsidR="003F2C9B">
        <w:rPr>
          <w:rFonts w:asciiTheme="minorHAnsi" w:hAnsiTheme="minorHAnsi" w:cstheme="minorHAnsi"/>
          <w:sz w:val="24"/>
          <w:szCs w:val="24"/>
          <w:u w:val="single"/>
          <w:lang w:val="en-GB"/>
        </w:rPr>
        <w:t>, the compulsory</w:t>
      </w:r>
      <w:r w:rsidR="0085219B" w:rsidRPr="003F2C9B">
        <w:rPr>
          <w:rFonts w:asciiTheme="minorHAnsi" w:hAnsiTheme="minorHAnsi" w:cstheme="minorHAnsi"/>
          <w:sz w:val="24"/>
          <w:szCs w:val="24"/>
          <w:u w:val="single"/>
          <w:lang w:val="en-GB"/>
        </w:rPr>
        <w:t xml:space="preserve"> elective course ‘Theatre</w:t>
      </w:r>
      <w:r w:rsidR="003F2C9B">
        <w:rPr>
          <w:rFonts w:asciiTheme="minorHAnsi" w:hAnsiTheme="minorHAnsi" w:cstheme="minorHAnsi"/>
          <w:sz w:val="24"/>
          <w:szCs w:val="24"/>
          <w:u w:val="single"/>
          <w:lang w:val="en-GB"/>
        </w:rPr>
        <w:t xml:space="preserve"> </w:t>
      </w:r>
      <w:r w:rsidR="00A45B8F">
        <w:rPr>
          <w:rFonts w:asciiTheme="minorHAnsi" w:hAnsiTheme="minorHAnsi" w:cstheme="minorHAnsi"/>
          <w:sz w:val="24"/>
          <w:szCs w:val="24"/>
          <w:u w:val="single"/>
          <w:lang w:val="en-GB"/>
        </w:rPr>
        <w:t>Studies</w:t>
      </w:r>
      <w:r w:rsidR="0085219B" w:rsidRPr="003F2C9B">
        <w:rPr>
          <w:rFonts w:asciiTheme="minorHAnsi" w:hAnsiTheme="minorHAnsi" w:cstheme="minorHAnsi"/>
          <w:sz w:val="24"/>
          <w:szCs w:val="24"/>
          <w:u w:val="single"/>
          <w:lang w:val="en-GB"/>
        </w:rPr>
        <w:t xml:space="preserve"> Research Methodology’</w:t>
      </w:r>
      <w:r w:rsidRPr="003F2C9B">
        <w:rPr>
          <w:rFonts w:asciiTheme="minorHAnsi" w:hAnsiTheme="minorHAnsi" w:cstheme="minorHAnsi"/>
          <w:sz w:val="24"/>
          <w:szCs w:val="24"/>
          <w:u w:val="single"/>
          <w:lang w:val="en-GB"/>
        </w:rPr>
        <w:t xml:space="preserve"> and </w:t>
      </w:r>
      <w:r w:rsidR="0071763B" w:rsidRPr="003F2C9B">
        <w:rPr>
          <w:rFonts w:asciiTheme="minorHAnsi" w:hAnsiTheme="minorHAnsi" w:cstheme="minorHAnsi"/>
          <w:sz w:val="24"/>
          <w:szCs w:val="24"/>
          <w:u w:val="single"/>
          <w:lang w:val="en-GB"/>
        </w:rPr>
        <w:t>fif</w:t>
      </w:r>
      <w:r w:rsidR="00D70467" w:rsidRPr="003F2C9B">
        <w:rPr>
          <w:rFonts w:asciiTheme="minorHAnsi" w:hAnsiTheme="minorHAnsi" w:cstheme="minorHAnsi"/>
          <w:sz w:val="24"/>
          <w:szCs w:val="24"/>
          <w:u w:val="single"/>
          <w:lang w:val="en-GB"/>
        </w:rPr>
        <w:t>teen</w:t>
      </w:r>
      <w:r w:rsidRPr="003F2C9B">
        <w:rPr>
          <w:rFonts w:asciiTheme="minorHAnsi" w:hAnsiTheme="minorHAnsi" w:cstheme="minorHAnsi"/>
          <w:sz w:val="24"/>
          <w:szCs w:val="24"/>
          <w:u w:val="single"/>
          <w:lang w:val="en-GB"/>
        </w:rPr>
        <w:t xml:space="preserve"> (</w:t>
      </w:r>
      <w:r w:rsidR="0085219B" w:rsidRPr="003F2C9B">
        <w:rPr>
          <w:rFonts w:asciiTheme="minorHAnsi" w:hAnsiTheme="minorHAnsi" w:cstheme="minorHAnsi"/>
          <w:sz w:val="24"/>
          <w:szCs w:val="24"/>
          <w:u w:val="single"/>
          <w:lang w:val="en-GB"/>
        </w:rPr>
        <w:t>15</w:t>
      </w:r>
      <w:r w:rsidRPr="003F2C9B">
        <w:rPr>
          <w:rFonts w:asciiTheme="minorHAnsi" w:hAnsiTheme="minorHAnsi" w:cstheme="minorHAnsi"/>
          <w:sz w:val="24"/>
          <w:szCs w:val="24"/>
          <w:u w:val="single"/>
          <w:lang w:val="en-GB"/>
        </w:rPr>
        <w:t>) free elective courses</w:t>
      </w:r>
      <w:r w:rsidRPr="003F2C9B">
        <w:rPr>
          <w:rFonts w:asciiTheme="minorHAnsi" w:hAnsiTheme="minorHAnsi" w:cstheme="minorHAnsi"/>
          <w:sz w:val="24"/>
          <w:szCs w:val="24"/>
          <w:lang w:val="en-GB"/>
        </w:rPr>
        <w:t xml:space="preserve"> (either from the list of free electives or from the pool of the electives of Theatre Practice specialization or from the remaining electives of </w:t>
      </w:r>
      <w:r w:rsidR="00D70467" w:rsidRPr="003F2C9B">
        <w:rPr>
          <w:rFonts w:asciiTheme="minorHAnsi" w:hAnsiTheme="minorHAnsi" w:cstheme="minorHAnsi"/>
          <w:sz w:val="24"/>
          <w:szCs w:val="24"/>
          <w:lang w:val="en-GB"/>
        </w:rPr>
        <w:t>their</w:t>
      </w:r>
      <w:r w:rsidRPr="003F2C9B">
        <w:rPr>
          <w:rFonts w:asciiTheme="minorHAnsi" w:hAnsiTheme="minorHAnsi" w:cstheme="minorHAnsi"/>
          <w:sz w:val="24"/>
          <w:szCs w:val="24"/>
          <w:lang w:val="en-GB"/>
        </w:rPr>
        <w:t xml:space="preserve"> specialization)</w:t>
      </w:r>
      <w:r w:rsidR="0085219B" w:rsidRPr="003F2C9B">
        <w:rPr>
          <w:rFonts w:asciiTheme="minorHAnsi" w:hAnsiTheme="minorHAnsi" w:cstheme="minorHAnsi"/>
          <w:sz w:val="24"/>
          <w:szCs w:val="24"/>
          <w:lang w:val="en-GB"/>
        </w:rPr>
        <w:t>, or eleven (11</w:t>
      </w:r>
      <w:r w:rsidR="0064724A" w:rsidRPr="003F2C9B">
        <w:rPr>
          <w:rFonts w:asciiTheme="minorHAnsi" w:hAnsiTheme="minorHAnsi" w:cstheme="minorHAnsi"/>
          <w:sz w:val="24"/>
          <w:szCs w:val="24"/>
          <w:lang w:val="en-GB"/>
        </w:rPr>
        <w:t>) free elective courses and a final year dissertation.</w:t>
      </w:r>
    </w:p>
    <w:p w:rsidR="00603B49" w:rsidRPr="00E376F2" w:rsidRDefault="00407068" w:rsidP="00625B6D">
      <w:pPr>
        <w:pStyle w:val="BodyText2"/>
        <w:spacing w:before="120" w:beforeAutospacing="0" w:after="120" w:afterAutospacing="0" w:line="288" w:lineRule="auto"/>
        <w:rPr>
          <w:rFonts w:asciiTheme="minorHAnsi" w:hAnsiTheme="minorHAnsi" w:cstheme="minorHAnsi"/>
          <w:color w:val="auto"/>
          <w:sz w:val="24"/>
          <w:szCs w:val="24"/>
        </w:rPr>
      </w:pPr>
      <w:r w:rsidRPr="003F2C9B">
        <w:rPr>
          <w:rFonts w:asciiTheme="minorHAnsi" w:hAnsiTheme="minorHAnsi" w:cstheme="minorHAnsi"/>
          <w:color w:val="auto"/>
          <w:sz w:val="24"/>
          <w:szCs w:val="24"/>
        </w:rPr>
        <w:t>S</w:t>
      </w:r>
      <w:r w:rsidR="008678C6" w:rsidRPr="003F2C9B">
        <w:rPr>
          <w:rFonts w:asciiTheme="minorHAnsi" w:hAnsiTheme="minorHAnsi" w:cstheme="minorHAnsi"/>
          <w:color w:val="auto"/>
          <w:sz w:val="24"/>
          <w:szCs w:val="24"/>
        </w:rPr>
        <w:t>tudent</w:t>
      </w:r>
      <w:r w:rsidRPr="003F2C9B">
        <w:rPr>
          <w:rFonts w:asciiTheme="minorHAnsi" w:hAnsiTheme="minorHAnsi" w:cstheme="minorHAnsi"/>
          <w:color w:val="auto"/>
          <w:sz w:val="24"/>
          <w:szCs w:val="24"/>
        </w:rPr>
        <w:t>s take</w:t>
      </w:r>
      <w:r w:rsidR="008678C6" w:rsidRPr="003F2C9B">
        <w:rPr>
          <w:rFonts w:asciiTheme="minorHAnsi" w:hAnsiTheme="minorHAnsi" w:cstheme="minorHAnsi"/>
          <w:color w:val="auto"/>
          <w:sz w:val="24"/>
          <w:szCs w:val="24"/>
        </w:rPr>
        <w:t xml:space="preserve"> </w:t>
      </w:r>
      <w:r w:rsidR="008678C6" w:rsidRPr="003F2C9B">
        <w:rPr>
          <w:rFonts w:asciiTheme="minorHAnsi" w:hAnsiTheme="minorHAnsi" w:cstheme="minorHAnsi"/>
          <w:color w:val="auto"/>
          <w:sz w:val="24"/>
          <w:szCs w:val="24"/>
          <w:u w:val="single"/>
        </w:rPr>
        <w:t>six (6) courses per semester</w:t>
      </w:r>
      <w:r w:rsidR="008678C6" w:rsidRPr="003F2C9B">
        <w:rPr>
          <w:rFonts w:asciiTheme="minorHAnsi" w:hAnsiTheme="minorHAnsi" w:cstheme="minorHAnsi"/>
          <w:color w:val="auto"/>
          <w:sz w:val="24"/>
          <w:szCs w:val="24"/>
        </w:rPr>
        <w:t xml:space="preserve"> (30 ECTS credits per semester) in the 5</w:t>
      </w:r>
      <w:r w:rsidR="008678C6" w:rsidRPr="003F2C9B">
        <w:rPr>
          <w:rFonts w:asciiTheme="minorHAnsi" w:hAnsiTheme="minorHAnsi" w:cstheme="minorHAnsi"/>
          <w:color w:val="auto"/>
          <w:sz w:val="24"/>
          <w:szCs w:val="24"/>
          <w:vertAlign w:val="superscript"/>
        </w:rPr>
        <w:t>th</w:t>
      </w:r>
      <w:r w:rsidR="008678C6" w:rsidRPr="003F2C9B">
        <w:rPr>
          <w:rFonts w:asciiTheme="minorHAnsi" w:hAnsiTheme="minorHAnsi" w:cstheme="minorHAnsi"/>
          <w:color w:val="auto"/>
          <w:sz w:val="24"/>
          <w:szCs w:val="24"/>
        </w:rPr>
        <w:t>, 6</w:t>
      </w:r>
      <w:r w:rsidR="008678C6" w:rsidRPr="003F2C9B">
        <w:rPr>
          <w:rFonts w:asciiTheme="minorHAnsi" w:hAnsiTheme="minorHAnsi" w:cstheme="minorHAnsi"/>
          <w:color w:val="auto"/>
          <w:sz w:val="24"/>
          <w:szCs w:val="24"/>
          <w:vertAlign w:val="superscript"/>
        </w:rPr>
        <w:t>th</w:t>
      </w:r>
      <w:r w:rsidR="008678C6" w:rsidRPr="003F2C9B">
        <w:rPr>
          <w:rFonts w:asciiTheme="minorHAnsi" w:hAnsiTheme="minorHAnsi" w:cstheme="minorHAnsi"/>
          <w:color w:val="auto"/>
          <w:sz w:val="24"/>
          <w:szCs w:val="24"/>
        </w:rPr>
        <w:t xml:space="preserve"> and 7</w:t>
      </w:r>
      <w:r w:rsidR="008678C6" w:rsidRPr="003F2C9B">
        <w:rPr>
          <w:rFonts w:asciiTheme="minorHAnsi" w:hAnsiTheme="minorHAnsi" w:cstheme="minorHAnsi"/>
          <w:color w:val="auto"/>
          <w:sz w:val="24"/>
          <w:szCs w:val="24"/>
          <w:vertAlign w:val="superscript"/>
        </w:rPr>
        <w:t>th</w:t>
      </w:r>
      <w:r w:rsidR="008678C6" w:rsidRPr="003F2C9B">
        <w:rPr>
          <w:rFonts w:asciiTheme="minorHAnsi" w:hAnsiTheme="minorHAnsi" w:cstheme="minorHAnsi"/>
          <w:color w:val="auto"/>
          <w:sz w:val="24"/>
          <w:szCs w:val="24"/>
        </w:rPr>
        <w:t xml:space="preserve"> semester of study. In the 8</w:t>
      </w:r>
      <w:r w:rsidR="008678C6" w:rsidRPr="003F2C9B">
        <w:rPr>
          <w:rFonts w:asciiTheme="minorHAnsi" w:hAnsiTheme="minorHAnsi" w:cstheme="minorHAnsi"/>
          <w:color w:val="auto"/>
          <w:sz w:val="24"/>
          <w:szCs w:val="24"/>
          <w:vertAlign w:val="superscript"/>
        </w:rPr>
        <w:t>th</w:t>
      </w:r>
      <w:r w:rsidRPr="003F2C9B">
        <w:rPr>
          <w:rFonts w:asciiTheme="minorHAnsi" w:hAnsiTheme="minorHAnsi" w:cstheme="minorHAnsi"/>
          <w:color w:val="auto"/>
          <w:sz w:val="24"/>
          <w:szCs w:val="24"/>
        </w:rPr>
        <w:t xml:space="preserve"> semester</w:t>
      </w:r>
      <w:r w:rsidR="008678C6" w:rsidRPr="003F2C9B">
        <w:rPr>
          <w:rFonts w:asciiTheme="minorHAnsi" w:hAnsiTheme="minorHAnsi" w:cstheme="minorHAnsi"/>
          <w:color w:val="auto"/>
          <w:sz w:val="24"/>
          <w:szCs w:val="24"/>
        </w:rPr>
        <w:t xml:space="preserve"> student</w:t>
      </w:r>
      <w:r w:rsidRPr="003F2C9B">
        <w:rPr>
          <w:rFonts w:asciiTheme="minorHAnsi" w:hAnsiTheme="minorHAnsi" w:cstheme="minorHAnsi"/>
          <w:color w:val="auto"/>
          <w:sz w:val="24"/>
          <w:szCs w:val="24"/>
        </w:rPr>
        <w:t>s take</w:t>
      </w:r>
      <w:r w:rsidR="008678C6" w:rsidRPr="003F2C9B">
        <w:rPr>
          <w:rFonts w:asciiTheme="minorHAnsi" w:hAnsiTheme="minorHAnsi" w:cstheme="minorHAnsi"/>
          <w:color w:val="auto"/>
          <w:sz w:val="24"/>
          <w:szCs w:val="24"/>
        </w:rPr>
        <w:t xml:space="preserve"> </w:t>
      </w:r>
      <w:r w:rsidR="008678C6" w:rsidRPr="003F2C9B">
        <w:rPr>
          <w:rFonts w:asciiTheme="minorHAnsi" w:hAnsiTheme="minorHAnsi" w:cstheme="minorHAnsi"/>
          <w:color w:val="auto"/>
          <w:sz w:val="24"/>
          <w:szCs w:val="24"/>
          <w:u w:val="single"/>
        </w:rPr>
        <w:t xml:space="preserve">two (2) courses and a final year </w:t>
      </w:r>
      <w:r w:rsidR="00D70467" w:rsidRPr="003F2C9B">
        <w:rPr>
          <w:rFonts w:asciiTheme="minorHAnsi" w:hAnsiTheme="minorHAnsi" w:cstheme="minorHAnsi"/>
          <w:color w:val="auto"/>
          <w:sz w:val="24"/>
          <w:szCs w:val="24"/>
          <w:u w:val="single"/>
        </w:rPr>
        <w:t>dissertation</w:t>
      </w:r>
      <w:r w:rsidR="0085219B" w:rsidRPr="003F2C9B">
        <w:rPr>
          <w:rFonts w:asciiTheme="minorHAnsi" w:hAnsiTheme="minorHAnsi" w:cstheme="minorHAnsi"/>
          <w:color w:val="auto"/>
          <w:sz w:val="24"/>
          <w:szCs w:val="24"/>
        </w:rPr>
        <w:t xml:space="preserve"> or six [6]</w:t>
      </w:r>
      <w:r w:rsidR="008678C6" w:rsidRPr="003F2C9B">
        <w:rPr>
          <w:rFonts w:asciiTheme="minorHAnsi" w:hAnsiTheme="minorHAnsi" w:cstheme="minorHAnsi"/>
          <w:color w:val="auto"/>
          <w:sz w:val="24"/>
          <w:szCs w:val="24"/>
        </w:rPr>
        <w:t xml:space="preserve"> fre</w:t>
      </w:r>
      <w:r w:rsidR="0085219B" w:rsidRPr="003F2C9B">
        <w:rPr>
          <w:rFonts w:asciiTheme="minorHAnsi" w:hAnsiTheme="minorHAnsi" w:cstheme="minorHAnsi"/>
          <w:color w:val="auto"/>
          <w:sz w:val="24"/>
          <w:szCs w:val="24"/>
        </w:rPr>
        <w:t>e elective courses</w:t>
      </w:r>
      <w:r w:rsidR="00601FB7" w:rsidRPr="003F2C9B">
        <w:rPr>
          <w:rFonts w:asciiTheme="minorHAnsi" w:hAnsiTheme="minorHAnsi" w:cstheme="minorHAnsi"/>
          <w:color w:val="auto"/>
          <w:sz w:val="24"/>
          <w:szCs w:val="24"/>
        </w:rPr>
        <w:t>.</w:t>
      </w:r>
    </w:p>
    <w:p w:rsidR="008678C6" w:rsidRPr="00E376F2" w:rsidRDefault="00DE40CF" w:rsidP="00BD759B">
      <w:pPr>
        <w:pStyle w:val="Heading2"/>
        <w:pBdr>
          <w:top w:val="single" w:sz="4" w:space="1" w:color="auto"/>
          <w:left w:val="single" w:sz="4" w:space="4" w:color="auto"/>
          <w:bottom w:val="single" w:sz="4" w:space="1" w:color="auto"/>
          <w:right w:val="single" w:sz="4" w:space="4" w:color="auto"/>
        </w:pBdr>
        <w:ind w:left="-90" w:right="-610"/>
        <w:rPr>
          <w:rFonts w:asciiTheme="minorHAnsi" w:hAnsiTheme="minorHAnsi"/>
          <w:b/>
          <w:spacing w:val="0"/>
          <w:sz w:val="24"/>
          <w:szCs w:val="24"/>
        </w:rPr>
      </w:pPr>
      <w:bookmarkStart w:id="3" w:name="_Toc497847925"/>
      <w:r w:rsidRPr="00E376F2">
        <w:rPr>
          <w:rFonts w:asciiTheme="minorHAnsi" w:hAnsiTheme="minorHAnsi"/>
          <w:b/>
          <w:spacing w:val="0"/>
          <w:sz w:val="24"/>
          <w:szCs w:val="24"/>
        </w:rPr>
        <w:t xml:space="preserve">THEATRE STUDIES </w:t>
      </w:r>
      <w:r w:rsidR="008678C6" w:rsidRPr="00E376F2">
        <w:rPr>
          <w:rFonts w:asciiTheme="minorHAnsi" w:hAnsiTheme="minorHAnsi"/>
          <w:b/>
          <w:spacing w:val="0"/>
          <w:sz w:val="24"/>
          <w:szCs w:val="24"/>
        </w:rPr>
        <w:t>SPECIALIZATION ELECTIVE COURSES</w:t>
      </w:r>
      <w:bookmarkEnd w:id="3"/>
    </w:p>
    <w:p w:rsidR="008678C6" w:rsidRPr="00E376F2" w:rsidRDefault="008678C6" w:rsidP="008678C6">
      <w:pPr>
        <w:spacing w:before="120" w:after="120" w:line="288" w:lineRule="auto"/>
        <w:ind w:left="180"/>
        <w:rPr>
          <w:rFonts w:asciiTheme="minorHAnsi" w:hAnsiTheme="minorHAnsi" w:cstheme="minorHAnsi"/>
          <w:sz w:val="24"/>
          <w:szCs w:val="24"/>
          <w:lang w:val="en-GB"/>
        </w:rPr>
      </w:pPr>
    </w:p>
    <w:tbl>
      <w:tblPr>
        <w:tblW w:w="92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276"/>
        <w:gridCol w:w="4394"/>
        <w:gridCol w:w="1843"/>
        <w:gridCol w:w="1275"/>
      </w:tblGrid>
      <w:tr w:rsidR="008678C6" w:rsidRPr="00E376F2" w:rsidTr="006A225D">
        <w:trPr>
          <w:trHeight w:val="403"/>
        </w:trPr>
        <w:tc>
          <w:tcPr>
            <w:tcW w:w="9279" w:type="dxa"/>
            <w:gridSpan w:val="5"/>
            <w:shd w:val="clear" w:color="auto" w:fill="CCC0D9" w:themeFill="accent4" w:themeFillTint="66"/>
          </w:tcPr>
          <w:p w:rsidR="008678C6" w:rsidRPr="00E376F2" w:rsidRDefault="00EA583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b/>
                <w:bCs/>
                <w:sz w:val="24"/>
                <w:szCs w:val="24"/>
                <w:lang w:val="en-GB"/>
              </w:rPr>
              <w:t>Winter</w:t>
            </w:r>
            <w:r w:rsidR="008678C6" w:rsidRPr="00E376F2">
              <w:rPr>
                <w:rFonts w:asciiTheme="minorHAnsi" w:hAnsiTheme="minorHAnsi" w:cstheme="minorHAnsi"/>
                <w:b/>
                <w:bCs/>
                <w:sz w:val="24"/>
                <w:szCs w:val="24"/>
                <w:lang w:val="en-GB"/>
              </w:rPr>
              <w:t xml:space="preserve"> Semester (5th or 7th Semester): </w:t>
            </w:r>
          </w:p>
        </w:tc>
      </w:tr>
      <w:tr w:rsidR="008678C6" w:rsidRPr="00E376F2" w:rsidTr="006A225D">
        <w:trPr>
          <w:trHeight w:val="540"/>
        </w:trPr>
        <w:tc>
          <w:tcPr>
            <w:tcW w:w="491"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4" w:type="dxa"/>
            <w:shd w:val="clear" w:color="auto" w:fill="CCC0D9" w:themeFill="accent4" w:themeFillTint="66"/>
          </w:tcPr>
          <w:p w:rsidR="008678C6" w:rsidRPr="00E376F2" w:rsidRDefault="008678C6" w:rsidP="00BA5D5F">
            <w:pPr>
              <w:spacing w:before="120" w:after="120" w:line="288" w:lineRule="auto"/>
              <w:ind w:firstLine="34"/>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843"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5"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6A225D">
        <w:trPr>
          <w:trHeight w:val="540"/>
        </w:trPr>
        <w:tc>
          <w:tcPr>
            <w:tcW w:w="491"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04ΤΧ003</w:t>
            </w:r>
          </w:p>
        </w:tc>
        <w:tc>
          <w:tcPr>
            <w:tcW w:w="4394" w:type="dxa"/>
          </w:tcPr>
          <w:p w:rsidR="008678C6" w:rsidRPr="00E376F2" w:rsidRDefault="008678C6" w:rsidP="007D23FA">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Film History </w:t>
            </w:r>
          </w:p>
        </w:tc>
        <w:tc>
          <w:tcPr>
            <w:tcW w:w="1843" w:type="dxa"/>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Κaloudi</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6A225D">
        <w:trPr>
          <w:trHeight w:val="540"/>
        </w:trPr>
        <w:tc>
          <w:tcPr>
            <w:tcW w:w="491" w:type="dxa"/>
          </w:tcPr>
          <w:p w:rsidR="008678C6" w:rsidRPr="00E376F2" w:rsidRDefault="00AF0C9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03ΤΕ001</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Directorial Approaches to Ancient Greek Drama</w:t>
            </w:r>
          </w:p>
        </w:tc>
        <w:tc>
          <w:tcPr>
            <w:tcW w:w="1843" w:type="dxa"/>
          </w:tcPr>
          <w:p w:rsidR="007D23FA" w:rsidRPr="00E376F2" w:rsidRDefault="00DB64F4" w:rsidP="00DD04E2">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6A225D">
        <w:trPr>
          <w:trHeight w:val="540"/>
        </w:trPr>
        <w:tc>
          <w:tcPr>
            <w:tcW w:w="491" w:type="dxa"/>
          </w:tcPr>
          <w:p w:rsidR="008678C6" w:rsidRPr="00E376F2" w:rsidRDefault="00AF0C9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34ΕΧ122</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Theatre</w:t>
            </w:r>
            <w:r w:rsidRPr="00E376F2">
              <w:rPr>
                <w:rFonts w:asciiTheme="minorHAnsi" w:hAnsiTheme="minorHAnsi" w:cstheme="minorHAnsi"/>
                <w:sz w:val="24"/>
                <w:szCs w:val="24"/>
              </w:rPr>
              <w:t xml:space="preserve"> </w:t>
            </w:r>
            <w:r w:rsidRPr="00E376F2">
              <w:rPr>
                <w:rFonts w:asciiTheme="minorHAnsi" w:hAnsiTheme="minorHAnsi" w:cstheme="minorHAnsi"/>
                <w:sz w:val="24"/>
                <w:szCs w:val="24"/>
                <w:lang w:val="en-GB"/>
              </w:rPr>
              <w:t>and</w:t>
            </w:r>
            <w:r w:rsidRPr="00E376F2">
              <w:rPr>
                <w:rFonts w:asciiTheme="minorHAnsi" w:hAnsiTheme="minorHAnsi" w:cstheme="minorHAnsi"/>
                <w:sz w:val="24"/>
                <w:szCs w:val="24"/>
              </w:rPr>
              <w:t xml:space="preserve"> </w:t>
            </w:r>
            <w:r w:rsidRPr="00E376F2">
              <w:rPr>
                <w:rFonts w:asciiTheme="minorHAnsi" w:hAnsiTheme="minorHAnsi" w:cstheme="minorHAnsi"/>
                <w:sz w:val="24"/>
                <w:szCs w:val="24"/>
                <w:lang w:val="en-GB"/>
              </w:rPr>
              <w:t>Literature</w:t>
            </w:r>
            <w:r w:rsidRPr="00E376F2">
              <w:rPr>
                <w:rFonts w:asciiTheme="minorHAnsi" w:hAnsiTheme="minorHAnsi" w:cstheme="minorHAnsi"/>
                <w:sz w:val="24"/>
                <w:szCs w:val="24"/>
              </w:rPr>
              <w:t>: The Practice of Theatrical Adaptation</w:t>
            </w:r>
          </w:p>
        </w:tc>
        <w:tc>
          <w:tcPr>
            <w:tcW w:w="1843" w:type="dxa"/>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Spiropoulou</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6A225D">
        <w:trPr>
          <w:trHeight w:val="627"/>
        </w:trPr>
        <w:tc>
          <w:tcPr>
            <w:tcW w:w="491" w:type="dxa"/>
          </w:tcPr>
          <w:p w:rsidR="008678C6" w:rsidRPr="00E376F2" w:rsidRDefault="00AF0C9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4</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34TX030</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Ancient Theatre:  Theatrical Space and Scenography</w:t>
            </w:r>
          </w:p>
        </w:tc>
        <w:tc>
          <w:tcPr>
            <w:tcW w:w="1843" w:type="dxa"/>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Μikedaki</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6A225D">
        <w:trPr>
          <w:trHeight w:val="540"/>
        </w:trPr>
        <w:tc>
          <w:tcPr>
            <w:tcW w:w="491" w:type="dxa"/>
          </w:tcPr>
          <w:p w:rsidR="008678C6" w:rsidRPr="00E376F2" w:rsidRDefault="004A541F"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5</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03TX230</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 xml:space="preserve">Ritual and </w:t>
            </w:r>
            <w:r w:rsidRPr="00E376F2">
              <w:rPr>
                <w:rFonts w:asciiTheme="minorHAnsi" w:hAnsiTheme="minorHAnsi" w:cstheme="minorHAnsi"/>
                <w:sz w:val="24"/>
                <w:szCs w:val="24"/>
              </w:rPr>
              <w:t>Theatre</w:t>
            </w:r>
          </w:p>
        </w:tc>
        <w:tc>
          <w:tcPr>
            <w:tcW w:w="1843" w:type="dxa"/>
          </w:tcPr>
          <w:p w:rsidR="008678C6" w:rsidRPr="00E376F2" w:rsidRDefault="00216B99"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Velioti</w:t>
            </w:r>
          </w:p>
        </w:tc>
        <w:tc>
          <w:tcPr>
            <w:tcW w:w="1275"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6A225D">
        <w:trPr>
          <w:trHeight w:val="540"/>
        </w:trPr>
        <w:tc>
          <w:tcPr>
            <w:tcW w:w="491" w:type="dxa"/>
            <w:tcBorders>
              <w:top w:val="single" w:sz="4" w:space="0" w:color="auto"/>
              <w:left w:val="single" w:sz="4" w:space="0" w:color="auto"/>
              <w:bottom w:val="single" w:sz="4" w:space="0" w:color="auto"/>
              <w:right w:val="single" w:sz="4" w:space="0" w:color="auto"/>
            </w:tcBorders>
          </w:tcPr>
          <w:p w:rsidR="008678C6" w:rsidRPr="00E376F2" w:rsidRDefault="004A541F"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76"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03ΤΧ240</w:t>
            </w:r>
          </w:p>
        </w:tc>
        <w:tc>
          <w:tcPr>
            <w:tcW w:w="4394"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Aspects of Modernism and Postmodernism in Modern Greek Theatre</w:t>
            </w:r>
          </w:p>
        </w:tc>
        <w:tc>
          <w:tcPr>
            <w:tcW w:w="1843" w:type="dxa"/>
            <w:tcBorders>
              <w:top w:val="single" w:sz="4" w:space="0" w:color="auto"/>
              <w:left w:val="single" w:sz="4" w:space="0" w:color="auto"/>
              <w:bottom w:val="single" w:sz="4" w:space="0" w:color="auto"/>
              <w:right w:val="single" w:sz="4" w:space="0" w:color="auto"/>
            </w:tcBorders>
          </w:tcPr>
          <w:p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p>
        </w:tc>
        <w:tc>
          <w:tcPr>
            <w:tcW w:w="1275"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216B99" w:rsidRPr="00E376F2" w:rsidTr="00216B99">
        <w:trPr>
          <w:trHeight w:val="540"/>
        </w:trPr>
        <w:tc>
          <w:tcPr>
            <w:tcW w:w="491"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76"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r>
              <w:rPr>
                <w:rFonts w:asciiTheme="minorHAnsi" w:hAnsiTheme="minorHAnsi" w:cstheme="minorHAnsi"/>
                <w:sz w:val="24"/>
                <w:szCs w:val="24"/>
                <w:lang w:val="en-GB"/>
              </w:rPr>
              <w:t>4EE60</w:t>
            </w:r>
            <w:r w:rsidRPr="00E376F2">
              <w:rPr>
                <w:rFonts w:asciiTheme="minorHAnsi" w:hAnsiTheme="minorHAnsi" w:cstheme="minorHAnsi"/>
                <w:sz w:val="24"/>
                <w:szCs w:val="24"/>
                <w:lang w:val="en-GB"/>
              </w:rPr>
              <w:t>0</w:t>
            </w:r>
          </w:p>
        </w:tc>
        <w:tc>
          <w:tcPr>
            <w:tcW w:w="4394" w:type="dxa"/>
            <w:tcBorders>
              <w:top w:val="single" w:sz="4" w:space="0" w:color="auto"/>
              <w:left w:val="single" w:sz="4" w:space="0" w:color="auto"/>
              <w:bottom w:val="single" w:sz="4" w:space="0" w:color="auto"/>
              <w:right w:val="single" w:sz="4" w:space="0" w:color="auto"/>
            </w:tcBorders>
          </w:tcPr>
          <w:p w:rsidR="00216B99" w:rsidRPr="00216B99" w:rsidRDefault="00216B99"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Romantic Opera and Musical Theatre in the 19</w:t>
            </w:r>
            <w:r w:rsidRPr="00216B9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century</w:t>
            </w:r>
          </w:p>
        </w:tc>
        <w:tc>
          <w:tcPr>
            <w:tcW w:w="1843"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Mamalis</w:t>
            </w:r>
          </w:p>
        </w:tc>
        <w:tc>
          <w:tcPr>
            <w:tcW w:w="1275"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216B99" w:rsidRPr="00E376F2" w:rsidTr="00216B99">
        <w:trPr>
          <w:trHeight w:val="540"/>
        </w:trPr>
        <w:tc>
          <w:tcPr>
            <w:tcW w:w="491"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lastRenderedPageBreak/>
              <w:t>8</w:t>
            </w:r>
          </w:p>
        </w:tc>
        <w:tc>
          <w:tcPr>
            <w:tcW w:w="1276"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r>
              <w:rPr>
                <w:rFonts w:asciiTheme="minorHAnsi" w:hAnsiTheme="minorHAnsi" w:cstheme="minorHAnsi"/>
                <w:sz w:val="24"/>
                <w:szCs w:val="24"/>
                <w:lang w:val="en-GB"/>
              </w:rPr>
              <w:t>4EE70</w:t>
            </w:r>
            <w:r w:rsidRPr="00E376F2">
              <w:rPr>
                <w:rFonts w:asciiTheme="minorHAnsi" w:hAnsiTheme="minorHAnsi" w:cstheme="minorHAnsi"/>
                <w:sz w:val="24"/>
                <w:szCs w:val="24"/>
                <w:lang w:val="en-GB"/>
              </w:rPr>
              <w:t>0</w:t>
            </w:r>
          </w:p>
        </w:tc>
        <w:tc>
          <w:tcPr>
            <w:tcW w:w="4394" w:type="dxa"/>
            <w:tcBorders>
              <w:top w:val="single" w:sz="4" w:space="0" w:color="auto"/>
              <w:left w:val="single" w:sz="4" w:space="0" w:color="auto"/>
              <w:bottom w:val="single" w:sz="4" w:space="0" w:color="auto"/>
              <w:right w:val="single" w:sz="4" w:space="0" w:color="auto"/>
            </w:tcBorders>
          </w:tcPr>
          <w:p w:rsidR="00216B99" w:rsidRPr="00216B99" w:rsidRDefault="00216B99"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Roman Drama</w:t>
            </w:r>
          </w:p>
        </w:tc>
        <w:tc>
          <w:tcPr>
            <w:tcW w:w="1843" w:type="dxa"/>
            <w:tcBorders>
              <w:top w:val="single" w:sz="4" w:space="0" w:color="auto"/>
              <w:left w:val="single" w:sz="4" w:space="0" w:color="auto"/>
              <w:bottom w:val="single" w:sz="4" w:space="0" w:color="auto"/>
              <w:right w:val="single" w:sz="4" w:space="0" w:color="auto"/>
            </w:tcBorders>
          </w:tcPr>
          <w:p w:rsidR="00216B99" w:rsidRPr="00A0551B" w:rsidRDefault="00216B99" w:rsidP="00A00720">
            <w:pPr>
              <w:spacing w:before="120" w:after="120" w:line="288" w:lineRule="auto"/>
              <w:jc w:val="left"/>
              <w:rPr>
                <w:rFonts w:asciiTheme="minorHAnsi" w:hAnsiTheme="minorHAnsi" w:cstheme="minorHAnsi"/>
                <w:sz w:val="24"/>
                <w:szCs w:val="24"/>
                <w:lang w:val="el-GR"/>
              </w:rPr>
            </w:pPr>
            <w:r>
              <w:rPr>
                <w:rFonts w:asciiTheme="minorHAnsi" w:hAnsiTheme="minorHAnsi" w:cstheme="minorHAnsi"/>
                <w:sz w:val="24"/>
                <w:szCs w:val="24"/>
                <w:lang w:val="en-GB"/>
              </w:rPr>
              <w:t>Dr Papadopoulou</w:t>
            </w:r>
          </w:p>
        </w:tc>
        <w:tc>
          <w:tcPr>
            <w:tcW w:w="1275" w:type="dxa"/>
            <w:tcBorders>
              <w:top w:val="single" w:sz="4" w:space="0" w:color="auto"/>
              <w:left w:val="single" w:sz="4" w:space="0" w:color="auto"/>
              <w:bottom w:val="single" w:sz="4" w:space="0" w:color="auto"/>
              <w:right w:val="single" w:sz="4" w:space="0" w:color="auto"/>
            </w:tcBorders>
          </w:tcPr>
          <w:p w:rsidR="00216B99" w:rsidRPr="00E376F2" w:rsidRDefault="00216B99"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rsidR="00603B49" w:rsidRPr="0058647F" w:rsidRDefault="00603B49" w:rsidP="004561BC">
      <w:pPr>
        <w:spacing w:before="120" w:after="120" w:line="288" w:lineRule="auto"/>
        <w:rPr>
          <w:rFonts w:asciiTheme="minorHAnsi" w:hAnsiTheme="minorHAnsi" w:cstheme="minorHAnsi"/>
          <w:sz w:val="24"/>
          <w:szCs w:val="24"/>
          <w:lang w:val="el-GR"/>
        </w:rPr>
      </w:pP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4394"/>
        <w:gridCol w:w="1843"/>
        <w:gridCol w:w="1293"/>
      </w:tblGrid>
      <w:tr w:rsidR="008678C6" w:rsidRPr="00E376F2" w:rsidTr="00CD4B15">
        <w:trPr>
          <w:cantSplit/>
          <w:trHeight w:val="403"/>
          <w:tblHeader/>
        </w:trPr>
        <w:tc>
          <w:tcPr>
            <w:tcW w:w="9232" w:type="dxa"/>
            <w:gridSpan w:val="5"/>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Spring Semester  (6th  or  8</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 xml:space="preserve"> Semester):</w:t>
            </w:r>
          </w:p>
        </w:tc>
      </w:tr>
      <w:tr w:rsidR="008678C6" w:rsidRPr="00E376F2" w:rsidTr="00CD4B15">
        <w:trPr>
          <w:cantSplit/>
          <w:trHeight w:val="353"/>
          <w:tblHeader/>
        </w:trPr>
        <w:tc>
          <w:tcPr>
            <w:tcW w:w="42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4"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843"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93" w:type="dxa"/>
            <w:shd w:val="clear" w:color="auto" w:fill="CCC0D9" w:themeFill="accent4" w:themeFillTint="66"/>
          </w:tcPr>
          <w:p w:rsidR="008678C6" w:rsidRPr="00E376F2" w:rsidRDefault="002A76F5" w:rsidP="00BA5D5F">
            <w:pPr>
              <w:spacing w:before="120" w:after="120" w:line="288" w:lineRule="auto"/>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ECTS</w:t>
            </w:r>
          </w:p>
        </w:tc>
      </w:tr>
      <w:tr w:rsidR="00824A64" w:rsidRPr="00E376F2" w:rsidTr="00824A64">
        <w:trPr>
          <w:cantSplit/>
          <w:trHeight w:val="353"/>
          <w:tblHeader/>
        </w:trPr>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4A64" w:rsidRPr="00824A64" w:rsidRDefault="00824A64" w:rsidP="00A00720">
            <w:pPr>
              <w:spacing w:before="120" w:after="120" w:line="288" w:lineRule="auto"/>
              <w:jc w:val="left"/>
              <w:rPr>
                <w:rFonts w:asciiTheme="minorHAnsi" w:hAnsiTheme="minorHAnsi" w:cstheme="minorHAnsi"/>
                <w:b/>
                <w:bCs/>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4A64" w:rsidRPr="00824A64" w:rsidRDefault="00824A64" w:rsidP="00A00720">
            <w:pPr>
              <w:spacing w:before="120" w:after="120" w:line="288" w:lineRule="auto"/>
              <w:jc w:val="left"/>
              <w:rPr>
                <w:rFonts w:asciiTheme="minorHAnsi" w:hAnsiTheme="minorHAnsi" w:cstheme="minorHAnsi"/>
                <w:b/>
                <w:bCs/>
                <w:sz w:val="24"/>
                <w:szCs w:val="24"/>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4A64" w:rsidRPr="00824A64" w:rsidRDefault="00824A64" w:rsidP="00A00720">
            <w:pPr>
              <w:spacing w:before="120" w:after="120" w:line="288" w:lineRule="auto"/>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COMPULSORY</w:t>
            </w:r>
            <w:r w:rsidRPr="00824A64">
              <w:rPr>
                <w:rFonts w:asciiTheme="minorHAnsi" w:hAnsiTheme="minorHAnsi" w:cstheme="minorHAnsi"/>
                <w:b/>
                <w:bCs/>
                <w:sz w:val="24"/>
                <w:szCs w:val="24"/>
                <w:lang w:val="en-GB"/>
              </w:rPr>
              <w:t xml:space="preserve"> </w:t>
            </w:r>
            <w:r>
              <w:rPr>
                <w:rFonts w:asciiTheme="minorHAnsi" w:hAnsiTheme="minorHAnsi" w:cstheme="minorHAnsi"/>
                <w:b/>
                <w:bCs/>
                <w:sz w:val="24"/>
                <w:szCs w:val="24"/>
                <w:lang w:val="en-GB"/>
              </w:rPr>
              <w:t>ELECTIVE</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4A64" w:rsidRPr="00824A64" w:rsidRDefault="00824A64" w:rsidP="00A00720">
            <w:pPr>
              <w:spacing w:before="120" w:after="120" w:line="288" w:lineRule="auto"/>
              <w:jc w:val="left"/>
              <w:rPr>
                <w:rFonts w:asciiTheme="minorHAnsi" w:hAnsiTheme="minorHAnsi" w:cstheme="minorHAnsi"/>
                <w:b/>
                <w:bCs/>
                <w:sz w:val="24"/>
                <w:szCs w:val="24"/>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24A64" w:rsidRPr="00824A64" w:rsidRDefault="00824A64" w:rsidP="00A00720">
            <w:pPr>
              <w:spacing w:before="120" w:after="120" w:line="288" w:lineRule="auto"/>
              <w:jc w:val="left"/>
              <w:rPr>
                <w:rFonts w:asciiTheme="minorHAnsi" w:hAnsiTheme="minorHAnsi" w:cstheme="minorHAnsi"/>
                <w:b/>
                <w:bCs/>
                <w:sz w:val="24"/>
                <w:szCs w:val="24"/>
                <w:lang w:val="en-GB"/>
              </w:rPr>
            </w:pPr>
          </w:p>
        </w:tc>
      </w:tr>
      <w:tr w:rsidR="008678C6" w:rsidRPr="00E376F2" w:rsidTr="00CD4B15">
        <w:trPr>
          <w:trHeight w:val="663"/>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rsidR="008678C6" w:rsidRPr="00E376F2" w:rsidRDefault="00F10E1F"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01</w:t>
            </w:r>
            <w:r w:rsidRPr="00E376F2">
              <w:rPr>
                <w:rFonts w:asciiTheme="minorHAnsi" w:hAnsiTheme="minorHAnsi" w:cstheme="minorHAnsi"/>
                <w:sz w:val="24"/>
                <w:szCs w:val="24"/>
                <w:lang w:val="en-GB"/>
              </w:rPr>
              <w:t>ΥΕ</w:t>
            </w:r>
            <w:r>
              <w:rPr>
                <w:rFonts w:asciiTheme="minorHAnsi" w:hAnsiTheme="minorHAnsi" w:cstheme="minorHAnsi"/>
                <w:sz w:val="24"/>
                <w:szCs w:val="24"/>
                <w:lang w:val="en-GB"/>
              </w:rPr>
              <w:t>101</w:t>
            </w:r>
          </w:p>
        </w:tc>
        <w:tc>
          <w:tcPr>
            <w:tcW w:w="4394" w:type="dxa"/>
          </w:tcPr>
          <w:p w:rsidR="002B3087" w:rsidRPr="00E376F2" w:rsidRDefault="00F10E1F" w:rsidP="00F10E1F">
            <w:pPr>
              <w:spacing w:before="120" w:after="120" w:line="288" w:lineRule="auto"/>
              <w:jc w:val="left"/>
              <w:rPr>
                <w:rFonts w:asciiTheme="minorHAnsi" w:hAnsiTheme="minorHAnsi" w:cstheme="minorHAnsi"/>
                <w:sz w:val="24"/>
                <w:szCs w:val="24"/>
                <w:lang w:val="en-GB"/>
              </w:rPr>
            </w:pPr>
            <w:r w:rsidRPr="00F10E1F">
              <w:rPr>
                <w:rFonts w:asciiTheme="minorHAnsi" w:hAnsiTheme="minorHAnsi" w:cstheme="minorHAnsi"/>
                <w:sz w:val="24"/>
                <w:szCs w:val="24"/>
                <w:lang w:val="en-GB"/>
              </w:rPr>
              <w:t>Theatre Studies Research Methodology</w:t>
            </w:r>
          </w:p>
        </w:tc>
        <w:tc>
          <w:tcPr>
            <w:tcW w:w="1843" w:type="dxa"/>
          </w:tcPr>
          <w:p w:rsidR="008678C6" w:rsidRPr="00E376F2" w:rsidRDefault="00DE40CF" w:rsidP="00BA5D5F">
            <w:pPr>
              <w:spacing w:before="120" w:after="120" w:line="288" w:lineRule="auto"/>
              <w:jc w:val="left"/>
              <w:rPr>
                <w:rFonts w:asciiTheme="minorHAnsi" w:hAnsiTheme="minorHAnsi" w:cstheme="minorHAnsi"/>
                <w:sz w:val="24"/>
                <w:szCs w:val="24"/>
                <w:lang w:val="en-GB"/>
              </w:rPr>
            </w:pPr>
            <w:r w:rsidRPr="00F10E1F">
              <w:rPr>
                <w:rFonts w:asciiTheme="minorHAnsi" w:hAnsiTheme="minorHAnsi" w:cstheme="minorHAnsi"/>
                <w:sz w:val="24"/>
                <w:szCs w:val="24"/>
                <w:lang w:val="en-GB"/>
              </w:rPr>
              <w:t xml:space="preserve">Dr </w:t>
            </w:r>
            <w:r w:rsidR="00F10E1F" w:rsidRPr="00F10E1F">
              <w:rPr>
                <w:rFonts w:asciiTheme="minorHAnsi" w:hAnsiTheme="minorHAnsi" w:cstheme="minorHAnsi"/>
                <w:sz w:val="24"/>
                <w:szCs w:val="24"/>
                <w:lang w:val="en-GB"/>
              </w:rPr>
              <w:t>Papalexiou (the course will not be offered in 2020-2021)</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B2ED5" w:rsidRPr="00E376F2" w:rsidTr="004B2ED5">
        <w:trPr>
          <w:trHeight w:val="663"/>
        </w:trPr>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2ED5" w:rsidRPr="004B2ED5" w:rsidRDefault="004B2ED5" w:rsidP="00A00720">
            <w:pPr>
              <w:spacing w:before="120" w:after="120" w:line="288" w:lineRule="auto"/>
              <w:jc w:val="left"/>
              <w:rPr>
                <w:rFonts w:asciiTheme="minorHAnsi" w:hAnsiTheme="minorHAnsi" w:cstheme="minorHAnsi"/>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2ED5" w:rsidRPr="004B2ED5" w:rsidRDefault="004B2ED5" w:rsidP="00A00720">
            <w:pPr>
              <w:spacing w:before="120" w:after="120" w:line="288" w:lineRule="auto"/>
              <w:jc w:val="left"/>
              <w:rPr>
                <w:rFonts w:asciiTheme="minorHAnsi" w:hAnsiTheme="minorHAnsi" w:cstheme="minorHAnsi"/>
                <w:sz w:val="24"/>
                <w:szCs w:val="24"/>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2ED5" w:rsidRPr="004B2ED5" w:rsidRDefault="004B2ED5" w:rsidP="00A00720">
            <w:pPr>
              <w:spacing w:before="120" w:after="120" w:line="288" w:lineRule="auto"/>
              <w:jc w:val="left"/>
              <w:rPr>
                <w:rFonts w:asciiTheme="minorHAnsi" w:hAnsiTheme="minorHAnsi" w:cstheme="minorHAnsi"/>
                <w:b/>
                <w:sz w:val="24"/>
                <w:szCs w:val="24"/>
                <w:lang w:val="en-GB"/>
              </w:rPr>
            </w:pPr>
            <w:r w:rsidRPr="004B2ED5">
              <w:rPr>
                <w:rFonts w:asciiTheme="minorHAnsi" w:hAnsiTheme="minorHAnsi" w:cstheme="minorHAnsi"/>
                <w:b/>
                <w:sz w:val="24"/>
                <w:szCs w:val="24"/>
                <w:lang w:val="en-GB"/>
              </w:rPr>
              <w:t>THEATRE STUDIES ELECTIVES</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2ED5" w:rsidRPr="004B2ED5" w:rsidRDefault="004B2ED5" w:rsidP="00A00720">
            <w:pPr>
              <w:spacing w:before="120" w:after="120" w:line="288" w:lineRule="auto"/>
              <w:jc w:val="left"/>
              <w:rPr>
                <w:rFonts w:asciiTheme="minorHAnsi" w:hAnsiTheme="minorHAnsi" w:cstheme="minorHAnsi"/>
                <w:sz w:val="24"/>
                <w:szCs w:val="24"/>
                <w:lang w:val="en-GB"/>
              </w:rPr>
            </w:pPr>
          </w:p>
        </w:tc>
        <w:tc>
          <w:tcPr>
            <w:tcW w:w="129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4B2ED5" w:rsidRPr="004B2ED5" w:rsidRDefault="004B2ED5" w:rsidP="00A00720">
            <w:pPr>
              <w:spacing w:before="120" w:after="120" w:line="288" w:lineRule="auto"/>
              <w:jc w:val="left"/>
              <w:rPr>
                <w:rFonts w:asciiTheme="minorHAnsi" w:hAnsiTheme="minorHAnsi" w:cstheme="minorHAnsi"/>
                <w:sz w:val="24"/>
                <w:szCs w:val="24"/>
                <w:lang w:val="en-GB"/>
              </w:rPr>
            </w:pPr>
          </w:p>
        </w:tc>
      </w:tr>
      <w:tr w:rsidR="004B2ED5" w:rsidRPr="00E376F2" w:rsidTr="004B2ED5">
        <w:trPr>
          <w:trHeight w:val="663"/>
        </w:trPr>
        <w:tc>
          <w:tcPr>
            <w:tcW w:w="426" w:type="dxa"/>
            <w:tcBorders>
              <w:top w:val="single" w:sz="4" w:space="0" w:color="auto"/>
              <w:left w:val="single" w:sz="4" w:space="0" w:color="auto"/>
              <w:bottom w:val="single" w:sz="4" w:space="0" w:color="auto"/>
              <w:right w:val="single" w:sz="4" w:space="0" w:color="auto"/>
            </w:tcBorders>
            <w:shd w:val="clear" w:color="auto" w:fill="auto"/>
          </w:tcPr>
          <w:p w:rsidR="004B2ED5" w:rsidRPr="00E376F2" w:rsidRDefault="004B2ED5"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2ED5" w:rsidRPr="004B2ED5" w:rsidRDefault="004B2ED5" w:rsidP="00A00720">
            <w:pPr>
              <w:spacing w:before="120" w:after="120" w:line="288" w:lineRule="auto"/>
              <w:jc w:val="left"/>
              <w:rPr>
                <w:rFonts w:asciiTheme="minorHAnsi" w:hAnsiTheme="minorHAnsi" w:cstheme="minorHAnsi"/>
                <w:sz w:val="24"/>
                <w:szCs w:val="24"/>
                <w:lang w:val="en-GB"/>
              </w:rPr>
            </w:pPr>
            <w:r w:rsidRPr="004B2ED5">
              <w:rPr>
                <w:rFonts w:asciiTheme="minorHAnsi" w:hAnsiTheme="minorHAnsi" w:cstheme="minorHAnsi"/>
                <w:sz w:val="24"/>
                <w:szCs w:val="24"/>
                <w:lang w:val="en-GB"/>
              </w:rPr>
              <w:t>04ΤΧ002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B2ED5" w:rsidRPr="004B2ED5" w:rsidRDefault="004B2ED5" w:rsidP="00A00720">
            <w:pPr>
              <w:spacing w:before="120" w:after="120" w:line="288" w:lineRule="auto"/>
              <w:jc w:val="left"/>
              <w:rPr>
                <w:rFonts w:asciiTheme="minorHAnsi" w:hAnsiTheme="minorHAnsi" w:cstheme="minorHAnsi"/>
                <w:sz w:val="24"/>
                <w:szCs w:val="24"/>
                <w:lang w:val="en-GB"/>
              </w:rPr>
            </w:pPr>
            <w:r w:rsidRPr="004B2ED5">
              <w:rPr>
                <w:rFonts w:asciiTheme="minorHAnsi" w:hAnsiTheme="minorHAnsi" w:cstheme="minorHAnsi"/>
                <w:sz w:val="24"/>
                <w:szCs w:val="24"/>
                <w:lang w:val="en-GB"/>
              </w:rPr>
              <w:t>Modern and Contemporary Drama: From the Absurd to Postmodernism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2ED5" w:rsidRPr="00E376F2" w:rsidRDefault="004B2ED5"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Spiropoulou</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B2ED5" w:rsidRPr="00E376F2" w:rsidRDefault="004B2ED5" w:rsidP="00A00720">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984"/>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03ΤΧ001</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Issues in the History &amp; Dramaturgy of Modern Greek Theatre</w:t>
            </w:r>
            <w:r w:rsidRPr="00E376F2">
              <w:rPr>
                <w:rFonts w:asciiTheme="minorHAnsi" w:hAnsiTheme="minorHAnsi" w:cstheme="minorHAnsi"/>
                <w:sz w:val="24"/>
                <w:szCs w:val="24"/>
              </w:rPr>
              <w:t xml:space="preserve"> </w:t>
            </w:r>
          </w:p>
        </w:tc>
        <w:tc>
          <w:tcPr>
            <w:tcW w:w="1843" w:type="dxa"/>
          </w:tcPr>
          <w:p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Bles</w:t>
            </w:r>
            <w:r w:rsidR="00603B49">
              <w:rPr>
                <w:rFonts w:asciiTheme="minorHAnsi" w:hAnsiTheme="minorHAnsi" w:cstheme="minorHAnsi"/>
                <w:sz w:val="24"/>
                <w:szCs w:val="24"/>
                <w:lang w:val="en-GB"/>
              </w:rPr>
              <w:t>s</w:t>
            </w:r>
            <w:r w:rsidR="008678C6" w:rsidRPr="00E376F2">
              <w:rPr>
                <w:rFonts w:asciiTheme="minorHAnsi" w:hAnsiTheme="minorHAnsi" w:cstheme="minorHAnsi"/>
                <w:sz w:val="24"/>
                <w:szCs w:val="24"/>
                <w:lang w:val="en-GB"/>
              </w:rPr>
              <w:t xml:space="preserve">ios </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04ΤΧ005</w:t>
            </w:r>
          </w:p>
        </w:tc>
        <w:tc>
          <w:tcPr>
            <w:tcW w:w="4394" w:type="dxa"/>
          </w:tcPr>
          <w:p w:rsidR="00DE40CF" w:rsidRPr="00B22BFC" w:rsidRDefault="008678C6" w:rsidP="00B22BF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Critical Analysis of Productions</w:t>
            </w:r>
          </w:p>
        </w:tc>
        <w:tc>
          <w:tcPr>
            <w:tcW w:w="1843" w:type="dxa"/>
          </w:tcPr>
          <w:p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04ΤΕ002</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Theatre Criticism</w:t>
            </w:r>
          </w:p>
        </w:tc>
        <w:tc>
          <w:tcPr>
            <w:tcW w:w="1843" w:type="dxa"/>
          </w:tcPr>
          <w:p w:rsidR="008678C6" w:rsidRPr="000B680C"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r w:rsidR="000B680C" w:rsidRPr="000B680C">
              <w:rPr>
                <w:rFonts w:asciiTheme="minorHAnsi" w:hAnsiTheme="minorHAnsi" w:cstheme="minorHAnsi"/>
                <w:sz w:val="24"/>
                <w:szCs w:val="24"/>
                <w:lang w:val="en-GB"/>
              </w:rPr>
              <w:t xml:space="preserve"> </w:t>
            </w:r>
            <w:r w:rsidR="000B680C">
              <w:rPr>
                <w:rFonts w:asciiTheme="minorHAnsi" w:hAnsiTheme="minorHAnsi" w:cstheme="minorHAnsi"/>
                <w:sz w:val="24"/>
                <w:szCs w:val="24"/>
                <w:lang w:val="en-GB"/>
              </w:rPr>
              <w:t>(to be taught by Associate Tutor)</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540"/>
        </w:trPr>
        <w:tc>
          <w:tcPr>
            <w:tcW w:w="42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34ΕΕ036</w:t>
            </w:r>
          </w:p>
        </w:tc>
        <w:tc>
          <w:tcPr>
            <w:tcW w:w="4394" w:type="dxa"/>
          </w:tcPr>
          <w:p w:rsidR="008678C6" w:rsidRPr="00E376F2" w:rsidRDefault="008678C6"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n-GB"/>
              </w:rPr>
              <w:t>Art</w:t>
            </w:r>
            <w:r w:rsidRPr="00E376F2">
              <w:rPr>
                <w:rFonts w:asciiTheme="minorHAnsi" w:hAnsiTheme="minorHAnsi" w:cstheme="minorHAnsi"/>
                <w:sz w:val="24"/>
                <w:szCs w:val="24"/>
                <w:lang w:val="el-GR"/>
              </w:rPr>
              <w:t xml:space="preserve"> </w:t>
            </w:r>
            <w:r w:rsidRPr="00E376F2">
              <w:rPr>
                <w:rFonts w:asciiTheme="minorHAnsi" w:hAnsiTheme="minorHAnsi" w:cstheme="minorHAnsi"/>
                <w:sz w:val="24"/>
                <w:szCs w:val="24"/>
                <w:lang w:val="en-GB"/>
              </w:rPr>
              <w:t>and</w:t>
            </w:r>
            <w:r w:rsidRPr="00E376F2">
              <w:rPr>
                <w:rFonts w:asciiTheme="minorHAnsi" w:hAnsiTheme="minorHAnsi" w:cstheme="minorHAnsi"/>
                <w:sz w:val="24"/>
                <w:szCs w:val="24"/>
                <w:lang w:val="el-GR"/>
              </w:rPr>
              <w:t xml:space="preserve"> </w:t>
            </w:r>
            <w:r w:rsidRPr="00E376F2">
              <w:rPr>
                <w:rFonts w:asciiTheme="minorHAnsi" w:hAnsiTheme="minorHAnsi" w:cstheme="minorHAnsi"/>
                <w:sz w:val="24"/>
                <w:szCs w:val="24"/>
                <w:lang w:val="en-GB"/>
              </w:rPr>
              <w:t>Society</w:t>
            </w:r>
          </w:p>
        </w:tc>
        <w:tc>
          <w:tcPr>
            <w:tcW w:w="1843" w:type="dxa"/>
          </w:tcPr>
          <w:p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Μertyri</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540"/>
        </w:trPr>
        <w:tc>
          <w:tcPr>
            <w:tcW w:w="426" w:type="dxa"/>
          </w:tcPr>
          <w:p w:rsidR="008678C6" w:rsidRPr="00E376F2" w:rsidRDefault="00DE40CF"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6</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34ΕΕ060</w:t>
            </w:r>
          </w:p>
        </w:tc>
        <w:tc>
          <w:tcPr>
            <w:tcW w:w="4394" w:type="dxa"/>
          </w:tcPr>
          <w:p w:rsidR="00F03007"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l-GR"/>
              </w:rPr>
              <w:t>Τ</w:t>
            </w:r>
            <w:r w:rsidRPr="00E376F2">
              <w:rPr>
                <w:rFonts w:asciiTheme="minorHAnsi" w:hAnsiTheme="minorHAnsi" w:cstheme="minorHAnsi"/>
                <w:sz w:val="24"/>
                <w:szCs w:val="24"/>
              </w:rPr>
              <w:t xml:space="preserve">he Architecture of the </w:t>
            </w:r>
            <w:r w:rsidRPr="00E376F2">
              <w:rPr>
                <w:rFonts w:asciiTheme="minorHAnsi" w:hAnsiTheme="minorHAnsi" w:cstheme="minorHAnsi"/>
                <w:sz w:val="24"/>
                <w:szCs w:val="24"/>
                <w:lang w:val="en-GB"/>
              </w:rPr>
              <w:t xml:space="preserve">Ancient Theatre </w:t>
            </w:r>
          </w:p>
        </w:tc>
        <w:tc>
          <w:tcPr>
            <w:tcW w:w="1843" w:type="dxa"/>
          </w:tcPr>
          <w:p w:rsidR="008678C6" w:rsidRPr="00E376F2" w:rsidRDefault="004E4DF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Μikedaki</w:t>
            </w:r>
          </w:p>
        </w:tc>
        <w:tc>
          <w:tcPr>
            <w:tcW w:w="129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CD4B15">
        <w:trPr>
          <w:trHeight w:val="540"/>
        </w:trPr>
        <w:tc>
          <w:tcPr>
            <w:tcW w:w="426" w:type="dxa"/>
            <w:tcBorders>
              <w:top w:val="single" w:sz="4" w:space="0" w:color="auto"/>
              <w:left w:val="single" w:sz="4" w:space="0" w:color="auto"/>
              <w:bottom w:val="single" w:sz="4" w:space="0" w:color="auto"/>
              <w:right w:val="single" w:sz="4" w:space="0" w:color="auto"/>
            </w:tcBorders>
          </w:tcPr>
          <w:p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34ΕΧ160</w:t>
            </w:r>
          </w:p>
        </w:tc>
        <w:tc>
          <w:tcPr>
            <w:tcW w:w="4394"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Ritual and Ancient Greek Drama</w:t>
            </w:r>
          </w:p>
        </w:tc>
        <w:tc>
          <w:tcPr>
            <w:tcW w:w="1843" w:type="dxa"/>
            <w:tcBorders>
              <w:top w:val="single" w:sz="4" w:space="0" w:color="auto"/>
              <w:left w:val="single" w:sz="4" w:space="0" w:color="auto"/>
              <w:bottom w:val="single" w:sz="4" w:space="0" w:color="auto"/>
              <w:right w:val="single" w:sz="4" w:space="0" w:color="auto"/>
            </w:tcBorders>
          </w:tcPr>
          <w:p w:rsidR="008678C6" w:rsidRPr="00E376F2" w:rsidRDefault="000B680C"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Velioti</w:t>
            </w:r>
          </w:p>
        </w:tc>
        <w:tc>
          <w:tcPr>
            <w:tcW w:w="1293"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DE40CF" w:rsidRPr="00E376F2" w:rsidTr="00CD4B15">
        <w:trPr>
          <w:trHeight w:val="540"/>
        </w:trPr>
        <w:tc>
          <w:tcPr>
            <w:tcW w:w="426" w:type="dxa"/>
            <w:tcBorders>
              <w:top w:val="single" w:sz="4" w:space="0" w:color="auto"/>
              <w:left w:val="single" w:sz="4" w:space="0" w:color="auto"/>
              <w:bottom w:val="single" w:sz="4" w:space="0" w:color="auto"/>
              <w:right w:val="single" w:sz="4" w:space="0" w:color="auto"/>
            </w:tcBorders>
          </w:tcPr>
          <w:p w:rsidR="00DE40CF" w:rsidRPr="00E376F2" w:rsidRDefault="000B680C" w:rsidP="00BA5D5F">
            <w:pPr>
              <w:spacing w:before="120" w:after="120" w:line="288" w:lineRule="auto"/>
              <w:jc w:val="left"/>
              <w:rPr>
                <w:rFonts w:asciiTheme="minorHAnsi" w:hAnsiTheme="minorHAnsi" w:cstheme="minorHAnsi"/>
                <w:sz w:val="24"/>
                <w:szCs w:val="24"/>
                <w:lang w:val="en-GB"/>
              </w:rPr>
            </w:pPr>
            <w:r>
              <w:rPr>
                <w:rFonts w:asciiTheme="minorHAnsi" w:hAnsiTheme="minorHAnsi"/>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DE40CF" w:rsidRPr="00E376F2" w:rsidRDefault="000B680C" w:rsidP="00BA5D5F">
            <w:pPr>
              <w:spacing w:before="120" w:after="120" w:line="288" w:lineRule="auto"/>
              <w:jc w:val="left"/>
              <w:rPr>
                <w:rFonts w:asciiTheme="minorHAnsi" w:hAnsiTheme="minorHAnsi" w:cstheme="minorHAnsi"/>
                <w:sz w:val="24"/>
                <w:szCs w:val="24"/>
                <w:lang w:val="en-GB"/>
              </w:rPr>
            </w:pPr>
            <w:r>
              <w:rPr>
                <w:rFonts w:asciiTheme="minorHAnsi" w:hAnsiTheme="minorHAnsi"/>
                <w:sz w:val="24"/>
                <w:szCs w:val="24"/>
              </w:rPr>
              <w:t>3</w:t>
            </w:r>
            <w:r w:rsidR="00C9209D" w:rsidRPr="00E376F2">
              <w:rPr>
                <w:rFonts w:asciiTheme="minorHAnsi" w:hAnsiTheme="minorHAnsi"/>
                <w:sz w:val="24"/>
                <w:szCs w:val="24"/>
              </w:rPr>
              <w:t>4TX25</w:t>
            </w:r>
            <w:r w:rsidR="00C9209D">
              <w:rPr>
                <w:rFonts w:asciiTheme="minorHAnsi" w:hAnsiTheme="minorHAnsi"/>
                <w:sz w:val="24"/>
                <w:szCs w:val="24"/>
              </w:rPr>
              <w:t>0</w:t>
            </w:r>
          </w:p>
        </w:tc>
        <w:tc>
          <w:tcPr>
            <w:tcW w:w="4394" w:type="dxa"/>
            <w:tcBorders>
              <w:top w:val="single" w:sz="4" w:space="0" w:color="auto"/>
              <w:left w:val="single" w:sz="4" w:space="0" w:color="auto"/>
              <w:bottom w:val="single" w:sz="4" w:space="0" w:color="auto"/>
              <w:right w:val="single" w:sz="4" w:space="0" w:color="auto"/>
            </w:tcBorders>
          </w:tcPr>
          <w:p w:rsidR="00DE40CF" w:rsidRPr="00AA1EDB" w:rsidRDefault="00AB7CF3" w:rsidP="00D547D0">
            <w:pPr>
              <w:pStyle w:val="CommentText"/>
              <w:jc w:val="left"/>
              <w:rPr>
                <w:rFonts w:asciiTheme="minorHAnsi" w:hAnsiTheme="minorHAnsi"/>
                <w:sz w:val="24"/>
                <w:szCs w:val="24"/>
              </w:rPr>
            </w:pPr>
            <w:r w:rsidRPr="00DF3990">
              <w:rPr>
                <w:rFonts w:asciiTheme="minorHAnsi" w:hAnsiTheme="minorHAnsi"/>
                <w:sz w:val="24"/>
                <w:szCs w:val="24"/>
              </w:rPr>
              <w:t>Contemporary Stage</w:t>
            </w:r>
            <w:r w:rsidR="00DF3990" w:rsidRPr="00DF3990">
              <w:rPr>
                <w:rFonts w:asciiTheme="minorHAnsi" w:hAnsiTheme="minorHAnsi"/>
                <w:sz w:val="24"/>
                <w:szCs w:val="24"/>
              </w:rPr>
              <w:t xml:space="preserve"> Directors</w:t>
            </w:r>
          </w:p>
        </w:tc>
        <w:tc>
          <w:tcPr>
            <w:tcW w:w="1843" w:type="dxa"/>
            <w:tcBorders>
              <w:top w:val="single" w:sz="4" w:space="0" w:color="auto"/>
              <w:left w:val="single" w:sz="4" w:space="0" w:color="auto"/>
              <w:bottom w:val="single" w:sz="4" w:space="0" w:color="auto"/>
              <w:right w:val="single" w:sz="4" w:space="0" w:color="auto"/>
            </w:tcBorders>
          </w:tcPr>
          <w:p w:rsidR="00DE40CF" w:rsidRPr="00E376F2" w:rsidRDefault="00C9209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Papalexiou</w:t>
            </w:r>
          </w:p>
        </w:tc>
        <w:tc>
          <w:tcPr>
            <w:tcW w:w="1293" w:type="dxa"/>
            <w:tcBorders>
              <w:top w:val="single" w:sz="4" w:space="0" w:color="auto"/>
              <w:left w:val="single" w:sz="4" w:space="0" w:color="auto"/>
              <w:bottom w:val="single" w:sz="4" w:space="0" w:color="auto"/>
              <w:right w:val="single" w:sz="4" w:space="0" w:color="auto"/>
            </w:tcBorders>
          </w:tcPr>
          <w:p w:rsidR="00DE40CF" w:rsidRPr="00E376F2" w:rsidRDefault="00C9209D"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ΕCTS 5</w:t>
            </w:r>
          </w:p>
        </w:tc>
      </w:tr>
      <w:tr w:rsidR="000B680C" w:rsidRPr="00E376F2" w:rsidTr="000B680C">
        <w:trPr>
          <w:trHeight w:val="540"/>
        </w:trPr>
        <w:tc>
          <w:tcPr>
            <w:tcW w:w="426" w:type="dxa"/>
            <w:tcBorders>
              <w:top w:val="single" w:sz="4" w:space="0" w:color="auto"/>
              <w:left w:val="single" w:sz="4" w:space="0" w:color="auto"/>
              <w:bottom w:val="single" w:sz="4" w:space="0" w:color="auto"/>
              <w:right w:val="single" w:sz="4" w:space="0" w:color="auto"/>
            </w:tcBorders>
          </w:tcPr>
          <w:p w:rsidR="000B680C" w:rsidRPr="000B680C" w:rsidRDefault="000B680C" w:rsidP="00A00720">
            <w:pPr>
              <w:spacing w:before="120" w:after="120" w:line="288" w:lineRule="auto"/>
              <w:jc w:val="left"/>
              <w:rPr>
                <w:rFonts w:asciiTheme="minorHAnsi" w:hAnsiTheme="minorHAnsi"/>
                <w:sz w:val="24"/>
                <w:szCs w:val="24"/>
              </w:rPr>
            </w:pPr>
            <w:r>
              <w:rPr>
                <w:rFonts w:asciiTheme="minorHAnsi" w:hAnsiTheme="minorHAnsi"/>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0B680C" w:rsidRPr="000B680C" w:rsidRDefault="000B680C" w:rsidP="00A00720">
            <w:pPr>
              <w:spacing w:before="120" w:after="120" w:line="288" w:lineRule="auto"/>
              <w:jc w:val="left"/>
              <w:rPr>
                <w:rFonts w:asciiTheme="minorHAnsi" w:hAnsiTheme="minorHAnsi"/>
                <w:sz w:val="24"/>
                <w:szCs w:val="24"/>
              </w:rPr>
            </w:pPr>
            <w:r>
              <w:rPr>
                <w:rFonts w:asciiTheme="minorHAnsi" w:hAnsiTheme="minorHAnsi"/>
                <w:sz w:val="24"/>
                <w:szCs w:val="24"/>
              </w:rPr>
              <w:t>34EX780</w:t>
            </w:r>
          </w:p>
        </w:tc>
        <w:tc>
          <w:tcPr>
            <w:tcW w:w="4394" w:type="dxa"/>
            <w:tcBorders>
              <w:top w:val="single" w:sz="4" w:space="0" w:color="auto"/>
              <w:left w:val="single" w:sz="4" w:space="0" w:color="auto"/>
              <w:bottom w:val="single" w:sz="4" w:space="0" w:color="auto"/>
              <w:right w:val="single" w:sz="4" w:space="0" w:color="auto"/>
            </w:tcBorders>
          </w:tcPr>
          <w:p w:rsidR="000B680C" w:rsidRPr="00AA1EDB" w:rsidRDefault="000B680C" w:rsidP="00A00720">
            <w:pPr>
              <w:pStyle w:val="CommentText"/>
              <w:jc w:val="left"/>
              <w:rPr>
                <w:rFonts w:asciiTheme="minorHAnsi" w:hAnsiTheme="minorHAnsi"/>
                <w:sz w:val="24"/>
                <w:szCs w:val="24"/>
              </w:rPr>
            </w:pPr>
            <w:r>
              <w:rPr>
                <w:rFonts w:asciiTheme="minorHAnsi" w:hAnsiTheme="minorHAnsi"/>
                <w:sz w:val="24"/>
                <w:szCs w:val="24"/>
              </w:rPr>
              <w:t>Attic and Roman Comedy</w:t>
            </w:r>
          </w:p>
        </w:tc>
        <w:tc>
          <w:tcPr>
            <w:tcW w:w="1843" w:type="dxa"/>
            <w:tcBorders>
              <w:top w:val="single" w:sz="4" w:space="0" w:color="auto"/>
              <w:left w:val="single" w:sz="4" w:space="0" w:color="auto"/>
              <w:bottom w:val="single" w:sz="4" w:space="0" w:color="auto"/>
              <w:right w:val="single" w:sz="4" w:space="0" w:color="auto"/>
            </w:tcBorders>
          </w:tcPr>
          <w:p w:rsidR="000B680C" w:rsidRPr="00E376F2" w:rsidRDefault="000B680C"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Papadopoulou</w:t>
            </w:r>
          </w:p>
        </w:tc>
        <w:tc>
          <w:tcPr>
            <w:tcW w:w="1293" w:type="dxa"/>
            <w:tcBorders>
              <w:top w:val="single" w:sz="4" w:space="0" w:color="auto"/>
              <w:left w:val="single" w:sz="4" w:space="0" w:color="auto"/>
              <w:bottom w:val="single" w:sz="4" w:space="0" w:color="auto"/>
              <w:right w:val="single" w:sz="4" w:space="0" w:color="auto"/>
            </w:tcBorders>
          </w:tcPr>
          <w:p w:rsidR="000B680C" w:rsidRPr="000B680C" w:rsidRDefault="000B680C" w:rsidP="00A00720">
            <w:pPr>
              <w:spacing w:before="120" w:after="120" w:line="288" w:lineRule="auto"/>
              <w:jc w:val="left"/>
              <w:rPr>
                <w:rFonts w:asciiTheme="minorHAnsi" w:hAnsiTheme="minorHAnsi"/>
                <w:sz w:val="24"/>
                <w:szCs w:val="24"/>
              </w:rPr>
            </w:pPr>
            <w:r w:rsidRPr="00E376F2">
              <w:rPr>
                <w:rFonts w:asciiTheme="minorHAnsi" w:hAnsiTheme="minorHAnsi"/>
                <w:sz w:val="24"/>
                <w:szCs w:val="24"/>
              </w:rPr>
              <w:t>ΕCTS 5</w:t>
            </w:r>
          </w:p>
        </w:tc>
      </w:tr>
    </w:tbl>
    <w:p w:rsidR="001D0139" w:rsidRPr="00E376F2" w:rsidRDefault="001D0139" w:rsidP="00BD35AB">
      <w:pPr>
        <w:spacing w:before="120" w:after="120" w:line="288" w:lineRule="auto"/>
        <w:rPr>
          <w:rFonts w:asciiTheme="minorHAnsi" w:hAnsiTheme="minorHAnsi" w:cstheme="minorHAnsi"/>
          <w:b/>
          <w:bCs/>
          <w:sz w:val="24"/>
          <w:szCs w:val="24"/>
          <w:lang w:val="en-GB"/>
        </w:rPr>
      </w:pPr>
    </w:p>
    <w:p w:rsidR="008678C6" w:rsidRPr="00E376F2" w:rsidRDefault="008678C6" w:rsidP="00DF20DD">
      <w:pPr>
        <w:pStyle w:val="Heading1"/>
        <w:pBdr>
          <w:top w:val="single" w:sz="4" w:space="1" w:color="auto"/>
          <w:left w:val="single" w:sz="4" w:space="4" w:color="auto"/>
          <w:bottom w:val="single" w:sz="4" w:space="1" w:color="auto"/>
          <w:right w:val="single" w:sz="4" w:space="4" w:color="auto"/>
        </w:pBdr>
        <w:ind w:right="-700"/>
        <w:rPr>
          <w:rFonts w:asciiTheme="minorHAnsi" w:hAnsiTheme="minorHAnsi"/>
          <w:b/>
          <w:spacing w:val="0"/>
          <w:sz w:val="24"/>
          <w:szCs w:val="24"/>
          <w:lang w:eastAsia="el-GR"/>
        </w:rPr>
      </w:pPr>
      <w:bookmarkStart w:id="4" w:name="_Toc497847926"/>
      <w:r w:rsidRPr="00E376F2">
        <w:rPr>
          <w:rFonts w:asciiTheme="minorHAnsi" w:hAnsiTheme="minorHAnsi"/>
          <w:b/>
          <w:spacing w:val="0"/>
          <w:sz w:val="24"/>
          <w:szCs w:val="24"/>
          <w:lang w:eastAsia="el-GR"/>
        </w:rPr>
        <w:t>THIRD / FOURTH YEAR: THEATRE PRACTICE SPECIALIZATION</w:t>
      </w:r>
      <w:bookmarkEnd w:id="4"/>
    </w:p>
    <w:p w:rsidR="008678C6" w:rsidRPr="00E376F2" w:rsidRDefault="008678C6" w:rsidP="00DF20DD">
      <w:pPr>
        <w:pBdr>
          <w:top w:val="single" w:sz="4" w:space="1" w:color="auto"/>
          <w:left w:val="single" w:sz="4" w:space="4" w:color="auto"/>
          <w:bottom w:val="single" w:sz="4" w:space="1" w:color="auto"/>
          <w:right w:val="single" w:sz="4" w:space="4" w:color="auto"/>
        </w:pBdr>
        <w:spacing w:before="120" w:after="120" w:line="288" w:lineRule="auto"/>
        <w:ind w:right="-700"/>
        <w:rPr>
          <w:rFonts w:asciiTheme="minorHAnsi" w:hAnsiTheme="minorHAnsi" w:cstheme="minorHAnsi"/>
          <w:b/>
          <w:bCs/>
          <w:sz w:val="24"/>
          <w:szCs w:val="24"/>
        </w:rPr>
      </w:pPr>
      <w:r w:rsidRPr="00E376F2">
        <w:rPr>
          <w:rFonts w:asciiTheme="minorHAnsi" w:hAnsiTheme="minorHAnsi" w:cstheme="minorHAnsi"/>
          <w:b/>
          <w:bCs/>
          <w:sz w:val="24"/>
          <w:szCs w:val="24"/>
          <w:lang w:val="en-GB"/>
        </w:rPr>
        <w:t>20 courses + fin</w:t>
      </w:r>
      <w:r w:rsidR="002A76F5">
        <w:rPr>
          <w:rFonts w:asciiTheme="minorHAnsi" w:hAnsiTheme="minorHAnsi" w:cstheme="minorHAnsi"/>
          <w:b/>
          <w:bCs/>
          <w:sz w:val="24"/>
          <w:szCs w:val="24"/>
          <w:lang w:val="en-GB"/>
        </w:rPr>
        <w:t>al year thesis (120 ECTS</w:t>
      </w:r>
      <w:r w:rsidRPr="00E376F2">
        <w:rPr>
          <w:rFonts w:asciiTheme="minorHAnsi" w:hAnsiTheme="minorHAnsi" w:cstheme="minorHAnsi"/>
          <w:b/>
          <w:bCs/>
          <w:sz w:val="24"/>
          <w:szCs w:val="24"/>
          <w:lang w:val="en-GB"/>
        </w:rPr>
        <w:t>)</w:t>
      </w:r>
      <w:r w:rsidR="00B878B4">
        <w:rPr>
          <w:rFonts w:asciiTheme="minorHAnsi" w:hAnsiTheme="minorHAnsi" w:cstheme="minorHAnsi"/>
          <w:b/>
          <w:bCs/>
          <w:sz w:val="24"/>
          <w:szCs w:val="24"/>
          <w:lang w:val="en-GB"/>
        </w:rPr>
        <w:t xml:space="preserve"> or 24 courses</w:t>
      </w:r>
    </w:p>
    <w:p w:rsidR="00CB17FD" w:rsidRPr="00E376F2" w:rsidRDefault="00CB17FD" w:rsidP="008678C6">
      <w:pPr>
        <w:spacing w:before="120" w:after="120" w:line="288" w:lineRule="auto"/>
        <w:rPr>
          <w:rFonts w:asciiTheme="minorHAnsi" w:hAnsiTheme="minorHAnsi" w:cstheme="minorHAnsi"/>
          <w:sz w:val="24"/>
          <w:szCs w:val="24"/>
          <w:lang w:val="en-GB"/>
        </w:rPr>
      </w:pPr>
    </w:p>
    <w:p w:rsidR="008678C6" w:rsidRPr="00C05328" w:rsidRDefault="008678C6" w:rsidP="008678C6">
      <w:pPr>
        <w:spacing w:before="120" w:after="120" w:line="288" w:lineRule="auto"/>
        <w:rPr>
          <w:rFonts w:asciiTheme="minorHAnsi" w:hAnsiTheme="minorHAnsi" w:cstheme="minorHAnsi"/>
          <w:sz w:val="24"/>
          <w:szCs w:val="24"/>
        </w:rPr>
      </w:pPr>
      <w:r w:rsidRPr="00C05328">
        <w:rPr>
          <w:rFonts w:asciiTheme="minorHAnsi" w:hAnsiTheme="minorHAnsi" w:cstheme="minorHAnsi"/>
          <w:sz w:val="24"/>
          <w:szCs w:val="24"/>
          <w:lang w:val="en-GB"/>
        </w:rPr>
        <w:t>In the 3</w:t>
      </w:r>
      <w:r w:rsidRPr="00C05328">
        <w:rPr>
          <w:rFonts w:asciiTheme="minorHAnsi" w:hAnsiTheme="minorHAnsi" w:cstheme="minorHAnsi"/>
          <w:sz w:val="24"/>
          <w:szCs w:val="24"/>
          <w:vertAlign w:val="superscript"/>
          <w:lang w:val="en-GB"/>
        </w:rPr>
        <w:t>rd</w:t>
      </w:r>
      <w:r w:rsidRPr="00C05328">
        <w:rPr>
          <w:rFonts w:asciiTheme="minorHAnsi" w:hAnsiTheme="minorHAnsi" w:cstheme="minorHAnsi"/>
          <w:sz w:val="24"/>
          <w:szCs w:val="24"/>
          <w:lang w:val="en-GB"/>
        </w:rPr>
        <w:t xml:space="preserve"> and 4</w:t>
      </w:r>
      <w:r w:rsidRPr="00C05328">
        <w:rPr>
          <w:rFonts w:asciiTheme="minorHAnsi" w:hAnsiTheme="minorHAnsi" w:cstheme="minorHAnsi"/>
          <w:sz w:val="24"/>
          <w:szCs w:val="24"/>
          <w:vertAlign w:val="superscript"/>
          <w:lang w:val="en-GB"/>
        </w:rPr>
        <w:t>th</w:t>
      </w:r>
      <w:r w:rsidR="00C60FB8" w:rsidRPr="00C05328">
        <w:rPr>
          <w:rFonts w:asciiTheme="minorHAnsi" w:hAnsiTheme="minorHAnsi" w:cstheme="minorHAnsi"/>
          <w:sz w:val="24"/>
          <w:szCs w:val="24"/>
          <w:lang w:val="en-GB"/>
        </w:rPr>
        <w:t xml:space="preserve"> year of study</w:t>
      </w:r>
      <w:r w:rsidRPr="00C05328">
        <w:rPr>
          <w:rFonts w:asciiTheme="minorHAnsi" w:hAnsiTheme="minorHAnsi" w:cstheme="minorHAnsi"/>
          <w:sz w:val="24"/>
          <w:szCs w:val="24"/>
          <w:lang w:val="en-GB"/>
        </w:rPr>
        <w:t xml:space="preserve"> student</w:t>
      </w:r>
      <w:r w:rsidR="00C60FB8" w:rsidRPr="00C05328">
        <w:rPr>
          <w:rFonts w:asciiTheme="minorHAnsi" w:hAnsiTheme="minorHAnsi" w:cstheme="minorHAnsi"/>
          <w:sz w:val="24"/>
          <w:szCs w:val="24"/>
          <w:lang w:val="en-GB"/>
        </w:rPr>
        <w:t>s choose</w:t>
      </w:r>
      <w:r w:rsidRPr="00C05328">
        <w:rPr>
          <w:rFonts w:asciiTheme="minorHAnsi" w:hAnsiTheme="minorHAnsi" w:cstheme="minorHAnsi"/>
          <w:sz w:val="24"/>
          <w:szCs w:val="24"/>
          <w:lang w:val="en-GB"/>
        </w:rPr>
        <w:t xml:space="preserve"> </w:t>
      </w:r>
      <w:r w:rsidR="0064724A" w:rsidRPr="00C05328">
        <w:rPr>
          <w:rFonts w:asciiTheme="minorHAnsi" w:hAnsiTheme="minorHAnsi" w:cstheme="minorHAnsi"/>
          <w:sz w:val="24"/>
          <w:szCs w:val="24"/>
          <w:u w:val="single"/>
        </w:rPr>
        <w:t>eight</w:t>
      </w:r>
      <w:r w:rsidRPr="00C05328">
        <w:rPr>
          <w:rFonts w:asciiTheme="minorHAnsi" w:hAnsiTheme="minorHAnsi" w:cstheme="minorHAnsi"/>
          <w:sz w:val="24"/>
          <w:szCs w:val="24"/>
          <w:u w:val="single"/>
          <w:lang w:val="en-GB"/>
        </w:rPr>
        <w:t xml:space="preserve"> (</w:t>
      </w:r>
      <w:r w:rsidR="0064724A" w:rsidRPr="00C05328">
        <w:rPr>
          <w:rFonts w:asciiTheme="minorHAnsi" w:hAnsiTheme="minorHAnsi" w:cstheme="minorHAnsi"/>
          <w:sz w:val="24"/>
          <w:szCs w:val="24"/>
          <w:u w:val="single"/>
          <w:lang w:val="en-GB"/>
        </w:rPr>
        <w:t>8</w:t>
      </w:r>
      <w:r w:rsidRPr="00C05328">
        <w:rPr>
          <w:rFonts w:asciiTheme="minorHAnsi" w:hAnsiTheme="minorHAnsi" w:cstheme="minorHAnsi"/>
          <w:sz w:val="24"/>
          <w:szCs w:val="24"/>
          <w:u w:val="single"/>
          <w:lang w:val="en-GB"/>
        </w:rPr>
        <w:t>) specialization elective courses</w:t>
      </w:r>
      <w:r w:rsidR="00612FD6" w:rsidRPr="00C05328">
        <w:rPr>
          <w:rFonts w:asciiTheme="minorHAnsi" w:hAnsiTheme="minorHAnsi" w:cstheme="minorHAnsi"/>
          <w:sz w:val="24"/>
          <w:szCs w:val="24"/>
          <w:u w:val="single"/>
          <w:lang w:val="en-GB"/>
        </w:rPr>
        <w:t>, the compulsory elective course ‘Theatre Studies Research Methodology’</w:t>
      </w:r>
      <w:r w:rsidRPr="00C05328">
        <w:rPr>
          <w:rFonts w:asciiTheme="minorHAnsi" w:hAnsiTheme="minorHAnsi" w:cstheme="minorHAnsi"/>
          <w:sz w:val="24"/>
          <w:szCs w:val="24"/>
          <w:u w:val="single"/>
          <w:lang w:val="en-GB"/>
        </w:rPr>
        <w:t xml:space="preserve"> and </w:t>
      </w:r>
      <w:r w:rsidR="00612FD6" w:rsidRPr="00C05328">
        <w:rPr>
          <w:rFonts w:asciiTheme="minorHAnsi" w:hAnsiTheme="minorHAnsi" w:cstheme="minorHAnsi"/>
          <w:sz w:val="24"/>
          <w:szCs w:val="24"/>
          <w:u w:val="single"/>
          <w:lang w:val="en-GB"/>
        </w:rPr>
        <w:t>fif</w:t>
      </w:r>
      <w:r w:rsidR="0064724A" w:rsidRPr="00C05328">
        <w:rPr>
          <w:rFonts w:asciiTheme="minorHAnsi" w:hAnsiTheme="minorHAnsi" w:cstheme="minorHAnsi"/>
          <w:sz w:val="24"/>
          <w:szCs w:val="24"/>
          <w:u w:val="single"/>
          <w:lang w:val="en-GB"/>
        </w:rPr>
        <w:t>teen</w:t>
      </w:r>
      <w:r w:rsidRPr="00C05328">
        <w:rPr>
          <w:rFonts w:asciiTheme="minorHAnsi" w:hAnsiTheme="minorHAnsi" w:cstheme="minorHAnsi"/>
          <w:sz w:val="24"/>
          <w:szCs w:val="24"/>
          <w:u w:val="single"/>
          <w:lang w:val="en-GB"/>
        </w:rPr>
        <w:t xml:space="preserve"> (</w:t>
      </w:r>
      <w:r w:rsidR="00612FD6" w:rsidRPr="00C05328">
        <w:rPr>
          <w:rFonts w:asciiTheme="minorHAnsi" w:hAnsiTheme="minorHAnsi" w:cstheme="minorHAnsi"/>
          <w:sz w:val="24"/>
          <w:szCs w:val="24"/>
          <w:u w:val="single"/>
          <w:lang w:val="en-GB"/>
        </w:rPr>
        <w:t>15</w:t>
      </w:r>
      <w:r w:rsidRPr="00C05328">
        <w:rPr>
          <w:rFonts w:asciiTheme="minorHAnsi" w:hAnsiTheme="minorHAnsi" w:cstheme="minorHAnsi"/>
          <w:sz w:val="24"/>
          <w:szCs w:val="24"/>
          <w:u w:val="single"/>
          <w:lang w:val="en-GB"/>
        </w:rPr>
        <w:t>) free elective courses</w:t>
      </w:r>
      <w:r w:rsidRPr="00C05328">
        <w:rPr>
          <w:rFonts w:asciiTheme="minorHAnsi" w:hAnsiTheme="minorHAnsi" w:cstheme="minorHAnsi"/>
          <w:sz w:val="24"/>
          <w:szCs w:val="24"/>
          <w:lang w:val="en-GB"/>
        </w:rPr>
        <w:t xml:space="preserve"> (either from the list of free electives or from the pool of the electives of Theatre Studies specialization or from the remaining electives of one’s own specialization)</w:t>
      </w:r>
      <w:r w:rsidR="00C05328" w:rsidRPr="00C05328">
        <w:rPr>
          <w:rFonts w:asciiTheme="minorHAnsi" w:hAnsiTheme="minorHAnsi" w:cstheme="minorHAnsi"/>
          <w:sz w:val="24"/>
          <w:szCs w:val="24"/>
          <w:lang w:val="en-GB"/>
        </w:rPr>
        <w:t>, or eleven (11</w:t>
      </w:r>
      <w:r w:rsidR="0064724A" w:rsidRPr="00C05328">
        <w:rPr>
          <w:rFonts w:asciiTheme="minorHAnsi" w:hAnsiTheme="minorHAnsi" w:cstheme="minorHAnsi"/>
          <w:sz w:val="24"/>
          <w:szCs w:val="24"/>
          <w:lang w:val="en-GB"/>
        </w:rPr>
        <w:t>) free elective courses and a final year dissertation.</w:t>
      </w:r>
    </w:p>
    <w:p w:rsidR="001405A2" w:rsidRDefault="00C60FB8" w:rsidP="001D0139">
      <w:pPr>
        <w:spacing w:before="120" w:after="120" w:line="288" w:lineRule="auto"/>
        <w:rPr>
          <w:rFonts w:asciiTheme="minorHAnsi" w:hAnsiTheme="minorHAnsi" w:cstheme="minorHAnsi"/>
          <w:sz w:val="24"/>
          <w:szCs w:val="24"/>
        </w:rPr>
      </w:pPr>
      <w:r w:rsidRPr="00C05328">
        <w:rPr>
          <w:rFonts w:asciiTheme="minorHAnsi" w:hAnsiTheme="minorHAnsi" w:cstheme="minorHAnsi"/>
          <w:sz w:val="24"/>
          <w:szCs w:val="24"/>
        </w:rPr>
        <w:t>Students take</w:t>
      </w:r>
      <w:r w:rsidR="008678C6" w:rsidRPr="00C05328">
        <w:rPr>
          <w:rFonts w:asciiTheme="minorHAnsi" w:hAnsiTheme="minorHAnsi" w:cstheme="minorHAnsi"/>
          <w:sz w:val="24"/>
          <w:szCs w:val="24"/>
        </w:rPr>
        <w:t xml:space="preserve"> </w:t>
      </w:r>
      <w:r w:rsidR="008678C6" w:rsidRPr="00C05328">
        <w:rPr>
          <w:rFonts w:asciiTheme="minorHAnsi" w:hAnsiTheme="minorHAnsi" w:cstheme="minorHAnsi"/>
          <w:sz w:val="24"/>
          <w:szCs w:val="24"/>
          <w:u w:val="single"/>
        </w:rPr>
        <w:t>six (6) courses per semester</w:t>
      </w:r>
      <w:r w:rsidR="008678C6" w:rsidRPr="00C05328">
        <w:rPr>
          <w:rFonts w:asciiTheme="minorHAnsi" w:hAnsiTheme="minorHAnsi" w:cstheme="minorHAnsi"/>
          <w:sz w:val="24"/>
          <w:szCs w:val="24"/>
        </w:rPr>
        <w:t xml:space="preserve"> (30 ECTS credits per semester) in the 5</w:t>
      </w:r>
      <w:r w:rsidR="008678C6" w:rsidRPr="00C05328">
        <w:rPr>
          <w:rFonts w:asciiTheme="minorHAnsi" w:hAnsiTheme="minorHAnsi" w:cstheme="minorHAnsi"/>
          <w:sz w:val="24"/>
          <w:szCs w:val="24"/>
          <w:vertAlign w:val="superscript"/>
        </w:rPr>
        <w:t>th</w:t>
      </w:r>
      <w:r w:rsidR="008678C6" w:rsidRPr="00C05328">
        <w:rPr>
          <w:rFonts w:asciiTheme="minorHAnsi" w:hAnsiTheme="minorHAnsi" w:cstheme="minorHAnsi"/>
          <w:sz w:val="24"/>
          <w:szCs w:val="24"/>
        </w:rPr>
        <w:t>, 6</w:t>
      </w:r>
      <w:r w:rsidR="008678C6" w:rsidRPr="00C05328">
        <w:rPr>
          <w:rFonts w:asciiTheme="minorHAnsi" w:hAnsiTheme="minorHAnsi" w:cstheme="minorHAnsi"/>
          <w:sz w:val="24"/>
          <w:szCs w:val="24"/>
          <w:vertAlign w:val="superscript"/>
        </w:rPr>
        <w:t>th</w:t>
      </w:r>
      <w:r w:rsidR="008678C6" w:rsidRPr="00C05328">
        <w:rPr>
          <w:rFonts w:asciiTheme="minorHAnsi" w:hAnsiTheme="minorHAnsi" w:cstheme="minorHAnsi"/>
          <w:sz w:val="24"/>
          <w:szCs w:val="24"/>
        </w:rPr>
        <w:t xml:space="preserve"> and 7</w:t>
      </w:r>
      <w:r w:rsidR="008678C6" w:rsidRPr="00C05328">
        <w:rPr>
          <w:rFonts w:asciiTheme="minorHAnsi" w:hAnsiTheme="minorHAnsi" w:cstheme="minorHAnsi"/>
          <w:sz w:val="24"/>
          <w:szCs w:val="24"/>
          <w:vertAlign w:val="superscript"/>
        </w:rPr>
        <w:t>th</w:t>
      </w:r>
      <w:r w:rsidR="008678C6" w:rsidRPr="00C05328">
        <w:rPr>
          <w:rFonts w:asciiTheme="minorHAnsi" w:hAnsiTheme="minorHAnsi" w:cstheme="minorHAnsi"/>
          <w:sz w:val="24"/>
          <w:szCs w:val="24"/>
        </w:rPr>
        <w:t xml:space="preserve"> semester of study. In the 8</w:t>
      </w:r>
      <w:r w:rsidR="008678C6" w:rsidRPr="00C05328">
        <w:rPr>
          <w:rFonts w:asciiTheme="minorHAnsi" w:hAnsiTheme="minorHAnsi" w:cstheme="minorHAnsi"/>
          <w:sz w:val="24"/>
          <w:szCs w:val="24"/>
          <w:vertAlign w:val="superscript"/>
        </w:rPr>
        <w:t>th</w:t>
      </w:r>
      <w:r w:rsidRPr="00C05328">
        <w:rPr>
          <w:rFonts w:asciiTheme="minorHAnsi" w:hAnsiTheme="minorHAnsi" w:cstheme="minorHAnsi"/>
          <w:sz w:val="24"/>
          <w:szCs w:val="24"/>
        </w:rPr>
        <w:t xml:space="preserve"> semester they take</w:t>
      </w:r>
      <w:r w:rsidR="008678C6" w:rsidRPr="00C05328">
        <w:rPr>
          <w:rFonts w:asciiTheme="minorHAnsi" w:hAnsiTheme="minorHAnsi" w:cstheme="minorHAnsi"/>
          <w:sz w:val="24"/>
          <w:szCs w:val="24"/>
        </w:rPr>
        <w:t xml:space="preserve"> </w:t>
      </w:r>
      <w:r w:rsidR="008678C6" w:rsidRPr="00C05328">
        <w:rPr>
          <w:rFonts w:asciiTheme="minorHAnsi" w:hAnsiTheme="minorHAnsi" w:cstheme="minorHAnsi"/>
          <w:sz w:val="24"/>
          <w:szCs w:val="24"/>
          <w:u w:val="single"/>
        </w:rPr>
        <w:t xml:space="preserve">two (2) courses and a final year </w:t>
      </w:r>
      <w:r w:rsidR="0064724A" w:rsidRPr="00C05328">
        <w:rPr>
          <w:rFonts w:asciiTheme="minorHAnsi" w:hAnsiTheme="minorHAnsi" w:cstheme="minorHAnsi"/>
          <w:sz w:val="24"/>
          <w:szCs w:val="24"/>
          <w:u w:val="single"/>
        </w:rPr>
        <w:t>dissertation</w:t>
      </w:r>
      <w:r w:rsidR="00C05328" w:rsidRPr="00C05328">
        <w:rPr>
          <w:rFonts w:asciiTheme="minorHAnsi" w:hAnsiTheme="minorHAnsi" w:cstheme="minorHAnsi"/>
          <w:sz w:val="24"/>
          <w:szCs w:val="24"/>
        </w:rPr>
        <w:t xml:space="preserve"> or six [6]</w:t>
      </w:r>
      <w:r w:rsidR="008678C6" w:rsidRPr="00C05328">
        <w:rPr>
          <w:rFonts w:asciiTheme="minorHAnsi" w:hAnsiTheme="minorHAnsi" w:cstheme="minorHAnsi"/>
          <w:sz w:val="24"/>
          <w:szCs w:val="24"/>
        </w:rPr>
        <w:t xml:space="preserve"> fre</w:t>
      </w:r>
      <w:r w:rsidR="00C05328" w:rsidRPr="00C05328">
        <w:rPr>
          <w:rFonts w:asciiTheme="minorHAnsi" w:hAnsiTheme="minorHAnsi" w:cstheme="minorHAnsi"/>
          <w:sz w:val="24"/>
          <w:szCs w:val="24"/>
        </w:rPr>
        <w:t>e elective courses</w:t>
      </w:r>
      <w:r w:rsidR="008678C6" w:rsidRPr="00C05328">
        <w:rPr>
          <w:rFonts w:asciiTheme="minorHAnsi" w:hAnsiTheme="minorHAnsi" w:cstheme="minorHAnsi"/>
          <w:sz w:val="24"/>
          <w:szCs w:val="24"/>
        </w:rPr>
        <w:t>.</w:t>
      </w:r>
    </w:p>
    <w:p w:rsidR="001D0139" w:rsidRPr="001D0139" w:rsidRDefault="001D0139" w:rsidP="001D0139">
      <w:pPr>
        <w:spacing w:before="120" w:after="120" w:line="288" w:lineRule="auto"/>
        <w:rPr>
          <w:rFonts w:asciiTheme="minorHAnsi" w:hAnsiTheme="minorHAnsi" w:cstheme="minorHAnsi"/>
          <w:b/>
          <w:bCs/>
          <w:sz w:val="24"/>
          <w:szCs w:val="24"/>
          <w:lang w:val="en-GB"/>
        </w:rPr>
      </w:pPr>
    </w:p>
    <w:p w:rsidR="008678C6" w:rsidRPr="00E376F2" w:rsidRDefault="007E2E1D" w:rsidP="001E5669">
      <w:pPr>
        <w:pStyle w:val="Heading2"/>
        <w:pBdr>
          <w:top w:val="single" w:sz="4" w:space="1" w:color="auto"/>
          <w:left w:val="single" w:sz="4" w:space="4" w:color="auto"/>
          <w:bottom w:val="single" w:sz="4" w:space="1" w:color="auto"/>
          <w:right w:val="single" w:sz="4" w:space="4" w:color="auto"/>
        </w:pBdr>
        <w:ind w:right="-790"/>
        <w:rPr>
          <w:rFonts w:asciiTheme="minorHAnsi" w:hAnsiTheme="minorHAnsi"/>
          <w:b/>
          <w:spacing w:val="0"/>
          <w:sz w:val="24"/>
          <w:szCs w:val="24"/>
          <w:lang w:val="el-GR" w:eastAsia="el-GR"/>
        </w:rPr>
      </w:pPr>
      <w:bookmarkStart w:id="5" w:name="_Toc497847927"/>
      <w:r w:rsidRPr="00E376F2">
        <w:rPr>
          <w:rFonts w:asciiTheme="minorHAnsi" w:hAnsiTheme="minorHAnsi"/>
          <w:b/>
          <w:spacing w:val="0"/>
          <w:sz w:val="24"/>
          <w:szCs w:val="24"/>
          <w:lang w:eastAsia="el-GR"/>
        </w:rPr>
        <w:t xml:space="preserve">THEATRE PRACTICE  </w:t>
      </w:r>
      <w:r w:rsidR="008678C6" w:rsidRPr="00E376F2">
        <w:rPr>
          <w:rFonts w:asciiTheme="minorHAnsi" w:hAnsiTheme="minorHAnsi"/>
          <w:b/>
          <w:spacing w:val="0"/>
          <w:sz w:val="24"/>
          <w:szCs w:val="24"/>
          <w:lang w:val="el-GR" w:eastAsia="el-GR"/>
        </w:rPr>
        <w:t>SPECIALIZATION ELECTIVE COURSES</w:t>
      </w:r>
      <w:bookmarkEnd w:id="5"/>
    </w:p>
    <w:p w:rsidR="00CB17FD" w:rsidRPr="00E376F2" w:rsidRDefault="00CB17FD" w:rsidP="001D0139">
      <w:pPr>
        <w:pStyle w:val="BodyText2"/>
        <w:spacing w:before="120" w:beforeAutospacing="0" w:after="120" w:afterAutospacing="0" w:line="288" w:lineRule="auto"/>
        <w:rPr>
          <w:rFonts w:asciiTheme="minorHAnsi" w:hAnsiTheme="minorHAnsi" w:cstheme="minorHAnsi"/>
          <w:color w:val="auto"/>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007"/>
        <w:gridCol w:w="2088"/>
        <w:gridCol w:w="1276"/>
      </w:tblGrid>
      <w:tr w:rsidR="008678C6" w:rsidRPr="001D0139" w:rsidTr="00BA5D5F">
        <w:trPr>
          <w:cantSplit/>
          <w:trHeight w:val="406"/>
          <w:tblHeader/>
        </w:trPr>
        <w:tc>
          <w:tcPr>
            <w:tcW w:w="9356" w:type="dxa"/>
            <w:gridSpan w:val="5"/>
            <w:shd w:val="clear" w:color="auto" w:fill="CCC0D9" w:themeFill="accent4" w:themeFillTint="66"/>
          </w:tcPr>
          <w:p w:rsidR="008678C6" w:rsidRPr="000B4A8D" w:rsidRDefault="00EA583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b/>
                <w:bCs/>
                <w:sz w:val="24"/>
                <w:szCs w:val="24"/>
                <w:lang w:val="en-GB"/>
              </w:rPr>
              <w:t>Winter</w:t>
            </w:r>
            <w:r w:rsidR="008678C6" w:rsidRPr="000B4A8D">
              <w:rPr>
                <w:rFonts w:asciiTheme="minorHAnsi" w:hAnsiTheme="minorHAnsi" w:cstheme="minorHAnsi"/>
                <w:b/>
                <w:bCs/>
                <w:sz w:val="24"/>
                <w:szCs w:val="24"/>
                <w:lang w:val="en-GB"/>
              </w:rPr>
              <w:t xml:space="preserve"> Semester (5</w:t>
            </w:r>
            <w:r w:rsidR="008678C6" w:rsidRPr="000B4A8D">
              <w:rPr>
                <w:rFonts w:asciiTheme="minorHAnsi" w:hAnsiTheme="minorHAnsi" w:cstheme="minorHAnsi"/>
                <w:b/>
                <w:bCs/>
                <w:sz w:val="24"/>
                <w:szCs w:val="24"/>
                <w:vertAlign w:val="superscript"/>
                <w:lang w:val="en-GB"/>
              </w:rPr>
              <w:t>th</w:t>
            </w:r>
            <w:r w:rsidR="008678C6" w:rsidRPr="000B4A8D">
              <w:rPr>
                <w:rFonts w:asciiTheme="minorHAnsi" w:hAnsiTheme="minorHAnsi" w:cstheme="minorHAnsi"/>
                <w:b/>
                <w:bCs/>
                <w:sz w:val="24"/>
                <w:szCs w:val="24"/>
                <w:lang w:val="en-GB"/>
              </w:rPr>
              <w:t xml:space="preserve"> or 7</w:t>
            </w:r>
            <w:r w:rsidR="008678C6" w:rsidRPr="000B4A8D">
              <w:rPr>
                <w:rFonts w:asciiTheme="minorHAnsi" w:hAnsiTheme="minorHAnsi" w:cstheme="minorHAnsi"/>
                <w:b/>
                <w:bCs/>
                <w:sz w:val="24"/>
                <w:szCs w:val="24"/>
                <w:vertAlign w:val="superscript"/>
                <w:lang w:val="en-GB"/>
              </w:rPr>
              <w:t>th</w:t>
            </w:r>
            <w:r w:rsidR="008678C6" w:rsidRPr="000B4A8D">
              <w:rPr>
                <w:rFonts w:asciiTheme="minorHAnsi" w:hAnsiTheme="minorHAnsi" w:cstheme="minorHAnsi"/>
                <w:b/>
                <w:bCs/>
                <w:sz w:val="24"/>
                <w:szCs w:val="24"/>
                <w:lang w:val="en-GB"/>
              </w:rPr>
              <w:t xml:space="preserve"> Semester): </w:t>
            </w:r>
          </w:p>
        </w:tc>
      </w:tr>
      <w:tr w:rsidR="008678C6" w:rsidRPr="00E376F2" w:rsidTr="00870E9A">
        <w:trPr>
          <w:cantSplit/>
          <w:trHeight w:val="544"/>
          <w:tblHeader/>
        </w:trPr>
        <w:tc>
          <w:tcPr>
            <w:tcW w:w="709"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007"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088"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03ΖΧ002</w:t>
            </w:r>
          </w:p>
        </w:tc>
        <w:tc>
          <w:tcPr>
            <w:tcW w:w="4007" w:type="dxa"/>
          </w:tcPr>
          <w:p w:rsidR="008678C6" w:rsidRPr="00E376F2" w:rsidRDefault="008678C6" w:rsidP="00105B05">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Directing Ι </w:t>
            </w:r>
          </w:p>
        </w:tc>
        <w:tc>
          <w:tcPr>
            <w:tcW w:w="2088" w:type="dxa"/>
          </w:tcPr>
          <w:p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Tsichli</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03ΜΧ005</w:t>
            </w:r>
          </w:p>
        </w:tc>
        <w:tc>
          <w:tcPr>
            <w:tcW w:w="400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Scenic Design Ι</w:t>
            </w:r>
          </w:p>
        </w:tc>
        <w:tc>
          <w:tcPr>
            <w:tcW w:w="2088" w:type="dxa"/>
          </w:tcPr>
          <w:p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Dimitroulopoulou</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rsidR="008678C6" w:rsidRPr="00E376F2" w:rsidRDefault="00F35159"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03ZX300</w:t>
            </w:r>
          </w:p>
        </w:tc>
        <w:tc>
          <w:tcPr>
            <w:tcW w:w="4007" w:type="dxa"/>
          </w:tcPr>
          <w:p w:rsidR="008678C6" w:rsidRPr="00E376F2" w:rsidRDefault="00F35159"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Dance I: Contemporary and Postmodern Dance Practice</w:t>
            </w:r>
          </w:p>
        </w:tc>
        <w:tc>
          <w:tcPr>
            <w:tcW w:w="2088" w:type="dxa"/>
          </w:tcPr>
          <w:p w:rsidR="008678C6" w:rsidRPr="00E376F2" w:rsidRDefault="00F35159"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Tzartza</w:t>
            </w:r>
            <w:r w:rsidR="00870E9A">
              <w:rPr>
                <w:rFonts w:asciiTheme="minorHAnsi" w:hAnsiTheme="minorHAnsi" w:cstheme="minorHAnsi"/>
                <w:sz w:val="24"/>
                <w:szCs w:val="24"/>
                <w:lang w:val="en-GB"/>
              </w:rPr>
              <w:t>ni</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03ΖΧ001  </w:t>
            </w:r>
          </w:p>
        </w:tc>
        <w:tc>
          <w:tcPr>
            <w:tcW w:w="400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I</w:t>
            </w:r>
          </w:p>
        </w:tc>
        <w:tc>
          <w:tcPr>
            <w:tcW w:w="2088" w:type="dxa"/>
          </w:tcPr>
          <w:p w:rsidR="008678C6" w:rsidRPr="00E376F2" w:rsidRDefault="00870E9A"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w:t>
            </w:r>
            <w:r w:rsidR="00C354F7">
              <w:rPr>
                <w:rFonts w:asciiTheme="minorHAnsi" w:hAnsiTheme="minorHAnsi" w:cstheme="minorHAnsi"/>
                <w:sz w:val="24"/>
                <w:szCs w:val="24"/>
                <w:lang w:val="en-GB"/>
              </w:rPr>
              <w:t xml:space="preserve"> Zoniou</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04ΜΧ030</w:t>
            </w:r>
          </w:p>
        </w:tc>
        <w:tc>
          <w:tcPr>
            <w:tcW w:w="4007" w:type="dxa"/>
          </w:tcPr>
          <w:p w:rsidR="008678C6" w:rsidRPr="005F28CF" w:rsidRDefault="008678C6" w:rsidP="00105B05">
            <w:pPr>
              <w:spacing w:before="120" w:after="120" w:line="288" w:lineRule="auto"/>
              <w:jc w:val="left"/>
              <w:rPr>
                <w:rFonts w:asciiTheme="minorHAnsi" w:hAnsiTheme="minorHAnsi" w:cstheme="minorHAnsi"/>
                <w:sz w:val="24"/>
                <w:szCs w:val="24"/>
                <w:lang w:val="en-GB"/>
              </w:rPr>
            </w:pPr>
            <w:r w:rsidRPr="005F28CF">
              <w:rPr>
                <w:rFonts w:asciiTheme="minorHAnsi" w:hAnsiTheme="minorHAnsi" w:cstheme="minorHAnsi"/>
                <w:sz w:val="24"/>
                <w:szCs w:val="24"/>
                <w:lang w:val="en-GB"/>
              </w:rPr>
              <w:t>Costume in Performing Arts Ι</w:t>
            </w:r>
          </w:p>
        </w:tc>
        <w:tc>
          <w:tcPr>
            <w:tcW w:w="2088" w:type="dxa"/>
          </w:tcPr>
          <w:p w:rsidR="008678C6" w:rsidRPr="00E376F2" w:rsidRDefault="00FD6AA2"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lang w:val="en-GB"/>
              </w:rPr>
              <w:t>Dr</w:t>
            </w:r>
            <w:r w:rsidR="00105B05"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Vogiatzaki</w:t>
            </w:r>
            <w:r w:rsidR="008678C6" w:rsidRPr="00E376F2">
              <w:rPr>
                <w:rFonts w:asciiTheme="minorHAnsi" w:hAnsiTheme="minorHAnsi" w:cstheme="minorHAnsi"/>
                <w:sz w:val="24"/>
                <w:szCs w:val="24"/>
                <w:lang w:val="el-GR"/>
              </w:rPr>
              <w:t>-</w:t>
            </w:r>
            <w:r w:rsidR="008678C6" w:rsidRPr="00E376F2">
              <w:rPr>
                <w:rFonts w:asciiTheme="minorHAnsi" w:hAnsiTheme="minorHAnsi" w:cstheme="minorHAnsi"/>
                <w:sz w:val="24"/>
                <w:szCs w:val="24"/>
              </w:rPr>
              <w:t>Krukowski</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6" w:type="dxa"/>
          </w:tcPr>
          <w:p w:rsidR="008678C6" w:rsidRPr="00E376F2" w:rsidRDefault="00407F94"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03ΖΧ</w:t>
            </w:r>
            <w:r w:rsidR="008678C6" w:rsidRPr="00E376F2">
              <w:rPr>
                <w:rFonts w:asciiTheme="minorHAnsi" w:hAnsiTheme="minorHAnsi" w:cstheme="minorHAnsi"/>
                <w:sz w:val="24"/>
                <w:szCs w:val="24"/>
                <w:lang w:val="en-GB"/>
              </w:rPr>
              <w:t>30</w:t>
            </w:r>
            <w:r>
              <w:rPr>
                <w:rFonts w:asciiTheme="minorHAnsi" w:hAnsiTheme="minorHAnsi" w:cstheme="minorHAnsi"/>
                <w:sz w:val="24"/>
                <w:szCs w:val="24"/>
                <w:lang w:val="en-GB"/>
              </w:rPr>
              <w:t>1</w:t>
            </w:r>
          </w:p>
        </w:tc>
        <w:tc>
          <w:tcPr>
            <w:tcW w:w="4007" w:type="dxa"/>
          </w:tcPr>
          <w:p w:rsidR="008678C6" w:rsidRPr="00E376F2" w:rsidRDefault="00C26CBC" w:rsidP="00105B05">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Physical Theatre Technique I: The Poetic Body of the Actor</w:t>
            </w:r>
          </w:p>
        </w:tc>
        <w:tc>
          <w:tcPr>
            <w:tcW w:w="2088" w:type="dxa"/>
          </w:tcPr>
          <w:p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Vasilakou</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7</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04MX002</w:t>
            </w:r>
          </w:p>
        </w:tc>
        <w:tc>
          <w:tcPr>
            <w:tcW w:w="4007" w:type="dxa"/>
          </w:tcPr>
          <w:p w:rsidR="008678C6" w:rsidRPr="005F28CF" w:rsidRDefault="008678C6" w:rsidP="00105B05">
            <w:pPr>
              <w:spacing w:before="120" w:after="120" w:line="288" w:lineRule="auto"/>
              <w:jc w:val="left"/>
              <w:rPr>
                <w:rFonts w:asciiTheme="minorHAnsi" w:hAnsiTheme="minorHAnsi" w:cstheme="minorHAnsi"/>
                <w:sz w:val="24"/>
                <w:szCs w:val="24"/>
                <w:lang w:val="en-GB"/>
              </w:rPr>
            </w:pPr>
            <w:r w:rsidRPr="005F28CF">
              <w:rPr>
                <w:rFonts w:asciiTheme="minorHAnsi" w:hAnsiTheme="minorHAnsi" w:cstheme="minorHAnsi"/>
                <w:sz w:val="24"/>
                <w:szCs w:val="24"/>
                <w:lang w:val="en-GB"/>
              </w:rPr>
              <w:t>Multimedia in the Performing Arts I: Lighting and Digital Image</w:t>
            </w:r>
          </w:p>
        </w:tc>
        <w:tc>
          <w:tcPr>
            <w:tcW w:w="2088" w:type="dxa"/>
          </w:tcPr>
          <w:p w:rsidR="008678C6" w:rsidRPr="00E376F2" w:rsidRDefault="00FD6AA2"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w:t>
            </w:r>
            <w:r w:rsidR="00105B05"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Vogiatzaki</w:t>
            </w:r>
            <w:r w:rsidR="008678C6" w:rsidRPr="00E376F2">
              <w:rPr>
                <w:rFonts w:asciiTheme="minorHAnsi" w:hAnsiTheme="minorHAnsi" w:cstheme="minorHAnsi"/>
                <w:sz w:val="24"/>
                <w:szCs w:val="24"/>
                <w:lang w:val="el-GR"/>
              </w:rPr>
              <w:t>-</w:t>
            </w:r>
            <w:r w:rsidR="008678C6" w:rsidRPr="00E376F2">
              <w:rPr>
                <w:rFonts w:asciiTheme="minorHAnsi" w:hAnsiTheme="minorHAnsi" w:cstheme="minorHAnsi"/>
                <w:sz w:val="24"/>
                <w:szCs w:val="24"/>
              </w:rPr>
              <w:t>Krukowski</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70E9A">
        <w:trPr>
          <w:trHeight w:val="544"/>
        </w:trPr>
        <w:tc>
          <w:tcPr>
            <w:tcW w:w="709"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8</w:t>
            </w:r>
          </w:p>
        </w:tc>
        <w:tc>
          <w:tcPr>
            <w:tcW w:w="1276"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04ΖΕ100</w:t>
            </w:r>
          </w:p>
        </w:tc>
        <w:tc>
          <w:tcPr>
            <w:tcW w:w="4007" w:type="dxa"/>
            <w:tcBorders>
              <w:top w:val="single" w:sz="4" w:space="0" w:color="auto"/>
              <w:left w:val="single" w:sz="4" w:space="0" w:color="auto"/>
              <w:bottom w:val="single" w:sz="4" w:space="0" w:color="auto"/>
              <w:right w:val="single" w:sz="4" w:space="0" w:color="auto"/>
            </w:tcBorders>
          </w:tcPr>
          <w:p w:rsidR="008678C6" w:rsidRPr="00E376F2" w:rsidRDefault="00FD6AA2"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Theatre</w:t>
            </w:r>
            <w:r w:rsidR="008678C6" w:rsidRPr="00E376F2">
              <w:rPr>
                <w:rFonts w:asciiTheme="minorHAnsi" w:hAnsiTheme="minorHAnsi" w:cstheme="minorHAnsi"/>
                <w:sz w:val="24"/>
                <w:szCs w:val="24"/>
                <w:lang w:val="en-GB"/>
              </w:rPr>
              <w:t xml:space="preserve"> Lighting</w:t>
            </w:r>
          </w:p>
        </w:tc>
        <w:tc>
          <w:tcPr>
            <w:tcW w:w="2088" w:type="dxa"/>
            <w:tcBorders>
              <w:top w:val="single" w:sz="4" w:space="0" w:color="auto"/>
              <w:left w:val="single" w:sz="4" w:space="0" w:color="auto"/>
              <w:bottom w:val="single" w:sz="4" w:space="0" w:color="auto"/>
              <w:right w:val="single" w:sz="4" w:space="0" w:color="auto"/>
            </w:tcBorders>
          </w:tcPr>
          <w:p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8678C6" w:rsidRPr="00E376F2">
              <w:rPr>
                <w:rFonts w:asciiTheme="minorHAnsi" w:hAnsiTheme="minorHAnsi" w:cstheme="minorHAnsi"/>
                <w:sz w:val="24"/>
                <w:szCs w:val="24"/>
                <w:lang w:val="en-GB"/>
              </w:rPr>
              <w:t>Gounaras</w:t>
            </w:r>
          </w:p>
        </w:tc>
        <w:tc>
          <w:tcPr>
            <w:tcW w:w="1276" w:type="dxa"/>
            <w:tcBorders>
              <w:top w:val="single" w:sz="4" w:space="0" w:color="auto"/>
              <w:left w:val="single" w:sz="4" w:space="0" w:color="auto"/>
              <w:bottom w:val="single" w:sz="4" w:space="0" w:color="auto"/>
              <w:right w:val="single" w:sz="4" w:space="0" w:color="auto"/>
            </w:tcBorders>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rsidR="00350D85" w:rsidRPr="00E376F2" w:rsidRDefault="00350D85" w:rsidP="001405A2">
      <w:pPr>
        <w:pStyle w:val="BodyText2"/>
        <w:spacing w:before="120" w:beforeAutospacing="0" w:after="120" w:afterAutospacing="0" w:line="288" w:lineRule="auto"/>
        <w:rPr>
          <w:rFonts w:asciiTheme="minorHAnsi" w:hAnsiTheme="minorHAnsi" w:cstheme="minorHAnsi"/>
          <w:color w:val="auto"/>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007"/>
        <w:gridCol w:w="2088"/>
        <w:gridCol w:w="1276"/>
      </w:tblGrid>
      <w:tr w:rsidR="008678C6" w:rsidRPr="00E376F2" w:rsidTr="00BA5D5F">
        <w:trPr>
          <w:cantSplit/>
          <w:trHeight w:val="407"/>
          <w:tblHeader/>
        </w:trPr>
        <w:tc>
          <w:tcPr>
            <w:tcW w:w="9356" w:type="dxa"/>
            <w:gridSpan w:val="5"/>
            <w:shd w:val="clear" w:color="auto" w:fill="CCC0D9" w:themeFill="accent4" w:themeFillTint="66"/>
          </w:tcPr>
          <w:p w:rsidR="008678C6" w:rsidRPr="000B4A8D" w:rsidRDefault="008678C6" w:rsidP="00BA5D5F">
            <w:pPr>
              <w:spacing w:before="120" w:after="120" w:line="288" w:lineRule="auto"/>
              <w:jc w:val="left"/>
              <w:rPr>
                <w:rFonts w:asciiTheme="minorHAnsi" w:hAnsiTheme="minorHAnsi" w:cstheme="minorHAnsi"/>
                <w:sz w:val="24"/>
                <w:szCs w:val="24"/>
                <w:lang w:val="en-GB"/>
              </w:rPr>
            </w:pPr>
            <w:r w:rsidRPr="000B4A8D">
              <w:rPr>
                <w:rFonts w:asciiTheme="minorHAnsi" w:hAnsiTheme="minorHAnsi" w:cstheme="minorHAnsi"/>
                <w:b/>
                <w:bCs/>
                <w:sz w:val="24"/>
                <w:szCs w:val="24"/>
                <w:lang w:val="en-GB"/>
              </w:rPr>
              <w:t xml:space="preserve">Spring Semester (6th or 8th Semester): </w:t>
            </w:r>
          </w:p>
        </w:tc>
      </w:tr>
      <w:tr w:rsidR="008678C6" w:rsidRPr="00E376F2" w:rsidTr="00895103">
        <w:trPr>
          <w:cantSplit/>
          <w:trHeight w:val="546"/>
          <w:tblHeader/>
        </w:trPr>
        <w:tc>
          <w:tcPr>
            <w:tcW w:w="709"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007"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088"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1E463E" w:rsidRPr="00E376F2" w:rsidTr="0075175C">
        <w:trPr>
          <w:cantSplit/>
          <w:trHeight w:val="546"/>
          <w:tblHeader/>
        </w:trPr>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824A64" w:rsidRDefault="001E463E" w:rsidP="00A00720">
            <w:pPr>
              <w:spacing w:before="120" w:after="120" w:line="288" w:lineRule="auto"/>
              <w:jc w:val="left"/>
              <w:rPr>
                <w:rFonts w:asciiTheme="minorHAnsi" w:hAnsiTheme="minorHAnsi" w:cstheme="minorHAnsi"/>
                <w:b/>
                <w:bCs/>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824A64" w:rsidRDefault="001E463E" w:rsidP="00A00720">
            <w:pPr>
              <w:spacing w:before="120" w:after="120" w:line="288" w:lineRule="auto"/>
              <w:jc w:val="left"/>
              <w:rPr>
                <w:rFonts w:asciiTheme="minorHAnsi" w:hAnsiTheme="minorHAnsi" w:cstheme="minorHAnsi"/>
                <w:b/>
                <w:bCs/>
                <w:sz w:val="24"/>
                <w:szCs w:val="24"/>
                <w:lang w:val="en-GB"/>
              </w:rPr>
            </w:pPr>
          </w:p>
        </w:tc>
        <w:tc>
          <w:tcPr>
            <w:tcW w:w="40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824A64" w:rsidRDefault="001E463E" w:rsidP="00A00720">
            <w:pPr>
              <w:spacing w:before="120" w:after="120" w:line="288" w:lineRule="auto"/>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COMPULSORY</w:t>
            </w:r>
            <w:r w:rsidRPr="00824A64">
              <w:rPr>
                <w:rFonts w:asciiTheme="minorHAnsi" w:hAnsiTheme="minorHAnsi" w:cstheme="minorHAnsi"/>
                <w:b/>
                <w:bCs/>
                <w:sz w:val="24"/>
                <w:szCs w:val="24"/>
                <w:lang w:val="en-GB"/>
              </w:rPr>
              <w:t xml:space="preserve"> </w:t>
            </w:r>
            <w:r>
              <w:rPr>
                <w:rFonts w:asciiTheme="minorHAnsi" w:hAnsiTheme="minorHAnsi" w:cstheme="minorHAnsi"/>
                <w:b/>
                <w:bCs/>
                <w:sz w:val="24"/>
                <w:szCs w:val="24"/>
                <w:lang w:val="en-GB"/>
              </w:rPr>
              <w:t>ELECTIVE</w:t>
            </w:r>
          </w:p>
        </w:tc>
        <w:tc>
          <w:tcPr>
            <w:tcW w:w="20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824A64" w:rsidRDefault="001E463E" w:rsidP="00A00720">
            <w:pPr>
              <w:spacing w:before="120" w:after="120" w:line="288" w:lineRule="auto"/>
              <w:jc w:val="left"/>
              <w:rPr>
                <w:rFonts w:asciiTheme="minorHAnsi" w:hAnsiTheme="minorHAnsi" w:cstheme="minorHAnsi"/>
                <w:b/>
                <w:bCs/>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824A64" w:rsidRDefault="001E463E" w:rsidP="00A00720">
            <w:pPr>
              <w:spacing w:before="120" w:after="120" w:line="288" w:lineRule="auto"/>
              <w:jc w:val="left"/>
              <w:rPr>
                <w:rFonts w:asciiTheme="minorHAnsi" w:hAnsiTheme="minorHAnsi" w:cstheme="minorHAnsi"/>
                <w:b/>
                <w:bCs/>
                <w:sz w:val="24"/>
                <w:szCs w:val="24"/>
                <w:lang w:val="en-GB"/>
              </w:rPr>
            </w:pPr>
          </w:p>
        </w:tc>
      </w:tr>
      <w:tr w:rsidR="001E463E" w:rsidRPr="001E463E" w:rsidTr="0075175C">
        <w:trPr>
          <w:cantSplit/>
          <w:trHeight w:val="546"/>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1E463E" w:rsidRPr="001E463E" w:rsidRDefault="001E463E" w:rsidP="00A00720">
            <w:pPr>
              <w:spacing w:before="120" w:after="120" w:line="288" w:lineRule="auto"/>
              <w:jc w:val="left"/>
              <w:rPr>
                <w:rFonts w:asciiTheme="minorHAnsi" w:hAnsiTheme="minorHAnsi" w:cstheme="minorHAnsi"/>
                <w:bCs/>
                <w:sz w:val="24"/>
                <w:szCs w:val="24"/>
                <w:lang w:val="en-GB"/>
              </w:rPr>
            </w:pPr>
            <w:r w:rsidRPr="001E463E">
              <w:rPr>
                <w:rFonts w:asciiTheme="minorHAnsi" w:hAnsiTheme="minorHAnsi" w:cstheme="minorHAnsi"/>
                <w:bCs/>
                <w:sz w:val="24"/>
                <w:szCs w:val="24"/>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463E" w:rsidRPr="001E463E" w:rsidRDefault="001E463E" w:rsidP="00A00720">
            <w:pPr>
              <w:spacing w:before="120" w:after="120" w:line="288" w:lineRule="auto"/>
              <w:jc w:val="left"/>
              <w:rPr>
                <w:rFonts w:asciiTheme="minorHAnsi" w:hAnsiTheme="minorHAnsi" w:cstheme="minorHAnsi"/>
                <w:bCs/>
                <w:sz w:val="24"/>
                <w:szCs w:val="24"/>
                <w:lang w:val="en-GB"/>
              </w:rPr>
            </w:pPr>
            <w:r w:rsidRPr="001E463E">
              <w:rPr>
                <w:rFonts w:asciiTheme="minorHAnsi" w:hAnsiTheme="minorHAnsi" w:cstheme="minorHAnsi"/>
                <w:bCs/>
                <w:sz w:val="24"/>
                <w:szCs w:val="24"/>
                <w:lang w:val="en-GB"/>
              </w:rPr>
              <w:t>01ΥΕ101</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1E463E" w:rsidRPr="001E463E" w:rsidRDefault="001E463E" w:rsidP="00A00720">
            <w:pPr>
              <w:spacing w:before="120" w:after="120" w:line="288" w:lineRule="auto"/>
              <w:jc w:val="left"/>
              <w:rPr>
                <w:rFonts w:asciiTheme="minorHAnsi" w:hAnsiTheme="minorHAnsi" w:cstheme="minorHAnsi"/>
                <w:bCs/>
                <w:sz w:val="24"/>
                <w:szCs w:val="24"/>
                <w:lang w:val="en-GB"/>
              </w:rPr>
            </w:pPr>
            <w:r w:rsidRPr="001E463E">
              <w:rPr>
                <w:rFonts w:asciiTheme="minorHAnsi" w:hAnsiTheme="minorHAnsi" w:cstheme="minorHAnsi"/>
                <w:bCs/>
                <w:sz w:val="24"/>
                <w:szCs w:val="24"/>
                <w:lang w:val="en-GB"/>
              </w:rPr>
              <w:t>Theatre Studies Research Methodology</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1E463E" w:rsidRPr="001E463E" w:rsidRDefault="001E463E" w:rsidP="00A00720">
            <w:pPr>
              <w:spacing w:before="120" w:after="120" w:line="288" w:lineRule="auto"/>
              <w:jc w:val="left"/>
              <w:rPr>
                <w:rFonts w:asciiTheme="minorHAnsi" w:hAnsiTheme="minorHAnsi" w:cstheme="minorHAnsi"/>
                <w:bCs/>
                <w:sz w:val="24"/>
                <w:szCs w:val="24"/>
                <w:lang w:val="en-GB"/>
              </w:rPr>
            </w:pPr>
            <w:r w:rsidRPr="001E463E">
              <w:rPr>
                <w:rFonts w:asciiTheme="minorHAnsi" w:hAnsiTheme="minorHAnsi" w:cstheme="minorHAnsi"/>
                <w:bCs/>
                <w:sz w:val="24"/>
                <w:szCs w:val="24"/>
                <w:lang w:val="en-GB"/>
              </w:rPr>
              <w:t>Dr Papalexiou (the course will not be offered in 2020-2021)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463E" w:rsidRPr="001E463E" w:rsidRDefault="001E463E" w:rsidP="00A00720">
            <w:pPr>
              <w:spacing w:before="120" w:after="120" w:line="288" w:lineRule="auto"/>
              <w:jc w:val="left"/>
              <w:rPr>
                <w:rFonts w:asciiTheme="minorHAnsi" w:hAnsiTheme="minorHAnsi" w:cstheme="minorHAnsi"/>
                <w:bCs/>
                <w:sz w:val="24"/>
                <w:szCs w:val="24"/>
                <w:lang w:val="en-GB"/>
              </w:rPr>
            </w:pPr>
            <w:r w:rsidRPr="001E463E">
              <w:rPr>
                <w:rFonts w:asciiTheme="minorHAnsi" w:hAnsiTheme="minorHAnsi" w:cstheme="minorHAnsi"/>
                <w:bCs/>
                <w:sz w:val="24"/>
                <w:szCs w:val="24"/>
                <w:lang w:val="en-GB"/>
              </w:rPr>
              <w:t>ECTS 5</w:t>
            </w:r>
          </w:p>
        </w:tc>
      </w:tr>
      <w:tr w:rsidR="001E463E" w:rsidRPr="00E376F2" w:rsidTr="001E463E">
        <w:trPr>
          <w:cantSplit/>
          <w:trHeight w:val="546"/>
          <w:tblHeader/>
        </w:trPr>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1E463E" w:rsidRDefault="001E463E" w:rsidP="00A00720">
            <w:pPr>
              <w:spacing w:before="120" w:after="120" w:line="288" w:lineRule="auto"/>
              <w:jc w:val="left"/>
              <w:rPr>
                <w:rFonts w:asciiTheme="minorHAnsi" w:hAnsiTheme="minorHAnsi" w:cstheme="minorHAnsi"/>
                <w:b/>
                <w:bCs/>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1E463E" w:rsidRDefault="001E463E" w:rsidP="00A00720">
            <w:pPr>
              <w:spacing w:before="120" w:after="120" w:line="288" w:lineRule="auto"/>
              <w:jc w:val="left"/>
              <w:rPr>
                <w:rFonts w:asciiTheme="minorHAnsi" w:hAnsiTheme="minorHAnsi" w:cstheme="minorHAnsi"/>
                <w:b/>
                <w:bCs/>
                <w:sz w:val="24"/>
                <w:szCs w:val="24"/>
                <w:lang w:val="en-GB"/>
              </w:rPr>
            </w:pPr>
          </w:p>
        </w:tc>
        <w:tc>
          <w:tcPr>
            <w:tcW w:w="400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1E463E" w:rsidRDefault="001E463E" w:rsidP="00A00720">
            <w:pPr>
              <w:spacing w:before="120" w:after="120" w:line="288" w:lineRule="auto"/>
              <w:jc w:val="left"/>
              <w:rPr>
                <w:rFonts w:asciiTheme="minorHAnsi" w:hAnsiTheme="minorHAnsi" w:cstheme="minorHAnsi"/>
                <w:b/>
                <w:bCs/>
                <w:sz w:val="24"/>
                <w:szCs w:val="24"/>
                <w:lang w:val="en-GB"/>
              </w:rPr>
            </w:pPr>
            <w:r w:rsidRPr="001E463E">
              <w:rPr>
                <w:rFonts w:asciiTheme="minorHAnsi" w:hAnsiTheme="minorHAnsi" w:cstheme="minorHAnsi"/>
                <w:b/>
                <w:bCs/>
                <w:sz w:val="24"/>
                <w:szCs w:val="24"/>
                <w:lang w:val="en-GB"/>
              </w:rPr>
              <w:t>T</w:t>
            </w:r>
            <w:r>
              <w:rPr>
                <w:rFonts w:asciiTheme="minorHAnsi" w:hAnsiTheme="minorHAnsi" w:cstheme="minorHAnsi"/>
                <w:b/>
                <w:bCs/>
                <w:sz w:val="24"/>
                <w:szCs w:val="24"/>
                <w:lang w:val="en-GB"/>
              </w:rPr>
              <w:t>HEATRE PRACTICE</w:t>
            </w:r>
            <w:r w:rsidRPr="001E463E">
              <w:rPr>
                <w:rFonts w:asciiTheme="minorHAnsi" w:hAnsiTheme="minorHAnsi" w:cstheme="minorHAnsi"/>
                <w:b/>
                <w:bCs/>
                <w:sz w:val="24"/>
                <w:szCs w:val="24"/>
                <w:lang w:val="en-GB"/>
              </w:rPr>
              <w:t xml:space="preserve"> ELECTIVES</w:t>
            </w:r>
          </w:p>
        </w:tc>
        <w:tc>
          <w:tcPr>
            <w:tcW w:w="20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1E463E" w:rsidRDefault="001E463E" w:rsidP="00A00720">
            <w:pPr>
              <w:spacing w:before="120" w:after="120" w:line="288" w:lineRule="auto"/>
              <w:jc w:val="left"/>
              <w:rPr>
                <w:rFonts w:asciiTheme="minorHAnsi" w:hAnsiTheme="minorHAnsi" w:cstheme="minorHAnsi"/>
                <w:b/>
                <w:bCs/>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1E463E" w:rsidRPr="001E463E" w:rsidRDefault="001E463E" w:rsidP="00A00720">
            <w:pPr>
              <w:spacing w:before="120" w:after="120" w:line="288" w:lineRule="auto"/>
              <w:jc w:val="left"/>
              <w:rPr>
                <w:rFonts w:asciiTheme="minorHAnsi" w:hAnsiTheme="minorHAnsi" w:cstheme="minorHAnsi"/>
                <w:b/>
                <w:bCs/>
                <w:sz w:val="24"/>
                <w:szCs w:val="24"/>
                <w:lang w:val="en-GB"/>
              </w:rPr>
            </w:pPr>
          </w:p>
        </w:tc>
      </w:tr>
      <w:tr w:rsidR="008678C6" w:rsidRPr="00E376F2" w:rsidTr="00895103">
        <w:trPr>
          <w:trHeight w:val="546"/>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04ΖΧ002</w:t>
            </w:r>
          </w:p>
        </w:tc>
        <w:tc>
          <w:tcPr>
            <w:tcW w:w="400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Directing ΙΙ</w:t>
            </w:r>
          </w:p>
        </w:tc>
        <w:tc>
          <w:tcPr>
            <w:tcW w:w="2088" w:type="dxa"/>
          </w:tcPr>
          <w:p w:rsidR="008678C6" w:rsidRPr="00E376F2" w:rsidRDefault="00895103" w:rsidP="00895103">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w:t>
            </w:r>
            <w:r w:rsidR="00B25E3B">
              <w:rPr>
                <w:rFonts w:asciiTheme="minorHAnsi" w:hAnsiTheme="minorHAnsi" w:cstheme="minorHAnsi"/>
                <w:sz w:val="24"/>
                <w:szCs w:val="24"/>
                <w:lang w:val="en-GB"/>
              </w:rPr>
              <w:t xml:space="preserve"> Leontaris</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rsidTr="00895103">
        <w:trPr>
          <w:trHeight w:val="546"/>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04ΖΧ001</w:t>
            </w:r>
          </w:p>
        </w:tc>
        <w:tc>
          <w:tcPr>
            <w:tcW w:w="4007"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II</w:t>
            </w:r>
          </w:p>
        </w:tc>
        <w:tc>
          <w:tcPr>
            <w:tcW w:w="2088" w:type="dxa"/>
          </w:tcPr>
          <w:p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w:t>
            </w:r>
            <w:r w:rsidR="001717CD">
              <w:rPr>
                <w:rFonts w:asciiTheme="minorHAnsi" w:hAnsiTheme="minorHAnsi" w:cstheme="minorHAnsi"/>
                <w:sz w:val="24"/>
                <w:szCs w:val="24"/>
                <w:lang w:val="en-GB"/>
              </w:rPr>
              <w:t xml:space="preserve"> Leontaris</w:t>
            </w:r>
          </w:p>
        </w:tc>
        <w:tc>
          <w:tcPr>
            <w:tcW w:w="1276"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46D56" w:rsidRPr="00E376F2" w:rsidTr="00895103">
        <w:trPr>
          <w:trHeight w:val="546"/>
        </w:trPr>
        <w:tc>
          <w:tcPr>
            <w:tcW w:w="709"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w:t>
            </w:r>
            <w:r>
              <w:rPr>
                <w:rFonts w:asciiTheme="minorHAnsi" w:hAnsiTheme="minorHAnsi" w:cstheme="minorHAnsi"/>
                <w:sz w:val="24"/>
                <w:szCs w:val="24"/>
                <w:lang w:val="en-GB"/>
              </w:rPr>
              <w:t>3ZE300</w:t>
            </w:r>
          </w:p>
        </w:tc>
        <w:tc>
          <w:tcPr>
            <w:tcW w:w="4007" w:type="dxa"/>
          </w:tcPr>
          <w:p w:rsidR="00846D56" w:rsidRPr="00E376F2" w:rsidRDefault="0089510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Dance II: </w:t>
            </w:r>
            <w:r w:rsidR="00846D56">
              <w:rPr>
                <w:rFonts w:asciiTheme="minorHAnsi" w:hAnsiTheme="minorHAnsi" w:cstheme="minorHAnsi"/>
                <w:sz w:val="24"/>
                <w:szCs w:val="24"/>
                <w:lang w:val="en-GB"/>
              </w:rPr>
              <w:t>Improvisation</w:t>
            </w:r>
            <w:r>
              <w:rPr>
                <w:rFonts w:asciiTheme="minorHAnsi" w:hAnsiTheme="minorHAnsi" w:cstheme="minorHAnsi"/>
                <w:sz w:val="24"/>
                <w:szCs w:val="24"/>
                <w:lang w:val="en-GB"/>
              </w:rPr>
              <w:t xml:space="preserve"> and Composition</w:t>
            </w:r>
          </w:p>
        </w:tc>
        <w:tc>
          <w:tcPr>
            <w:tcW w:w="2088" w:type="dxa"/>
          </w:tcPr>
          <w:p w:rsidR="00846D56" w:rsidRPr="00E376F2" w:rsidRDefault="00846D56"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Tzartza</w:t>
            </w:r>
            <w:r w:rsidR="00895103">
              <w:rPr>
                <w:rFonts w:asciiTheme="minorHAnsi" w:hAnsiTheme="minorHAnsi" w:cstheme="minorHAnsi"/>
                <w:sz w:val="24"/>
                <w:szCs w:val="24"/>
                <w:lang w:val="en-GB"/>
              </w:rPr>
              <w:t>ni</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46D56" w:rsidRPr="00E376F2" w:rsidTr="00895103">
        <w:trPr>
          <w:trHeight w:val="546"/>
        </w:trPr>
        <w:tc>
          <w:tcPr>
            <w:tcW w:w="709"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34ΕΕ101</w:t>
            </w:r>
          </w:p>
        </w:tc>
        <w:tc>
          <w:tcPr>
            <w:tcW w:w="4007"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Scenic Design II</w:t>
            </w:r>
          </w:p>
        </w:tc>
        <w:tc>
          <w:tcPr>
            <w:tcW w:w="2088"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Ms Dimitroulopoulou</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46D56" w:rsidRPr="00E376F2" w:rsidTr="00895103">
        <w:trPr>
          <w:trHeight w:val="546"/>
        </w:trPr>
        <w:tc>
          <w:tcPr>
            <w:tcW w:w="709"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04TE253</w:t>
            </w:r>
          </w:p>
        </w:tc>
        <w:tc>
          <w:tcPr>
            <w:tcW w:w="4007" w:type="dxa"/>
          </w:tcPr>
          <w:p w:rsidR="00846D56" w:rsidRPr="00E376F2" w:rsidRDefault="00846D56" w:rsidP="00402AF1">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Multimedia in Perfo</w:t>
            </w:r>
            <w:r>
              <w:rPr>
                <w:rFonts w:asciiTheme="minorHAnsi" w:hAnsiTheme="minorHAnsi"/>
                <w:sz w:val="24"/>
                <w:szCs w:val="24"/>
              </w:rPr>
              <w:t>r</w:t>
            </w:r>
            <w:r w:rsidRPr="00E376F2">
              <w:rPr>
                <w:rFonts w:asciiTheme="minorHAnsi" w:hAnsiTheme="minorHAnsi"/>
                <w:sz w:val="24"/>
                <w:szCs w:val="24"/>
              </w:rPr>
              <w:t>ming Arts II: Video Art and  Performance Art</w:t>
            </w:r>
          </w:p>
        </w:tc>
        <w:tc>
          <w:tcPr>
            <w:tcW w:w="2088" w:type="dxa"/>
          </w:tcPr>
          <w:p w:rsidR="00846D56" w:rsidRPr="00E376F2" w:rsidRDefault="001717C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w:t>
            </w:r>
            <w:r w:rsidR="00846D56" w:rsidRPr="00E376F2">
              <w:rPr>
                <w:rFonts w:asciiTheme="minorHAnsi" w:hAnsiTheme="minorHAnsi" w:cstheme="minorHAnsi"/>
                <w:sz w:val="24"/>
                <w:szCs w:val="24"/>
                <w:lang w:val="en-GB"/>
              </w:rPr>
              <w:t xml:space="preserve"> Vogiatzaki-Krukowski</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46D56" w:rsidRPr="00E376F2" w:rsidTr="00895103">
        <w:trPr>
          <w:trHeight w:val="546"/>
        </w:trPr>
        <w:tc>
          <w:tcPr>
            <w:tcW w:w="709"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6" w:type="dxa"/>
          </w:tcPr>
          <w:p w:rsidR="00846D56" w:rsidRPr="00E376F2" w:rsidRDefault="00523C5B"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03ZE301</w:t>
            </w:r>
          </w:p>
        </w:tc>
        <w:tc>
          <w:tcPr>
            <w:tcW w:w="4007" w:type="dxa"/>
          </w:tcPr>
          <w:p w:rsidR="00846D56" w:rsidRPr="00E376F2" w:rsidRDefault="00523C5B" w:rsidP="00E55902">
            <w:pPr>
              <w:spacing w:before="120" w:after="120" w:line="288" w:lineRule="auto"/>
              <w:jc w:val="left"/>
              <w:rPr>
                <w:rFonts w:asciiTheme="minorHAnsi" w:hAnsiTheme="minorHAnsi" w:cstheme="minorHAnsi"/>
                <w:sz w:val="24"/>
                <w:szCs w:val="24"/>
                <w:lang w:val="en-GB"/>
              </w:rPr>
            </w:pPr>
            <w:r w:rsidRPr="00407F94">
              <w:rPr>
                <w:rFonts w:asciiTheme="minorHAnsi" w:hAnsiTheme="minorHAnsi" w:cstheme="minorHAnsi"/>
                <w:sz w:val="24"/>
                <w:szCs w:val="24"/>
                <w:lang w:val="en-GB"/>
              </w:rPr>
              <w:t>Physical Theatre Te</w:t>
            </w:r>
            <w:r w:rsidR="00895103">
              <w:rPr>
                <w:rFonts w:asciiTheme="minorHAnsi" w:hAnsiTheme="minorHAnsi" w:cstheme="minorHAnsi"/>
                <w:sz w:val="24"/>
                <w:szCs w:val="24"/>
                <w:lang w:val="en-GB"/>
              </w:rPr>
              <w:t>chnique</w:t>
            </w:r>
            <w:r w:rsidRPr="00407F94">
              <w:rPr>
                <w:rFonts w:asciiTheme="minorHAnsi" w:hAnsiTheme="minorHAnsi" w:cstheme="minorHAnsi"/>
                <w:sz w:val="24"/>
                <w:szCs w:val="24"/>
                <w:lang w:val="en-GB"/>
              </w:rPr>
              <w:t xml:space="preserve"> I</w:t>
            </w:r>
            <w:r>
              <w:rPr>
                <w:rFonts w:asciiTheme="minorHAnsi" w:hAnsiTheme="minorHAnsi" w:cstheme="minorHAnsi"/>
                <w:sz w:val="24"/>
                <w:szCs w:val="24"/>
                <w:lang w:val="en-GB"/>
              </w:rPr>
              <w:t>I</w:t>
            </w:r>
            <w:r w:rsidRPr="00407F94">
              <w:rPr>
                <w:rFonts w:asciiTheme="minorHAnsi" w:hAnsiTheme="minorHAnsi" w:cstheme="minorHAnsi"/>
                <w:sz w:val="24"/>
                <w:szCs w:val="24"/>
                <w:lang w:val="en-GB"/>
              </w:rPr>
              <w:t>:</w:t>
            </w:r>
            <w:r w:rsidR="00895103">
              <w:rPr>
                <w:rFonts w:asciiTheme="minorHAnsi" w:hAnsiTheme="minorHAnsi" w:cstheme="minorHAnsi"/>
                <w:sz w:val="24"/>
                <w:szCs w:val="24"/>
                <w:lang w:val="en-GB"/>
              </w:rPr>
              <w:t xml:space="preserve"> From </w:t>
            </w:r>
            <w:r>
              <w:rPr>
                <w:rFonts w:asciiTheme="minorHAnsi" w:hAnsiTheme="minorHAnsi" w:cstheme="minorHAnsi"/>
                <w:sz w:val="24"/>
                <w:szCs w:val="24"/>
                <w:lang w:val="en-GB"/>
              </w:rPr>
              <w:t>Neutral</w:t>
            </w:r>
            <w:r w:rsidR="00895103">
              <w:rPr>
                <w:rFonts w:asciiTheme="minorHAnsi" w:hAnsiTheme="minorHAnsi" w:cstheme="minorHAnsi"/>
                <w:sz w:val="24"/>
                <w:szCs w:val="24"/>
                <w:lang w:val="en-GB"/>
              </w:rPr>
              <w:t xml:space="preserve"> Mask</w:t>
            </w:r>
            <w:r>
              <w:rPr>
                <w:rFonts w:asciiTheme="minorHAnsi" w:hAnsiTheme="minorHAnsi" w:cstheme="minorHAnsi"/>
                <w:sz w:val="24"/>
                <w:szCs w:val="24"/>
                <w:lang w:val="en-GB"/>
              </w:rPr>
              <w:t xml:space="preserve"> to the Expressive Mask</w:t>
            </w:r>
          </w:p>
        </w:tc>
        <w:tc>
          <w:tcPr>
            <w:tcW w:w="2088"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Vasilakou</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46D56" w:rsidRPr="00E376F2" w:rsidTr="00895103">
        <w:trPr>
          <w:trHeight w:val="546"/>
        </w:trPr>
        <w:tc>
          <w:tcPr>
            <w:tcW w:w="709"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04ΖΕ010</w:t>
            </w:r>
          </w:p>
        </w:tc>
        <w:tc>
          <w:tcPr>
            <w:tcW w:w="4007" w:type="dxa"/>
          </w:tcPr>
          <w:p w:rsidR="00846D56" w:rsidRPr="00E376F2" w:rsidRDefault="00846D56" w:rsidP="000A39E1">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Theatre Production </w:t>
            </w:r>
          </w:p>
        </w:tc>
        <w:tc>
          <w:tcPr>
            <w:tcW w:w="2088"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Τsichli</w:t>
            </w:r>
          </w:p>
        </w:tc>
        <w:tc>
          <w:tcPr>
            <w:tcW w:w="1276" w:type="dxa"/>
          </w:tcPr>
          <w:p w:rsidR="00846D56" w:rsidRPr="00E376F2" w:rsidRDefault="00846D5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rsidR="002B00AF" w:rsidRPr="00E376F2" w:rsidRDefault="002B00AF" w:rsidP="007E2E1D">
      <w:pPr>
        <w:spacing w:before="120" w:after="120" w:line="288" w:lineRule="auto"/>
        <w:ind w:right="-58"/>
        <w:rPr>
          <w:rFonts w:asciiTheme="minorHAnsi" w:hAnsiTheme="minorHAnsi" w:cstheme="minorHAnsi"/>
          <w:sz w:val="24"/>
          <w:szCs w:val="24"/>
          <w:lang w:val="en-GB"/>
        </w:rPr>
      </w:pPr>
    </w:p>
    <w:p w:rsidR="008678C6" w:rsidRPr="000B4A8D" w:rsidRDefault="001D34F9" w:rsidP="001E5669">
      <w:pPr>
        <w:pStyle w:val="Heading1"/>
        <w:pBdr>
          <w:top w:val="single" w:sz="4" w:space="1" w:color="auto"/>
          <w:left w:val="single" w:sz="4" w:space="4" w:color="auto"/>
          <w:bottom w:val="single" w:sz="4" w:space="1" w:color="auto"/>
          <w:right w:val="single" w:sz="4" w:space="4" w:color="auto"/>
        </w:pBdr>
        <w:ind w:right="-790"/>
        <w:rPr>
          <w:rFonts w:asciiTheme="minorHAnsi" w:hAnsiTheme="minorHAnsi"/>
          <w:b/>
          <w:spacing w:val="0"/>
          <w:sz w:val="24"/>
          <w:szCs w:val="24"/>
          <w:lang w:eastAsia="el-GR"/>
        </w:rPr>
      </w:pPr>
      <w:bookmarkStart w:id="6" w:name="_Toc497847928"/>
      <w:r>
        <w:rPr>
          <w:rFonts w:asciiTheme="minorHAnsi" w:hAnsiTheme="minorHAnsi"/>
          <w:b/>
          <w:spacing w:val="0"/>
          <w:sz w:val="24"/>
          <w:szCs w:val="24"/>
          <w:lang w:eastAsia="el-GR"/>
        </w:rPr>
        <w:lastRenderedPageBreak/>
        <w:t xml:space="preserve">LIST OF THIRD / FOURTH YEAR   </w:t>
      </w:r>
      <w:r w:rsidR="008678C6" w:rsidRPr="00E376F2">
        <w:rPr>
          <w:rFonts w:asciiTheme="minorHAnsi" w:hAnsiTheme="minorHAnsi"/>
          <w:b/>
          <w:spacing w:val="0"/>
          <w:sz w:val="24"/>
          <w:szCs w:val="24"/>
          <w:lang w:eastAsia="el-GR"/>
        </w:rPr>
        <w:t xml:space="preserve">FREE </w:t>
      </w:r>
      <w:r>
        <w:rPr>
          <w:rFonts w:asciiTheme="minorHAnsi" w:hAnsiTheme="minorHAnsi"/>
          <w:b/>
          <w:spacing w:val="0"/>
          <w:sz w:val="24"/>
          <w:szCs w:val="24"/>
          <w:lang w:eastAsia="el-GR"/>
        </w:rPr>
        <w:t xml:space="preserve"> </w:t>
      </w:r>
      <w:r w:rsidR="008678C6" w:rsidRPr="00E376F2">
        <w:rPr>
          <w:rFonts w:asciiTheme="minorHAnsi" w:hAnsiTheme="minorHAnsi"/>
          <w:b/>
          <w:spacing w:val="0"/>
          <w:sz w:val="24"/>
          <w:szCs w:val="24"/>
          <w:lang w:eastAsia="el-GR"/>
        </w:rPr>
        <w:t>ELECTIVE</w:t>
      </w:r>
      <w:r>
        <w:rPr>
          <w:rFonts w:asciiTheme="minorHAnsi" w:hAnsiTheme="minorHAnsi"/>
          <w:b/>
          <w:spacing w:val="0"/>
          <w:sz w:val="24"/>
          <w:szCs w:val="24"/>
          <w:lang w:eastAsia="el-GR"/>
        </w:rPr>
        <w:t xml:space="preserve"> </w:t>
      </w:r>
      <w:r w:rsidR="008678C6" w:rsidRPr="00E376F2">
        <w:rPr>
          <w:rFonts w:asciiTheme="minorHAnsi" w:hAnsiTheme="minorHAnsi"/>
          <w:b/>
          <w:spacing w:val="0"/>
          <w:sz w:val="24"/>
          <w:szCs w:val="24"/>
          <w:lang w:eastAsia="el-GR"/>
        </w:rPr>
        <w:t xml:space="preserve"> COURSE</w:t>
      </w:r>
      <w:bookmarkEnd w:id="6"/>
      <w:r w:rsidR="00EF5F2F">
        <w:rPr>
          <w:rFonts w:asciiTheme="minorHAnsi" w:hAnsiTheme="minorHAnsi"/>
          <w:b/>
          <w:spacing w:val="0"/>
          <w:sz w:val="24"/>
          <w:szCs w:val="24"/>
          <w:lang w:eastAsia="el-GR"/>
        </w:rPr>
        <w:t>S</w:t>
      </w:r>
    </w:p>
    <w:p w:rsidR="00CB17FD" w:rsidRPr="00E376F2" w:rsidRDefault="00CB17FD" w:rsidP="003C08A6">
      <w:pPr>
        <w:spacing w:before="120" w:after="120" w:line="288" w:lineRule="auto"/>
        <w:rPr>
          <w:rFonts w:asciiTheme="minorHAnsi" w:hAnsiTheme="minorHAnsi" w:cstheme="minorHAnsi"/>
          <w:sz w:val="24"/>
          <w:szCs w:val="24"/>
          <w:lang w:val="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23"/>
        <w:gridCol w:w="4158"/>
        <w:gridCol w:w="2174"/>
        <w:gridCol w:w="992"/>
      </w:tblGrid>
      <w:tr w:rsidR="008678C6" w:rsidRPr="00E376F2" w:rsidTr="00BA5D5F">
        <w:trPr>
          <w:cantSplit/>
          <w:trHeight w:val="403"/>
          <w:tblHeader/>
        </w:trPr>
        <w:tc>
          <w:tcPr>
            <w:tcW w:w="9356" w:type="dxa"/>
            <w:gridSpan w:val="5"/>
            <w:shd w:val="clear" w:color="auto" w:fill="CCC0D9" w:themeFill="accent4" w:themeFillTint="66"/>
          </w:tcPr>
          <w:p w:rsidR="008678C6" w:rsidRPr="00E376F2" w:rsidRDefault="00EA583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b/>
                <w:bCs/>
                <w:sz w:val="24"/>
                <w:szCs w:val="24"/>
                <w:lang w:val="en-GB"/>
              </w:rPr>
              <w:t>Winter</w:t>
            </w:r>
            <w:r w:rsidR="008678C6" w:rsidRPr="00E376F2">
              <w:rPr>
                <w:rFonts w:asciiTheme="minorHAnsi" w:hAnsiTheme="minorHAnsi" w:cstheme="minorHAnsi"/>
                <w:b/>
                <w:bCs/>
                <w:sz w:val="24"/>
                <w:szCs w:val="24"/>
                <w:lang w:val="en-GB"/>
              </w:rPr>
              <w:t xml:space="preserve"> Semester (5</w:t>
            </w:r>
            <w:r w:rsidR="008678C6" w:rsidRPr="00E376F2">
              <w:rPr>
                <w:rFonts w:asciiTheme="minorHAnsi" w:hAnsiTheme="minorHAnsi" w:cstheme="minorHAnsi"/>
                <w:b/>
                <w:bCs/>
                <w:sz w:val="24"/>
                <w:szCs w:val="24"/>
                <w:vertAlign w:val="superscript"/>
                <w:lang w:val="en-GB"/>
              </w:rPr>
              <w:t>th</w:t>
            </w:r>
            <w:r w:rsidR="008678C6" w:rsidRPr="00E376F2">
              <w:rPr>
                <w:rFonts w:asciiTheme="minorHAnsi" w:hAnsiTheme="minorHAnsi" w:cstheme="minorHAnsi"/>
                <w:b/>
                <w:bCs/>
                <w:sz w:val="24"/>
                <w:szCs w:val="24"/>
                <w:lang w:val="en-GB"/>
              </w:rPr>
              <w:t xml:space="preserve"> or 7th): </w:t>
            </w:r>
          </w:p>
        </w:tc>
      </w:tr>
      <w:tr w:rsidR="008678C6" w:rsidRPr="00E376F2" w:rsidTr="001E5669">
        <w:trPr>
          <w:cantSplit/>
          <w:trHeight w:val="540"/>
          <w:tblHeader/>
        </w:trPr>
        <w:tc>
          <w:tcPr>
            <w:tcW w:w="709"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323"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158"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174" w:type="dxa"/>
            <w:shd w:val="clear" w:color="auto" w:fill="CCC0D9" w:themeFill="accent4" w:themeFillTint="66"/>
          </w:tcPr>
          <w:p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992" w:type="dxa"/>
            <w:shd w:val="clear" w:color="auto" w:fill="CCC0D9" w:themeFill="accent4" w:themeFillTint="66"/>
          </w:tcPr>
          <w:p w:rsidR="008678C6" w:rsidRPr="00E376F2" w:rsidRDefault="008678C6" w:rsidP="00CB17FD">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 ECTS </w:t>
            </w:r>
          </w:p>
        </w:tc>
      </w:tr>
      <w:tr w:rsidR="008678C6" w:rsidRPr="00E376F2" w:rsidTr="001E5669">
        <w:trPr>
          <w:trHeight w:val="438"/>
        </w:trPr>
        <w:tc>
          <w:tcPr>
            <w:tcW w:w="709"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323"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34ΕΧ001</w:t>
            </w:r>
          </w:p>
        </w:tc>
        <w:tc>
          <w:tcPr>
            <w:tcW w:w="4158"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Ancient </w:t>
            </w:r>
            <w:r w:rsidRPr="00E376F2">
              <w:rPr>
                <w:rFonts w:asciiTheme="minorHAnsi" w:hAnsiTheme="minorHAnsi" w:cstheme="minorHAnsi"/>
                <w:sz w:val="24"/>
                <w:szCs w:val="24"/>
              </w:rPr>
              <w:t xml:space="preserve">Greek </w:t>
            </w:r>
            <w:r w:rsidRPr="00E376F2">
              <w:rPr>
                <w:rFonts w:asciiTheme="minorHAnsi" w:hAnsiTheme="minorHAnsi" w:cstheme="minorHAnsi"/>
                <w:sz w:val="24"/>
                <w:szCs w:val="24"/>
                <w:lang w:val="en-GB"/>
              </w:rPr>
              <w:t>History and Theatre</w:t>
            </w:r>
          </w:p>
        </w:tc>
        <w:tc>
          <w:tcPr>
            <w:tcW w:w="2174" w:type="dxa"/>
          </w:tcPr>
          <w:p w:rsidR="008678C6"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Prof</w:t>
            </w:r>
            <w:r w:rsidR="00C81695">
              <w:rPr>
                <w:rFonts w:asciiTheme="minorHAnsi" w:hAnsiTheme="minorHAnsi" w:cstheme="minorHAnsi"/>
                <w:sz w:val="24"/>
                <w:szCs w:val="24"/>
                <w:lang w:val="en-GB"/>
              </w:rPr>
              <w:t>.</w:t>
            </w:r>
            <w:r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Κardaras</w:t>
            </w:r>
          </w:p>
        </w:tc>
        <w:tc>
          <w:tcPr>
            <w:tcW w:w="992" w:type="dxa"/>
          </w:tcPr>
          <w:p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34EX630</w:t>
            </w:r>
          </w:p>
        </w:tc>
        <w:tc>
          <w:tcPr>
            <w:tcW w:w="4158"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Theatricality on the Screen</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Κaloudi</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66"/>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323" w:type="dxa"/>
          </w:tcPr>
          <w:p w:rsidR="004E58F3" w:rsidRPr="00E376F2" w:rsidRDefault="00C63706"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04ΖΕ08</w:t>
            </w:r>
            <w:r w:rsidR="004E58F3" w:rsidRPr="00E376F2">
              <w:rPr>
                <w:rFonts w:asciiTheme="minorHAnsi" w:hAnsiTheme="minorHAnsi" w:cstheme="minorHAnsi"/>
                <w:sz w:val="24"/>
                <w:szCs w:val="24"/>
                <w:lang w:val="en-GB"/>
              </w:rPr>
              <w:t>2</w:t>
            </w:r>
          </w:p>
        </w:tc>
        <w:tc>
          <w:tcPr>
            <w:tcW w:w="4158" w:type="dxa"/>
          </w:tcPr>
          <w:p w:rsidR="004E58F3" w:rsidRPr="00E376F2" w:rsidRDefault="006649A9" w:rsidP="004E58F3">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 xml:space="preserve">Directing  ΙΙΙ: </w:t>
            </w:r>
            <w:r w:rsidRPr="00E376F2">
              <w:rPr>
                <w:rFonts w:asciiTheme="minorHAnsi" w:hAnsiTheme="minorHAnsi" w:cstheme="minorHAnsi"/>
                <w:sz w:val="24"/>
                <w:szCs w:val="24"/>
              </w:rPr>
              <w:t>Devised Theatre</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Τsichli</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323" w:type="dxa"/>
          </w:tcPr>
          <w:p w:rsidR="004E58F3" w:rsidRPr="00E376F2" w:rsidRDefault="002B1651"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34ΕΧ735</w:t>
            </w:r>
          </w:p>
        </w:tc>
        <w:tc>
          <w:tcPr>
            <w:tcW w:w="4158" w:type="dxa"/>
          </w:tcPr>
          <w:p w:rsidR="004E58F3" w:rsidRPr="00E376F2" w:rsidRDefault="002B1651"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The Imaginary and the Post-Imaginary in Lorca</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Mr Rodarelis</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323" w:type="dxa"/>
          </w:tcPr>
          <w:p w:rsidR="004E58F3" w:rsidRPr="00E376F2" w:rsidRDefault="00C63706"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34ΕX730</w:t>
            </w:r>
          </w:p>
        </w:tc>
        <w:tc>
          <w:tcPr>
            <w:tcW w:w="4158" w:type="dxa"/>
          </w:tcPr>
          <w:p w:rsidR="004E58F3" w:rsidRPr="00E376F2" w:rsidRDefault="0094232C" w:rsidP="00BA5D5F">
            <w:pPr>
              <w:spacing w:before="120" w:after="120" w:line="288" w:lineRule="auto"/>
              <w:jc w:val="left"/>
              <w:rPr>
                <w:rFonts w:asciiTheme="minorHAnsi" w:hAnsiTheme="minorHAnsi" w:cstheme="minorHAnsi"/>
                <w:sz w:val="24"/>
                <w:szCs w:val="24"/>
                <w:lang w:val="en-GB"/>
              </w:rPr>
            </w:pPr>
            <w:r w:rsidRPr="0094232C">
              <w:rPr>
                <w:rFonts w:asciiTheme="minorHAnsi" w:hAnsiTheme="minorHAnsi" w:cstheme="minorHAnsi"/>
                <w:sz w:val="24"/>
                <w:szCs w:val="24"/>
                <w:lang w:val="en-GB"/>
              </w:rPr>
              <w:t xml:space="preserve">Clothing and Theatrical Costume in Ancient Greece  </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Μikedaki</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34ΕΧ011</w:t>
            </w:r>
          </w:p>
        </w:tc>
        <w:tc>
          <w:tcPr>
            <w:tcW w:w="4158"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Modern Greek Art I: From the Post-</w:t>
            </w:r>
            <w:r w:rsidRPr="00EF5F2F">
              <w:rPr>
                <w:rFonts w:asciiTheme="minorHAnsi" w:hAnsiTheme="minorHAnsi" w:cstheme="minorHAnsi"/>
                <w:sz w:val="22"/>
                <w:szCs w:val="22"/>
                <w:lang w:val="en-GB"/>
              </w:rPr>
              <w:t>Byzantine period to the end of the 19</w:t>
            </w:r>
            <w:r w:rsidRPr="00EF5F2F">
              <w:rPr>
                <w:rFonts w:asciiTheme="minorHAnsi" w:hAnsiTheme="minorHAnsi" w:cstheme="minorHAnsi"/>
                <w:sz w:val="22"/>
                <w:szCs w:val="22"/>
                <w:vertAlign w:val="superscript"/>
                <w:lang w:val="en-GB"/>
              </w:rPr>
              <w:t>th</w:t>
            </w:r>
            <w:r w:rsidRPr="00EF5F2F">
              <w:rPr>
                <w:rFonts w:asciiTheme="minorHAnsi" w:hAnsiTheme="minorHAnsi" w:cstheme="minorHAnsi"/>
                <w:sz w:val="22"/>
                <w:szCs w:val="22"/>
                <w:lang w:val="en-GB"/>
              </w:rPr>
              <w:t xml:space="preserve"> </w:t>
            </w:r>
            <w:r w:rsidR="003035F6">
              <w:rPr>
                <w:rFonts w:asciiTheme="minorHAnsi" w:hAnsiTheme="minorHAnsi" w:cstheme="minorHAnsi"/>
                <w:sz w:val="22"/>
                <w:szCs w:val="22"/>
                <w:lang w:val="en-GB"/>
              </w:rPr>
              <w:t>c</w:t>
            </w:r>
            <w:r w:rsidR="002D643D">
              <w:rPr>
                <w:rFonts w:asciiTheme="minorHAnsi" w:hAnsiTheme="minorHAnsi" w:cstheme="minorHAnsi"/>
                <w:sz w:val="22"/>
                <w:szCs w:val="22"/>
                <w:lang w:val="en-GB"/>
              </w:rPr>
              <w:t>.</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Μertyri</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34ΕΕ009</w:t>
            </w:r>
          </w:p>
        </w:tc>
        <w:tc>
          <w:tcPr>
            <w:tcW w:w="4158"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Morphology-The Succession of Styles: From Architecture to Furniture</w:t>
            </w:r>
          </w:p>
        </w:tc>
        <w:tc>
          <w:tcPr>
            <w:tcW w:w="2174"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Ms Dimitroulopoulou</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B42C1F" w:rsidRDefault="00B42C1F"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8</w:t>
            </w:r>
          </w:p>
        </w:tc>
        <w:tc>
          <w:tcPr>
            <w:tcW w:w="1323" w:type="dxa"/>
          </w:tcPr>
          <w:p w:rsidR="004E58F3" w:rsidRPr="00E376F2" w:rsidRDefault="002D643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34ΕΧ635</w:t>
            </w:r>
          </w:p>
        </w:tc>
        <w:tc>
          <w:tcPr>
            <w:tcW w:w="4158" w:type="dxa"/>
          </w:tcPr>
          <w:p w:rsidR="004E58F3" w:rsidRPr="00E376F2" w:rsidRDefault="00436DFB" w:rsidP="0059332B">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Physical Theatre Technique</w:t>
            </w:r>
            <w:r w:rsidR="002D643D" w:rsidRPr="00407F94">
              <w:rPr>
                <w:rFonts w:asciiTheme="minorHAnsi" w:hAnsiTheme="minorHAnsi" w:cstheme="minorHAnsi"/>
                <w:sz w:val="24"/>
                <w:szCs w:val="24"/>
                <w:lang w:val="en-GB"/>
              </w:rPr>
              <w:t xml:space="preserve"> I</w:t>
            </w:r>
            <w:r w:rsidR="002D643D">
              <w:rPr>
                <w:rFonts w:asciiTheme="minorHAnsi" w:hAnsiTheme="minorHAnsi" w:cstheme="minorHAnsi"/>
                <w:sz w:val="24"/>
                <w:szCs w:val="24"/>
                <w:lang w:val="en-GB"/>
              </w:rPr>
              <w:t>II</w:t>
            </w:r>
            <w:r w:rsidR="002D643D" w:rsidRPr="00407F94">
              <w:rPr>
                <w:rFonts w:asciiTheme="minorHAnsi" w:hAnsiTheme="minorHAnsi" w:cstheme="minorHAnsi"/>
                <w:sz w:val="24"/>
                <w:szCs w:val="24"/>
                <w:lang w:val="en-GB"/>
              </w:rPr>
              <w:t>:</w:t>
            </w:r>
            <w:r>
              <w:rPr>
                <w:rFonts w:asciiTheme="minorHAnsi" w:hAnsiTheme="minorHAnsi" w:cstheme="minorHAnsi"/>
                <w:sz w:val="24"/>
                <w:szCs w:val="24"/>
                <w:lang w:val="en-GB"/>
              </w:rPr>
              <w:t xml:space="preserve"> From Biomechanics</w:t>
            </w:r>
            <w:r w:rsidR="002D643D">
              <w:rPr>
                <w:rFonts w:asciiTheme="minorHAnsi" w:hAnsiTheme="minorHAnsi" w:cstheme="minorHAnsi"/>
                <w:sz w:val="24"/>
                <w:szCs w:val="24"/>
                <w:lang w:val="en-GB"/>
              </w:rPr>
              <w:t xml:space="preserve"> to Performance</w:t>
            </w:r>
            <w:r>
              <w:rPr>
                <w:rFonts w:asciiTheme="minorHAnsi" w:hAnsiTheme="minorHAnsi" w:cstheme="minorHAnsi"/>
                <w:sz w:val="24"/>
                <w:szCs w:val="24"/>
                <w:lang w:val="en-GB"/>
              </w:rPr>
              <w:t xml:space="preserve"> Theatre</w:t>
            </w:r>
          </w:p>
        </w:tc>
        <w:tc>
          <w:tcPr>
            <w:tcW w:w="2174" w:type="dxa"/>
          </w:tcPr>
          <w:p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E58F3" w:rsidRPr="00E376F2">
              <w:rPr>
                <w:rFonts w:asciiTheme="minorHAnsi" w:hAnsiTheme="minorHAnsi" w:cstheme="minorHAnsi"/>
                <w:sz w:val="24"/>
                <w:szCs w:val="24"/>
                <w:lang w:val="en-GB"/>
              </w:rPr>
              <w:t>Vasilakou</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B42C1F" w:rsidRDefault="00B42C1F"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9</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34ΕΕ013</w:t>
            </w:r>
          </w:p>
        </w:tc>
        <w:tc>
          <w:tcPr>
            <w:tcW w:w="4158" w:type="dxa"/>
          </w:tcPr>
          <w:p w:rsidR="004E58F3" w:rsidRPr="00E376F2" w:rsidRDefault="004E58F3" w:rsidP="00BA5D5F">
            <w:pPr>
              <w:spacing w:before="120" w:after="120" w:line="288" w:lineRule="auto"/>
              <w:jc w:val="left"/>
              <w:rPr>
                <w:rFonts w:asciiTheme="minorHAnsi" w:hAnsiTheme="minorHAnsi" w:cstheme="minorHAnsi"/>
                <w:b/>
                <w:sz w:val="24"/>
                <w:szCs w:val="24"/>
                <w:lang w:val="en-GB"/>
              </w:rPr>
            </w:pPr>
            <w:r w:rsidRPr="00E376F2">
              <w:rPr>
                <w:rFonts w:asciiTheme="minorHAnsi" w:hAnsiTheme="minorHAnsi" w:cstheme="minorHAnsi"/>
                <w:sz w:val="24"/>
                <w:szCs w:val="24"/>
                <w:lang w:val="en-GB"/>
              </w:rPr>
              <w:t xml:space="preserve">Theatre Pedagogy VI: Theatre Pedagogy Projects at Social Places and Working Centres </w:t>
            </w:r>
          </w:p>
        </w:tc>
        <w:tc>
          <w:tcPr>
            <w:tcW w:w="2174" w:type="dxa"/>
          </w:tcPr>
          <w:p w:rsidR="004E58F3" w:rsidRPr="00E376F2" w:rsidRDefault="00381CE2"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The co</w:t>
            </w:r>
            <w:r w:rsidR="009025EF">
              <w:rPr>
                <w:rFonts w:asciiTheme="minorHAnsi" w:hAnsiTheme="minorHAnsi" w:cstheme="minorHAnsi"/>
                <w:sz w:val="24"/>
                <w:szCs w:val="24"/>
                <w:lang w:val="en-GB"/>
              </w:rPr>
              <w:t>urse will not be offered in 2020-2021</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540"/>
        </w:trPr>
        <w:tc>
          <w:tcPr>
            <w:tcW w:w="709" w:type="dxa"/>
          </w:tcPr>
          <w:p w:rsidR="004E58F3" w:rsidRPr="00B42C1F" w:rsidRDefault="00B42C1F"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lang w:val="el-GR"/>
              </w:rPr>
              <w:t>1</w:t>
            </w:r>
            <w:r>
              <w:rPr>
                <w:rFonts w:asciiTheme="minorHAnsi" w:hAnsiTheme="minorHAnsi" w:cstheme="minorHAnsi"/>
                <w:sz w:val="24"/>
                <w:szCs w:val="24"/>
              </w:rPr>
              <w:t>0</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34ΕΧ246</w:t>
            </w:r>
          </w:p>
        </w:tc>
        <w:tc>
          <w:tcPr>
            <w:tcW w:w="4158" w:type="dxa"/>
          </w:tcPr>
          <w:p w:rsidR="004E58F3" w:rsidRPr="00E376F2" w:rsidRDefault="005F1BA1" w:rsidP="00BA5D5F">
            <w:pPr>
              <w:pStyle w:val="BodyText"/>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Cad Software for Lighting Design and S</w:t>
            </w:r>
            <w:r w:rsidR="004E58F3" w:rsidRPr="00E376F2">
              <w:rPr>
                <w:rFonts w:asciiTheme="minorHAnsi" w:hAnsiTheme="minorHAnsi" w:cstheme="minorHAnsi"/>
                <w:sz w:val="24"/>
                <w:szCs w:val="24"/>
                <w:lang w:val="en-GB"/>
              </w:rPr>
              <w:t>cenography</w:t>
            </w:r>
          </w:p>
        </w:tc>
        <w:tc>
          <w:tcPr>
            <w:tcW w:w="2174" w:type="dxa"/>
          </w:tcPr>
          <w:p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4E58F3" w:rsidRPr="00E376F2">
              <w:rPr>
                <w:rFonts w:asciiTheme="minorHAnsi" w:hAnsiTheme="minorHAnsi" w:cstheme="minorHAnsi"/>
                <w:sz w:val="24"/>
                <w:szCs w:val="24"/>
                <w:lang w:val="en-GB"/>
              </w:rPr>
              <w:t>Gounaras</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rsidTr="001E5669">
        <w:trPr>
          <w:trHeight w:val="696"/>
        </w:trPr>
        <w:tc>
          <w:tcPr>
            <w:tcW w:w="709" w:type="dxa"/>
          </w:tcPr>
          <w:p w:rsidR="004E58F3" w:rsidRPr="00B42C1F" w:rsidRDefault="004E58F3"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1</w:t>
            </w:r>
            <w:r w:rsidR="00B42C1F">
              <w:rPr>
                <w:rFonts w:asciiTheme="minorHAnsi" w:hAnsiTheme="minorHAnsi" w:cstheme="minorHAnsi"/>
                <w:sz w:val="24"/>
                <w:szCs w:val="24"/>
              </w:rPr>
              <w:t>1</w:t>
            </w:r>
          </w:p>
        </w:tc>
        <w:tc>
          <w:tcPr>
            <w:tcW w:w="1323"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34ΕΧ233</w:t>
            </w:r>
          </w:p>
        </w:tc>
        <w:tc>
          <w:tcPr>
            <w:tcW w:w="4158" w:type="dxa"/>
          </w:tcPr>
          <w:p w:rsidR="004E58F3" w:rsidRPr="00E376F2" w:rsidRDefault="0021639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Contemporary</w:t>
            </w:r>
            <w:r w:rsidR="004E58F3" w:rsidRPr="00E376F2">
              <w:rPr>
                <w:rFonts w:asciiTheme="minorHAnsi" w:hAnsiTheme="minorHAnsi" w:cstheme="minorHAnsi"/>
                <w:sz w:val="24"/>
                <w:szCs w:val="24"/>
                <w:lang w:val="en-GB"/>
              </w:rPr>
              <w:t xml:space="preserve"> Theatre</w:t>
            </w:r>
            <w:r>
              <w:rPr>
                <w:rFonts w:asciiTheme="minorHAnsi" w:hAnsiTheme="minorHAnsi" w:cstheme="minorHAnsi"/>
                <w:sz w:val="24"/>
                <w:szCs w:val="24"/>
                <w:lang w:val="en-GB"/>
              </w:rPr>
              <w:t xml:space="preserve"> of the World</w:t>
            </w:r>
            <w:r w:rsidR="004E58F3" w:rsidRPr="00E376F2">
              <w:rPr>
                <w:rFonts w:asciiTheme="minorHAnsi" w:hAnsiTheme="minorHAnsi" w:cstheme="minorHAnsi"/>
                <w:sz w:val="24"/>
                <w:szCs w:val="24"/>
                <w:lang w:val="en-GB"/>
              </w:rPr>
              <w:t xml:space="preserve"> I (Francophone Middle East, Maghreb, </w:t>
            </w:r>
            <w:r w:rsidR="00102D6F" w:rsidRPr="00E376F2">
              <w:rPr>
                <w:rFonts w:asciiTheme="minorHAnsi" w:hAnsiTheme="minorHAnsi" w:cstheme="minorHAnsi"/>
                <w:sz w:val="24"/>
                <w:szCs w:val="24"/>
                <w:lang w:val="en-GB"/>
              </w:rPr>
              <w:t xml:space="preserve">the </w:t>
            </w:r>
            <w:r w:rsidR="004E58F3" w:rsidRPr="00E376F2">
              <w:rPr>
                <w:rFonts w:asciiTheme="minorHAnsi" w:hAnsiTheme="minorHAnsi" w:cstheme="minorHAnsi"/>
                <w:sz w:val="24"/>
                <w:szCs w:val="24"/>
                <w:lang w:val="en-GB"/>
              </w:rPr>
              <w:t>Balkans, Europe)</w:t>
            </w:r>
          </w:p>
        </w:tc>
        <w:tc>
          <w:tcPr>
            <w:tcW w:w="2174" w:type="dxa"/>
          </w:tcPr>
          <w:p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E58F3" w:rsidRPr="00E376F2">
              <w:rPr>
                <w:rFonts w:asciiTheme="minorHAnsi" w:hAnsiTheme="minorHAnsi" w:cstheme="minorHAnsi"/>
                <w:sz w:val="24"/>
                <w:szCs w:val="24"/>
                <w:lang w:val="en-GB"/>
              </w:rPr>
              <w:t>Oikonomopoulou</w:t>
            </w:r>
          </w:p>
        </w:tc>
        <w:tc>
          <w:tcPr>
            <w:tcW w:w="992" w:type="dxa"/>
          </w:tcPr>
          <w:p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179DF" w:rsidRPr="00E376F2" w:rsidTr="001E5669">
        <w:trPr>
          <w:trHeight w:val="540"/>
        </w:trPr>
        <w:tc>
          <w:tcPr>
            <w:tcW w:w="709"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1</w:t>
            </w:r>
            <w:r w:rsidR="00B42C1F">
              <w:rPr>
                <w:rFonts w:asciiTheme="minorHAnsi" w:hAnsiTheme="minorHAnsi"/>
                <w:sz w:val="24"/>
                <w:szCs w:val="24"/>
              </w:rPr>
              <w:t>2</w:t>
            </w:r>
          </w:p>
        </w:tc>
        <w:tc>
          <w:tcPr>
            <w:tcW w:w="1323"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34EX631</w:t>
            </w:r>
          </w:p>
        </w:tc>
        <w:tc>
          <w:tcPr>
            <w:tcW w:w="4158" w:type="dxa"/>
          </w:tcPr>
          <w:p w:rsidR="008179DF" w:rsidRPr="00E376F2" w:rsidRDefault="004E328E" w:rsidP="008179DF">
            <w:pPr>
              <w:rPr>
                <w:rFonts w:asciiTheme="minorHAnsi" w:hAnsiTheme="minorHAnsi" w:cstheme="minorHAnsi"/>
                <w:sz w:val="24"/>
                <w:szCs w:val="24"/>
                <w:lang w:val="en-GB"/>
              </w:rPr>
            </w:pPr>
            <w:r w:rsidRPr="00E376F2">
              <w:rPr>
                <w:rFonts w:asciiTheme="minorHAnsi" w:hAnsiTheme="minorHAnsi"/>
                <w:sz w:val="24"/>
                <w:szCs w:val="24"/>
              </w:rPr>
              <w:t>Contemporary Theories of Art C</w:t>
            </w:r>
            <w:r w:rsidR="008179DF" w:rsidRPr="00E376F2">
              <w:rPr>
                <w:rFonts w:asciiTheme="minorHAnsi" w:hAnsiTheme="minorHAnsi"/>
                <w:sz w:val="24"/>
                <w:szCs w:val="24"/>
              </w:rPr>
              <w:t xml:space="preserve">reation </w:t>
            </w:r>
          </w:p>
        </w:tc>
        <w:tc>
          <w:tcPr>
            <w:tcW w:w="2174"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Spiropoulou</w:t>
            </w:r>
          </w:p>
        </w:tc>
        <w:tc>
          <w:tcPr>
            <w:tcW w:w="992"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179DF" w:rsidRPr="00E376F2" w:rsidTr="001E5669">
        <w:trPr>
          <w:trHeight w:val="632"/>
        </w:trPr>
        <w:tc>
          <w:tcPr>
            <w:tcW w:w="709"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1</w:t>
            </w:r>
            <w:r w:rsidR="00B42C1F">
              <w:rPr>
                <w:rFonts w:asciiTheme="minorHAnsi" w:hAnsiTheme="minorHAnsi"/>
                <w:sz w:val="24"/>
                <w:szCs w:val="24"/>
              </w:rPr>
              <w:t>3</w:t>
            </w:r>
          </w:p>
        </w:tc>
        <w:tc>
          <w:tcPr>
            <w:tcW w:w="1323"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34EX632</w:t>
            </w:r>
          </w:p>
        </w:tc>
        <w:tc>
          <w:tcPr>
            <w:tcW w:w="4158" w:type="dxa"/>
          </w:tcPr>
          <w:p w:rsidR="008179DF" w:rsidRPr="00E376F2" w:rsidRDefault="00B53504" w:rsidP="008179DF">
            <w:pPr>
              <w:spacing w:before="120" w:after="120" w:line="288" w:lineRule="auto"/>
              <w:jc w:val="left"/>
              <w:rPr>
                <w:rFonts w:asciiTheme="minorHAnsi" w:hAnsiTheme="minorHAnsi" w:cstheme="minorHAnsi"/>
                <w:sz w:val="24"/>
                <w:szCs w:val="24"/>
                <w:lang w:val="en-GB"/>
              </w:rPr>
            </w:pPr>
            <w:r>
              <w:rPr>
                <w:rFonts w:asciiTheme="minorHAnsi" w:hAnsiTheme="minorHAnsi"/>
                <w:sz w:val="24"/>
                <w:szCs w:val="24"/>
              </w:rPr>
              <w:t>Introduction to the Science of  Music</w:t>
            </w:r>
          </w:p>
        </w:tc>
        <w:tc>
          <w:tcPr>
            <w:tcW w:w="2174"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Mamalis</w:t>
            </w:r>
          </w:p>
        </w:tc>
        <w:tc>
          <w:tcPr>
            <w:tcW w:w="992" w:type="dxa"/>
          </w:tcPr>
          <w:p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ECTS 5</w:t>
            </w:r>
          </w:p>
        </w:tc>
      </w:tr>
      <w:tr w:rsidR="00315F29" w:rsidRPr="00E376F2" w:rsidTr="00315F29">
        <w:trPr>
          <w:trHeight w:val="632"/>
        </w:trPr>
        <w:tc>
          <w:tcPr>
            <w:tcW w:w="709" w:type="dxa"/>
            <w:tcBorders>
              <w:top w:val="single" w:sz="4" w:space="0" w:color="auto"/>
              <w:left w:val="single" w:sz="4" w:space="0" w:color="auto"/>
              <w:bottom w:val="single" w:sz="4" w:space="0" w:color="auto"/>
              <w:right w:val="single" w:sz="4" w:space="0" w:color="auto"/>
            </w:tcBorders>
          </w:tcPr>
          <w:p w:rsidR="00315F29" w:rsidRPr="007F62B5" w:rsidRDefault="00315F29"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lastRenderedPageBreak/>
              <w:t>14</w:t>
            </w:r>
          </w:p>
        </w:tc>
        <w:tc>
          <w:tcPr>
            <w:tcW w:w="1323" w:type="dxa"/>
            <w:tcBorders>
              <w:top w:val="single" w:sz="4" w:space="0" w:color="auto"/>
              <w:left w:val="single" w:sz="4" w:space="0" w:color="auto"/>
              <w:bottom w:val="single" w:sz="4" w:space="0" w:color="auto"/>
              <w:right w:val="single" w:sz="4" w:space="0" w:color="auto"/>
            </w:tcBorders>
          </w:tcPr>
          <w:p w:rsidR="00315F29" w:rsidRPr="007F62B5" w:rsidRDefault="00315F29"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34EX633</w:t>
            </w:r>
          </w:p>
        </w:tc>
        <w:tc>
          <w:tcPr>
            <w:tcW w:w="4158" w:type="dxa"/>
            <w:tcBorders>
              <w:top w:val="single" w:sz="4" w:space="0" w:color="auto"/>
              <w:left w:val="single" w:sz="4" w:space="0" w:color="auto"/>
              <w:bottom w:val="single" w:sz="4" w:space="0" w:color="auto"/>
              <w:right w:val="single" w:sz="4" w:space="0" w:color="auto"/>
            </w:tcBorders>
          </w:tcPr>
          <w:p w:rsidR="00315F29" w:rsidRPr="007F62B5" w:rsidRDefault="00315F29"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 xml:space="preserve"> Philosophy and Tragedy</w:t>
            </w:r>
          </w:p>
        </w:tc>
        <w:tc>
          <w:tcPr>
            <w:tcW w:w="2174" w:type="dxa"/>
            <w:tcBorders>
              <w:top w:val="single" w:sz="4" w:space="0" w:color="auto"/>
              <w:left w:val="single" w:sz="4" w:space="0" w:color="auto"/>
              <w:bottom w:val="single" w:sz="4" w:space="0" w:color="auto"/>
              <w:right w:val="single" w:sz="4" w:space="0" w:color="auto"/>
            </w:tcBorders>
          </w:tcPr>
          <w:p w:rsidR="00315F29" w:rsidRPr="007F62B5" w:rsidRDefault="00315F29" w:rsidP="00A00720">
            <w:pPr>
              <w:spacing w:before="120" w:after="120" w:line="288" w:lineRule="auto"/>
              <w:jc w:val="left"/>
              <w:rPr>
                <w:rFonts w:asciiTheme="minorHAnsi" w:hAnsiTheme="minorHAnsi" w:cstheme="minorHAnsi"/>
                <w:sz w:val="24"/>
                <w:szCs w:val="24"/>
                <w:lang w:val="en-GB"/>
              </w:rPr>
            </w:pPr>
            <w:r w:rsidRPr="007F62B5">
              <w:rPr>
                <w:rFonts w:asciiTheme="minorHAnsi" w:hAnsiTheme="minorHAnsi" w:cstheme="minorHAnsi"/>
                <w:sz w:val="24"/>
                <w:szCs w:val="24"/>
                <w:lang w:val="en-GB"/>
              </w:rPr>
              <w:t>Dr Pirovolakis</w:t>
            </w:r>
          </w:p>
        </w:tc>
        <w:tc>
          <w:tcPr>
            <w:tcW w:w="992" w:type="dxa"/>
            <w:tcBorders>
              <w:top w:val="single" w:sz="4" w:space="0" w:color="auto"/>
              <w:left w:val="single" w:sz="4" w:space="0" w:color="auto"/>
              <w:bottom w:val="single" w:sz="4" w:space="0" w:color="auto"/>
              <w:right w:val="single" w:sz="4" w:space="0" w:color="auto"/>
            </w:tcBorders>
          </w:tcPr>
          <w:p w:rsidR="00315F29" w:rsidRPr="00315F29" w:rsidRDefault="00315F29"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ΕCTS 5</w:t>
            </w:r>
          </w:p>
        </w:tc>
      </w:tr>
      <w:tr w:rsidR="007F62B5" w:rsidRPr="00E376F2" w:rsidTr="007F62B5">
        <w:trPr>
          <w:trHeight w:val="632"/>
        </w:trPr>
        <w:tc>
          <w:tcPr>
            <w:tcW w:w="709"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1</w:t>
            </w:r>
            <w:r>
              <w:rPr>
                <w:rFonts w:asciiTheme="minorHAnsi" w:hAnsiTheme="minorHAnsi"/>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02YE008B</w:t>
            </w:r>
          </w:p>
        </w:tc>
        <w:tc>
          <w:tcPr>
            <w:tcW w:w="4158"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highlight w:val="yellow"/>
              </w:rPr>
            </w:pPr>
            <w:r w:rsidRPr="007F62B5">
              <w:rPr>
                <w:rFonts w:asciiTheme="minorHAnsi" w:hAnsiTheme="minorHAnsi"/>
                <w:sz w:val="24"/>
                <w:szCs w:val="24"/>
              </w:rPr>
              <w:t>French</w:t>
            </w:r>
            <w:r w:rsidRPr="007F62B5">
              <w:rPr>
                <w:rFonts w:asciiTheme="minorHAnsi" w:hAnsiTheme="minorHAnsi"/>
                <w:sz w:val="24"/>
                <w:szCs w:val="24"/>
                <w:lang w:val="en-GB"/>
              </w:rPr>
              <w:t xml:space="preserve"> Theatre Culture,</w:t>
            </w:r>
            <w:r w:rsidRPr="007F62B5">
              <w:rPr>
                <w:rFonts w:asciiTheme="minorHAnsi" w:hAnsiTheme="minorHAnsi"/>
                <w:sz w:val="24"/>
                <w:szCs w:val="24"/>
              </w:rPr>
              <w:t xml:space="preserve"> Language and Terminology</w:t>
            </w:r>
            <w:r>
              <w:rPr>
                <w:rFonts w:asciiTheme="minorHAnsi" w:hAnsiTheme="minorHAnsi"/>
                <w:sz w:val="24"/>
                <w:szCs w:val="24"/>
              </w:rPr>
              <w:t xml:space="preserve"> I</w:t>
            </w:r>
            <w:r w:rsidRPr="007F62B5">
              <w:rPr>
                <w:rFonts w:asciiTheme="minorHAnsi" w:hAnsiTheme="minorHAnsi"/>
                <w:sz w:val="24"/>
                <w:szCs w:val="24"/>
              </w:rPr>
              <w:t xml:space="preserve"> </w:t>
            </w:r>
            <w:r w:rsidRPr="007F62B5">
              <w:rPr>
                <w:rFonts w:asciiTheme="minorHAnsi" w:hAnsiTheme="minorHAnsi"/>
                <w:b/>
                <w:sz w:val="24"/>
                <w:szCs w:val="24"/>
              </w:rPr>
              <w:t>OR</w:t>
            </w:r>
          </w:p>
        </w:tc>
        <w:tc>
          <w:tcPr>
            <w:tcW w:w="2174"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Dr Oikonomopoulou</w:t>
            </w:r>
          </w:p>
        </w:tc>
        <w:tc>
          <w:tcPr>
            <w:tcW w:w="992"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ECTS 5</w:t>
            </w:r>
          </w:p>
        </w:tc>
      </w:tr>
      <w:tr w:rsidR="007F62B5" w:rsidRPr="00E376F2" w:rsidTr="007F62B5">
        <w:trPr>
          <w:trHeight w:val="632"/>
        </w:trPr>
        <w:tc>
          <w:tcPr>
            <w:tcW w:w="709"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1</w:t>
            </w:r>
            <w:r>
              <w:rPr>
                <w:rFonts w:asciiTheme="minorHAnsi" w:hAnsiTheme="minorHAnsi"/>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02YE008I</w:t>
            </w:r>
          </w:p>
        </w:tc>
        <w:tc>
          <w:tcPr>
            <w:tcW w:w="4158"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highlight w:val="yellow"/>
              </w:rPr>
            </w:pPr>
            <w:r w:rsidRPr="007F62B5">
              <w:rPr>
                <w:rFonts w:asciiTheme="minorHAnsi" w:hAnsiTheme="minorHAnsi"/>
                <w:sz w:val="24"/>
                <w:szCs w:val="24"/>
              </w:rPr>
              <w:t>Spanish Language and Theatre Terminology I</w:t>
            </w:r>
          </w:p>
        </w:tc>
        <w:tc>
          <w:tcPr>
            <w:tcW w:w="2174"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Mr Rodarelis</w:t>
            </w:r>
          </w:p>
        </w:tc>
        <w:tc>
          <w:tcPr>
            <w:tcW w:w="992"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ECTS 5</w:t>
            </w:r>
          </w:p>
        </w:tc>
      </w:tr>
      <w:tr w:rsidR="007F62B5" w:rsidRPr="00E376F2" w:rsidTr="007F62B5">
        <w:trPr>
          <w:trHeight w:val="632"/>
        </w:trPr>
        <w:tc>
          <w:tcPr>
            <w:tcW w:w="709"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1</w:t>
            </w:r>
            <w:r>
              <w:rPr>
                <w:rFonts w:asciiTheme="minorHAnsi" w:hAnsiTheme="minorHAnsi"/>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Pr>
                <w:rFonts w:asciiTheme="minorHAnsi" w:hAnsiTheme="minorHAnsi"/>
                <w:sz w:val="24"/>
                <w:szCs w:val="24"/>
              </w:rPr>
              <w:t>04ZE001</w:t>
            </w:r>
          </w:p>
        </w:tc>
        <w:tc>
          <w:tcPr>
            <w:tcW w:w="4158"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Pr>
                <w:rFonts w:asciiTheme="minorHAnsi" w:hAnsiTheme="minorHAnsi"/>
                <w:sz w:val="24"/>
                <w:szCs w:val="24"/>
              </w:rPr>
              <w:t>Acting III</w:t>
            </w:r>
          </w:p>
        </w:tc>
        <w:tc>
          <w:tcPr>
            <w:tcW w:w="2174"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Pr>
                <w:rFonts w:asciiTheme="minorHAnsi" w:hAnsiTheme="minorHAnsi"/>
                <w:sz w:val="24"/>
                <w:szCs w:val="24"/>
              </w:rPr>
              <w:t>Dr Leontaris</w:t>
            </w:r>
          </w:p>
        </w:tc>
        <w:tc>
          <w:tcPr>
            <w:tcW w:w="992"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ECTS 5</w:t>
            </w:r>
          </w:p>
        </w:tc>
      </w:tr>
      <w:tr w:rsidR="007F62B5" w:rsidRPr="00E376F2" w:rsidTr="007F62B5">
        <w:trPr>
          <w:trHeight w:val="632"/>
        </w:trPr>
        <w:tc>
          <w:tcPr>
            <w:tcW w:w="709"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1</w:t>
            </w:r>
            <w:r>
              <w:rPr>
                <w:rFonts w:asciiTheme="minorHAnsi" w:hAnsiTheme="minorHAnsi"/>
                <w:sz w:val="24"/>
                <w:szCs w:val="24"/>
              </w:rPr>
              <w:t>7</w:t>
            </w:r>
          </w:p>
        </w:tc>
        <w:tc>
          <w:tcPr>
            <w:tcW w:w="1323"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5F1521">
              <w:rPr>
                <w:rFonts w:asciiTheme="minorHAnsi" w:hAnsiTheme="minorHAnsi" w:cstheme="minorHAnsi"/>
                <w:sz w:val="24"/>
                <w:szCs w:val="24"/>
                <w:lang w:val="en-GB"/>
              </w:rPr>
              <w:t>34ΕX129</w:t>
            </w:r>
          </w:p>
        </w:tc>
        <w:tc>
          <w:tcPr>
            <w:tcW w:w="4158"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5F1521">
              <w:rPr>
                <w:rFonts w:asciiTheme="minorHAnsi" w:hAnsiTheme="minorHAnsi" w:cstheme="minorHAnsi"/>
                <w:color w:val="000000"/>
                <w:sz w:val="24"/>
                <w:szCs w:val="24"/>
                <w:shd w:val="clear" w:color="auto" w:fill="FFFFFF"/>
                <w:lang w:val="en-GB"/>
              </w:rPr>
              <w:t>Genres and Forms of Modern Greek Theatre</w:t>
            </w:r>
          </w:p>
        </w:tc>
        <w:tc>
          <w:tcPr>
            <w:tcW w:w="2174"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5F1521">
              <w:rPr>
                <w:rFonts w:asciiTheme="minorHAnsi" w:hAnsiTheme="minorHAnsi" w:cstheme="minorHAnsi"/>
                <w:sz w:val="24"/>
                <w:szCs w:val="24"/>
                <w:lang w:val="en-GB"/>
              </w:rPr>
              <w:t>Associate Tutor</w:t>
            </w:r>
          </w:p>
        </w:tc>
        <w:tc>
          <w:tcPr>
            <w:tcW w:w="992"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ECTS 5</w:t>
            </w:r>
          </w:p>
        </w:tc>
      </w:tr>
      <w:tr w:rsidR="007F62B5" w:rsidRPr="00E376F2" w:rsidTr="007F62B5">
        <w:trPr>
          <w:trHeight w:val="632"/>
        </w:trPr>
        <w:tc>
          <w:tcPr>
            <w:tcW w:w="709"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1</w:t>
            </w:r>
            <w:r>
              <w:rPr>
                <w:rFonts w:asciiTheme="minorHAnsi" w:hAnsiTheme="minorHAnsi"/>
                <w:sz w:val="24"/>
                <w:szCs w:val="24"/>
              </w:rPr>
              <w:t>8</w:t>
            </w:r>
          </w:p>
        </w:tc>
        <w:tc>
          <w:tcPr>
            <w:tcW w:w="1323"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34ΕX150</w:t>
            </w:r>
          </w:p>
        </w:tc>
        <w:tc>
          <w:tcPr>
            <w:tcW w:w="4158"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cstheme="minorHAnsi"/>
                <w:color w:val="000000"/>
                <w:sz w:val="24"/>
                <w:szCs w:val="24"/>
                <w:shd w:val="clear" w:color="auto" w:fill="FFFFFF"/>
                <w:lang w:val="en-GB"/>
              </w:rPr>
            </w:pPr>
            <w:r>
              <w:rPr>
                <w:rFonts w:asciiTheme="minorHAnsi" w:hAnsiTheme="minorHAnsi" w:cstheme="minorHAnsi"/>
                <w:color w:val="000000"/>
                <w:sz w:val="24"/>
                <w:szCs w:val="24"/>
                <w:shd w:val="clear" w:color="auto" w:fill="FFFFFF"/>
                <w:lang w:val="en-GB"/>
              </w:rPr>
              <w:t>Puppet Theatre: Multicultural Traditions</w:t>
            </w:r>
          </w:p>
        </w:tc>
        <w:tc>
          <w:tcPr>
            <w:tcW w:w="2174"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Velioti</w:t>
            </w:r>
          </w:p>
        </w:tc>
        <w:tc>
          <w:tcPr>
            <w:tcW w:w="992" w:type="dxa"/>
            <w:tcBorders>
              <w:top w:val="single" w:sz="4" w:space="0" w:color="auto"/>
              <w:left w:val="single" w:sz="4" w:space="0" w:color="auto"/>
              <w:bottom w:val="single" w:sz="4" w:space="0" w:color="auto"/>
              <w:right w:val="single" w:sz="4" w:space="0" w:color="auto"/>
            </w:tcBorders>
          </w:tcPr>
          <w:p w:rsidR="007F62B5" w:rsidRPr="007F62B5" w:rsidRDefault="007F62B5" w:rsidP="00A00720">
            <w:pPr>
              <w:spacing w:before="120" w:after="120" w:line="288" w:lineRule="auto"/>
              <w:jc w:val="left"/>
              <w:rPr>
                <w:rFonts w:asciiTheme="minorHAnsi" w:hAnsiTheme="minorHAnsi"/>
                <w:sz w:val="24"/>
                <w:szCs w:val="24"/>
              </w:rPr>
            </w:pPr>
            <w:r w:rsidRPr="007F62B5">
              <w:rPr>
                <w:rFonts w:asciiTheme="minorHAnsi" w:hAnsiTheme="minorHAnsi"/>
                <w:sz w:val="24"/>
                <w:szCs w:val="24"/>
              </w:rPr>
              <w:t>ECTS 5</w:t>
            </w:r>
          </w:p>
        </w:tc>
      </w:tr>
      <w:tr w:rsidR="00B42C1F" w:rsidRPr="00E376F2" w:rsidTr="001E5669">
        <w:trPr>
          <w:trHeight w:val="600"/>
        </w:trPr>
        <w:tc>
          <w:tcPr>
            <w:tcW w:w="709" w:type="dxa"/>
          </w:tcPr>
          <w:p w:rsidR="00B42C1F" w:rsidRPr="00E376F2" w:rsidRDefault="007F62B5" w:rsidP="00D8124C">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19</w:t>
            </w:r>
          </w:p>
        </w:tc>
        <w:tc>
          <w:tcPr>
            <w:tcW w:w="1323" w:type="dxa"/>
          </w:tcPr>
          <w:p w:rsidR="00B42C1F" w:rsidRPr="00E376F2" w:rsidRDefault="00B42C1F"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34ΕΧ109</w:t>
            </w:r>
          </w:p>
        </w:tc>
        <w:tc>
          <w:tcPr>
            <w:tcW w:w="4158" w:type="dxa"/>
          </w:tcPr>
          <w:p w:rsidR="00B42C1F" w:rsidRPr="00B42C1F" w:rsidRDefault="00B42C1F" w:rsidP="00D8124C">
            <w:pPr>
              <w:spacing w:before="120" w:after="120" w:line="288" w:lineRule="auto"/>
              <w:jc w:val="left"/>
              <w:rPr>
                <w:rFonts w:asciiTheme="minorHAnsi" w:hAnsiTheme="minorHAnsi" w:cstheme="minorHAnsi"/>
                <w:sz w:val="24"/>
                <w:szCs w:val="24"/>
              </w:rPr>
            </w:pPr>
            <w:r w:rsidRPr="00E376F2">
              <w:rPr>
                <w:rFonts w:asciiTheme="minorHAnsi" w:hAnsiTheme="minorHAnsi" w:cstheme="minorHAnsi"/>
                <w:bCs/>
                <w:sz w:val="24"/>
                <w:szCs w:val="24"/>
              </w:rPr>
              <w:t>Interdisciplinary Approaches to</w:t>
            </w:r>
            <w:r w:rsidR="00315F29">
              <w:rPr>
                <w:rFonts w:asciiTheme="minorHAnsi" w:hAnsiTheme="minorHAnsi" w:cstheme="minorHAnsi"/>
                <w:bCs/>
                <w:sz w:val="24"/>
                <w:szCs w:val="24"/>
              </w:rPr>
              <w:t xml:space="preserve"> Ancient</w:t>
            </w:r>
            <w:r w:rsidRPr="00E376F2">
              <w:rPr>
                <w:rFonts w:asciiTheme="minorHAnsi" w:hAnsiTheme="minorHAnsi" w:cstheme="minorHAnsi"/>
                <w:bCs/>
                <w:sz w:val="24"/>
                <w:szCs w:val="24"/>
              </w:rPr>
              <w:t xml:space="preserve"> Greek Drama</w:t>
            </w:r>
            <w:r w:rsidRPr="00E376F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90CC6">
              <w:rPr>
                <w:rFonts w:asciiTheme="minorHAnsi" w:hAnsiTheme="minorHAnsi" w:cstheme="minorHAnsi"/>
                <w:sz w:val="24"/>
                <w:szCs w:val="24"/>
              </w:rPr>
              <w:t>(*designed and co-taught in  English for at least 3 Erasmus students)</w:t>
            </w:r>
          </w:p>
        </w:tc>
        <w:tc>
          <w:tcPr>
            <w:tcW w:w="2174" w:type="dxa"/>
          </w:tcPr>
          <w:p w:rsidR="00B42C1F" w:rsidRDefault="00B42C1F" w:rsidP="00315F29">
            <w:pPr>
              <w:spacing w:after="0" w:line="240"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Spiropoulou</w:t>
            </w:r>
            <w:r w:rsidR="00315F29">
              <w:rPr>
                <w:rFonts w:asciiTheme="minorHAnsi" w:hAnsiTheme="minorHAnsi" w:cstheme="minorHAnsi"/>
                <w:sz w:val="24"/>
                <w:szCs w:val="24"/>
                <w:lang w:val="en-GB"/>
              </w:rPr>
              <w:t>,</w:t>
            </w:r>
          </w:p>
          <w:p w:rsidR="00315F29" w:rsidRDefault="00315F29" w:rsidP="00315F29">
            <w:pPr>
              <w:spacing w:after="0" w:line="240"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Velioti,</w:t>
            </w:r>
          </w:p>
          <w:p w:rsidR="00315F29" w:rsidRDefault="00315F29" w:rsidP="00315F29">
            <w:pPr>
              <w:spacing w:after="0" w:line="240"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Papadopoulou,</w:t>
            </w:r>
          </w:p>
          <w:p w:rsidR="00315F29" w:rsidRPr="00E376F2" w:rsidRDefault="00315F29" w:rsidP="00315F29">
            <w:pPr>
              <w:spacing w:after="0" w:line="240"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Mikedaki</w:t>
            </w:r>
          </w:p>
        </w:tc>
        <w:tc>
          <w:tcPr>
            <w:tcW w:w="992" w:type="dxa"/>
          </w:tcPr>
          <w:p w:rsidR="00B42C1F" w:rsidRPr="00E376F2" w:rsidRDefault="00B42C1F" w:rsidP="00D8124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rsidR="00EF5F2F" w:rsidRDefault="00EF5F2F" w:rsidP="00CB17FD">
      <w:pPr>
        <w:spacing w:before="120" w:after="120" w:line="288" w:lineRule="auto"/>
        <w:rPr>
          <w:rFonts w:asciiTheme="minorHAnsi" w:hAnsiTheme="minorHAnsi" w:cstheme="minorHAnsi"/>
          <w:sz w:val="24"/>
          <w:szCs w:val="24"/>
          <w:lang w:val="el-GR"/>
        </w:rPr>
      </w:pPr>
    </w:p>
    <w:p w:rsidR="00EF5F2F" w:rsidRPr="00E376F2" w:rsidRDefault="00EF5F2F" w:rsidP="00CB17FD">
      <w:pPr>
        <w:spacing w:before="120" w:after="120" w:line="288" w:lineRule="auto"/>
        <w:rPr>
          <w:rFonts w:asciiTheme="minorHAnsi" w:hAnsiTheme="minorHAnsi" w:cstheme="minorHAnsi"/>
          <w:sz w:val="24"/>
          <w:szCs w:val="24"/>
          <w:lang w:val="el-G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298"/>
        <w:gridCol w:w="3870"/>
        <w:gridCol w:w="2268"/>
        <w:gridCol w:w="1276"/>
      </w:tblGrid>
      <w:tr w:rsidR="008678C6" w:rsidRPr="00E376F2" w:rsidTr="00BA5D5F">
        <w:trPr>
          <w:cantSplit/>
          <w:trHeight w:val="403"/>
          <w:tblHeader/>
        </w:trPr>
        <w:tc>
          <w:tcPr>
            <w:tcW w:w="9356" w:type="dxa"/>
            <w:gridSpan w:val="5"/>
            <w:shd w:val="clear" w:color="auto" w:fill="CCC0D9" w:themeFill="accent4" w:themeFillTint="66"/>
            <w:vAlign w:val="center"/>
          </w:tcPr>
          <w:p w:rsidR="008678C6" w:rsidRPr="00E376F2" w:rsidRDefault="008678C6" w:rsidP="00BA5D5F">
            <w:pPr>
              <w:pStyle w:val="BodyText"/>
              <w:spacing w:before="120" w:after="120" w:line="288" w:lineRule="auto"/>
              <w:rPr>
                <w:rFonts w:asciiTheme="minorHAnsi" w:hAnsiTheme="minorHAnsi" w:cstheme="minorHAnsi"/>
                <w:sz w:val="24"/>
                <w:szCs w:val="24"/>
                <w:lang w:val="en-GB"/>
              </w:rPr>
            </w:pPr>
            <w:r w:rsidRPr="00E376F2">
              <w:rPr>
                <w:rFonts w:asciiTheme="minorHAnsi" w:hAnsiTheme="minorHAnsi" w:cstheme="minorHAnsi"/>
                <w:b/>
                <w:bCs/>
                <w:sz w:val="24"/>
                <w:szCs w:val="24"/>
                <w:lang w:val="en-GB"/>
              </w:rPr>
              <w:t>Spring Semester (6</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 xml:space="preserve"> or 8</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w:t>
            </w:r>
          </w:p>
        </w:tc>
      </w:tr>
      <w:tr w:rsidR="008678C6" w:rsidRPr="00E376F2" w:rsidTr="00611ACE">
        <w:trPr>
          <w:cantSplit/>
          <w:trHeight w:val="540"/>
          <w:tblHeader/>
        </w:trPr>
        <w:tc>
          <w:tcPr>
            <w:tcW w:w="644" w:type="dxa"/>
            <w:shd w:val="clear" w:color="auto" w:fill="CCC0D9" w:themeFill="accent4" w:themeFillTint="66"/>
            <w:vAlign w:val="center"/>
          </w:tcPr>
          <w:p w:rsidR="008678C6" w:rsidRPr="00E376F2" w:rsidRDefault="008678C6" w:rsidP="00BA5D5F">
            <w:pPr>
              <w:spacing w:before="120" w:after="120" w:line="288" w:lineRule="auto"/>
              <w:rPr>
                <w:rFonts w:asciiTheme="minorHAnsi" w:hAnsiTheme="minorHAnsi" w:cstheme="minorHAnsi"/>
                <w:b/>
                <w:bCs/>
                <w:sz w:val="24"/>
                <w:szCs w:val="24"/>
              </w:rPr>
            </w:pPr>
          </w:p>
        </w:tc>
        <w:tc>
          <w:tcPr>
            <w:tcW w:w="1298" w:type="dxa"/>
            <w:shd w:val="clear" w:color="auto" w:fill="CCC0D9" w:themeFill="accent4" w:themeFillTint="66"/>
            <w:vAlign w:val="center"/>
          </w:tcPr>
          <w:p w:rsidR="008678C6" w:rsidRPr="00E376F2" w:rsidRDefault="008678C6" w:rsidP="00BA5D5F">
            <w:pP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3870" w:type="dxa"/>
            <w:shd w:val="clear" w:color="auto" w:fill="CCC0D9" w:themeFill="accent4" w:themeFillTint="66"/>
            <w:vAlign w:val="center"/>
          </w:tcPr>
          <w:p w:rsidR="008678C6" w:rsidRPr="00E376F2" w:rsidRDefault="008678C6" w:rsidP="00BA5D5F">
            <w:pPr>
              <w:spacing w:before="120" w:after="120" w:line="288" w:lineRule="auto"/>
              <w:ind w:firstLine="33"/>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268" w:type="dxa"/>
            <w:shd w:val="clear" w:color="auto" w:fill="CCC0D9" w:themeFill="accent4" w:themeFillTint="66"/>
            <w:vAlign w:val="center"/>
          </w:tcPr>
          <w:p w:rsidR="008678C6" w:rsidRPr="00E376F2" w:rsidRDefault="008678C6" w:rsidP="007760BD">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vAlign w:val="center"/>
          </w:tcPr>
          <w:p w:rsidR="008678C6" w:rsidRPr="00E376F2" w:rsidRDefault="008678C6" w:rsidP="00BA5D5F">
            <w:pP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ECTS</w:t>
            </w:r>
          </w:p>
        </w:tc>
      </w:tr>
      <w:tr w:rsidR="00C24B5F" w:rsidRPr="00E376F2" w:rsidTr="00611ACE">
        <w:trPr>
          <w:trHeight w:val="438"/>
        </w:trPr>
        <w:tc>
          <w:tcPr>
            <w:tcW w:w="644"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98" w:type="dxa"/>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34EE640</w:t>
            </w:r>
          </w:p>
        </w:tc>
        <w:tc>
          <w:tcPr>
            <w:tcW w:w="3870" w:type="dxa"/>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Cinema, Memory and History</w:t>
            </w:r>
          </w:p>
        </w:tc>
        <w:tc>
          <w:tcPr>
            <w:tcW w:w="2268"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Dr Κaloudi</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261B87"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298" w:type="dxa"/>
            <w:vAlign w:val="center"/>
          </w:tcPr>
          <w:p w:rsidR="00C24B5F" w:rsidRPr="00E376F2" w:rsidRDefault="006E1CBC"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34ΕX651</w:t>
            </w:r>
          </w:p>
        </w:tc>
        <w:tc>
          <w:tcPr>
            <w:tcW w:w="3870" w:type="dxa"/>
            <w:vAlign w:val="center"/>
          </w:tcPr>
          <w:p w:rsidR="00C24B5F" w:rsidRPr="00E376F2" w:rsidRDefault="000466D3" w:rsidP="00C24B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Physical Theatre Technique</w:t>
            </w:r>
            <w:r w:rsidR="006E1CBC" w:rsidRPr="00407F94">
              <w:rPr>
                <w:rFonts w:asciiTheme="minorHAnsi" w:hAnsiTheme="minorHAnsi" w:cstheme="minorHAnsi"/>
                <w:sz w:val="24"/>
                <w:szCs w:val="24"/>
                <w:lang w:val="en-GB"/>
              </w:rPr>
              <w:t xml:space="preserve"> I</w:t>
            </w:r>
            <w:r w:rsidR="006E1CBC">
              <w:rPr>
                <w:rFonts w:asciiTheme="minorHAnsi" w:hAnsiTheme="minorHAnsi" w:cstheme="minorHAnsi"/>
                <w:sz w:val="24"/>
                <w:szCs w:val="24"/>
                <w:lang w:val="en-GB"/>
              </w:rPr>
              <w:t>V</w:t>
            </w:r>
            <w:r w:rsidR="006E1CBC" w:rsidRPr="00407F94">
              <w:rPr>
                <w:rFonts w:asciiTheme="minorHAnsi" w:hAnsiTheme="minorHAnsi" w:cstheme="minorHAnsi"/>
                <w:sz w:val="24"/>
                <w:szCs w:val="24"/>
                <w:lang w:val="en-GB"/>
              </w:rPr>
              <w:t>:</w:t>
            </w:r>
            <w:r>
              <w:rPr>
                <w:rFonts w:asciiTheme="minorHAnsi" w:hAnsiTheme="minorHAnsi" w:cstheme="minorHAnsi"/>
                <w:sz w:val="24"/>
                <w:szCs w:val="24"/>
                <w:lang w:val="en-GB"/>
              </w:rPr>
              <w:t xml:space="preserve"> The Performer into the</w:t>
            </w:r>
            <w:r w:rsidR="006E1CBC">
              <w:rPr>
                <w:rFonts w:asciiTheme="minorHAnsi" w:hAnsiTheme="minorHAnsi" w:cstheme="minorHAnsi"/>
                <w:sz w:val="24"/>
                <w:szCs w:val="24"/>
                <w:lang w:val="en-GB"/>
              </w:rPr>
              <w:t xml:space="preserve"> Open Space</w:t>
            </w:r>
          </w:p>
        </w:tc>
        <w:tc>
          <w:tcPr>
            <w:tcW w:w="2268"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Dr Vasilakou</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261B87"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3</w:t>
            </w:r>
          </w:p>
        </w:tc>
        <w:tc>
          <w:tcPr>
            <w:tcW w:w="1298" w:type="dxa"/>
          </w:tcPr>
          <w:p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34ΕΧ201</w:t>
            </w:r>
          </w:p>
        </w:tc>
        <w:tc>
          <w:tcPr>
            <w:tcW w:w="3870" w:type="dxa"/>
          </w:tcPr>
          <w:p w:rsidR="00C24B5F" w:rsidRPr="00E376F2" w:rsidRDefault="00C24B5F" w:rsidP="00C24B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and Society I: The Theatre of the Oppressed</w:t>
            </w:r>
          </w:p>
        </w:tc>
        <w:tc>
          <w:tcPr>
            <w:tcW w:w="2268" w:type="dxa"/>
          </w:tcPr>
          <w:p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Ζoniou</w:t>
            </w:r>
          </w:p>
        </w:tc>
        <w:tc>
          <w:tcPr>
            <w:tcW w:w="1276" w:type="dxa"/>
          </w:tcPr>
          <w:p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261B87"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lastRenderedPageBreak/>
              <w:t>4</w:t>
            </w:r>
          </w:p>
        </w:tc>
        <w:tc>
          <w:tcPr>
            <w:tcW w:w="1298"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34ΕΕ201</w:t>
            </w:r>
          </w:p>
        </w:tc>
        <w:tc>
          <w:tcPr>
            <w:tcW w:w="3870"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Acting and Socie</w:t>
            </w:r>
            <w:r w:rsidR="00DD52FF" w:rsidRPr="00E376F2">
              <w:rPr>
                <w:rFonts w:asciiTheme="minorHAnsi" w:hAnsiTheme="minorHAnsi" w:cstheme="minorHAnsi"/>
                <w:sz w:val="24"/>
                <w:szCs w:val="24"/>
                <w:lang w:val="en-GB"/>
              </w:rPr>
              <w:t>ty II: Ethnοdrama and Documentary Theatre</w:t>
            </w:r>
            <w:r w:rsidRPr="00E376F2">
              <w:rPr>
                <w:rFonts w:asciiTheme="minorHAnsi" w:hAnsiTheme="minorHAnsi" w:cstheme="minorHAnsi"/>
                <w:sz w:val="24"/>
                <w:szCs w:val="24"/>
                <w:lang w:val="en-GB"/>
              </w:rPr>
              <w:t xml:space="preserve">        </w:t>
            </w:r>
          </w:p>
        </w:tc>
        <w:tc>
          <w:tcPr>
            <w:tcW w:w="2268" w:type="dxa"/>
            <w:vAlign w:val="center"/>
          </w:tcPr>
          <w:p w:rsidR="00C24B5F" w:rsidRPr="00E376F2" w:rsidRDefault="00261B87" w:rsidP="006649A9">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Dr Zoniou</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873B08"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5</w:t>
            </w:r>
          </w:p>
        </w:tc>
        <w:tc>
          <w:tcPr>
            <w:tcW w:w="1298" w:type="dxa"/>
            <w:vAlign w:val="center"/>
          </w:tcPr>
          <w:p w:rsidR="00C24B5F" w:rsidRPr="00E376F2" w:rsidRDefault="009E47CA"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34EE641</w:t>
            </w:r>
          </w:p>
        </w:tc>
        <w:tc>
          <w:tcPr>
            <w:tcW w:w="3870" w:type="dxa"/>
            <w:vAlign w:val="center"/>
          </w:tcPr>
          <w:p w:rsidR="00C24B5F" w:rsidRPr="00E376F2" w:rsidRDefault="00873B08" w:rsidP="00BA5D5F">
            <w:pPr>
              <w:spacing w:before="120" w:after="120" w:line="288" w:lineRule="auto"/>
              <w:rPr>
                <w:rFonts w:asciiTheme="minorHAnsi" w:hAnsiTheme="minorHAnsi" w:cstheme="minorHAnsi"/>
                <w:sz w:val="24"/>
                <w:szCs w:val="24"/>
              </w:rPr>
            </w:pPr>
            <w:r>
              <w:rPr>
                <w:rFonts w:asciiTheme="minorHAnsi" w:hAnsiTheme="minorHAnsi" w:cstheme="minorHAnsi"/>
                <w:sz w:val="24"/>
                <w:szCs w:val="24"/>
              </w:rPr>
              <w:t xml:space="preserve">The </w:t>
            </w:r>
            <w:r w:rsidR="009E47CA" w:rsidRPr="00E376F2">
              <w:rPr>
                <w:rFonts w:asciiTheme="minorHAnsi" w:hAnsiTheme="minorHAnsi" w:cstheme="minorHAnsi"/>
                <w:sz w:val="24"/>
                <w:szCs w:val="24"/>
              </w:rPr>
              <w:t>Stage of</w:t>
            </w:r>
            <w:r>
              <w:rPr>
                <w:rFonts w:asciiTheme="minorHAnsi" w:hAnsiTheme="minorHAnsi" w:cstheme="minorHAnsi"/>
                <w:sz w:val="24"/>
                <w:szCs w:val="24"/>
              </w:rPr>
              <w:t xml:space="preserve"> the</w:t>
            </w:r>
            <w:r w:rsidR="009E47CA" w:rsidRPr="00E376F2">
              <w:rPr>
                <w:rFonts w:asciiTheme="minorHAnsi" w:hAnsiTheme="minorHAnsi" w:cstheme="minorHAnsi"/>
                <w:sz w:val="24"/>
                <w:szCs w:val="24"/>
              </w:rPr>
              <w:t xml:space="preserve"> New Spanish Theatre</w:t>
            </w:r>
          </w:p>
        </w:tc>
        <w:tc>
          <w:tcPr>
            <w:tcW w:w="2268" w:type="dxa"/>
            <w:vAlign w:val="center"/>
          </w:tcPr>
          <w:p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C24B5F" w:rsidRPr="00E376F2">
              <w:rPr>
                <w:rFonts w:asciiTheme="minorHAnsi" w:hAnsiTheme="minorHAnsi" w:cstheme="minorHAnsi"/>
                <w:sz w:val="24"/>
                <w:szCs w:val="24"/>
                <w:lang w:val="en-GB"/>
              </w:rPr>
              <w:t>Rodarelis</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873B08"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98"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w:t>
            </w:r>
            <w:r w:rsidR="009E2B22">
              <w:rPr>
                <w:rFonts w:asciiTheme="minorHAnsi" w:hAnsiTheme="minorHAnsi" w:cstheme="minorHAnsi"/>
                <w:sz w:val="24"/>
                <w:szCs w:val="24"/>
                <w:lang w:val="en-GB"/>
              </w:rPr>
              <w:t>650</w:t>
            </w:r>
          </w:p>
        </w:tc>
        <w:tc>
          <w:tcPr>
            <w:tcW w:w="3870" w:type="dxa"/>
            <w:vAlign w:val="center"/>
          </w:tcPr>
          <w:p w:rsidR="00C24B5F" w:rsidRPr="00E376F2" w:rsidRDefault="00611ACE"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Dance: Somatic Practices</w:t>
            </w:r>
          </w:p>
        </w:tc>
        <w:tc>
          <w:tcPr>
            <w:tcW w:w="2268" w:type="dxa"/>
            <w:vAlign w:val="center"/>
          </w:tcPr>
          <w:p w:rsidR="00C24B5F" w:rsidRPr="00E376F2" w:rsidRDefault="009E2B22"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Dr Tzartza</w:t>
            </w:r>
            <w:r w:rsidR="001E5669">
              <w:rPr>
                <w:rFonts w:asciiTheme="minorHAnsi" w:hAnsiTheme="minorHAnsi" w:cstheme="minorHAnsi"/>
                <w:sz w:val="24"/>
                <w:szCs w:val="24"/>
                <w:lang w:val="en-GB"/>
              </w:rPr>
              <w:t>ni</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73B08" w:rsidRPr="00E376F2" w:rsidTr="00873B08">
        <w:trPr>
          <w:trHeight w:val="540"/>
        </w:trPr>
        <w:tc>
          <w:tcPr>
            <w:tcW w:w="644"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98"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34ΕΕ222</w:t>
            </w:r>
          </w:p>
        </w:tc>
        <w:tc>
          <w:tcPr>
            <w:tcW w:w="3870" w:type="dxa"/>
            <w:tcBorders>
              <w:top w:val="single" w:sz="4" w:space="0" w:color="auto"/>
              <w:left w:val="single" w:sz="4" w:space="0" w:color="auto"/>
              <w:bottom w:val="single" w:sz="4" w:space="0" w:color="auto"/>
              <w:right w:val="single" w:sz="4" w:space="0" w:color="auto"/>
            </w:tcBorders>
            <w:vAlign w:val="center"/>
          </w:tcPr>
          <w:p w:rsidR="00873B08" w:rsidRPr="00873B08"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w:t>
            </w:r>
            <w:r w:rsidRPr="00873B08">
              <w:rPr>
                <w:rFonts w:asciiTheme="minorHAnsi" w:hAnsiTheme="minorHAnsi" w:cstheme="minorHAnsi"/>
                <w:sz w:val="24"/>
                <w:szCs w:val="24"/>
                <w:lang w:val="en-GB"/>
              </w:rPr>
              <w:t>Rembetiko’ Music</w:t>
            </w:r>
          </w:p>
        </w:tc>
        <w:tc>
          <w:tcPr>
            <w:tcW w:w="2268"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Prof. Κardaras</w:t>
            </w:r>
          </w:p>
        </w:tc>
        <w:tc>
          <w:tcPr>
            <w:tcW w:w="1276"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73B08" w:rsidRPr="00E376F2" w:rsidTr="00873B08">
        <w:trPr>
          <w:trHeight w:val="540"/>
        </w:trPr>
        <w:tc>
          <w:tcPr>
            <w:tcW w:w="644"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8</w:t>
            </w:r>
          </w:p>
        </w:tc>
        <w:tc>
          <w:tcPr>
            <w:tcW w:w="1298"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34ΕΕ310</w:t>
            </w:r>
          </w:p>
        </w:tc>
        <w:tc>
          <w:tcPr>
            <w:tcW w:w="3870"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History of Ancient Greek Art  </w:t>
            </w:r>
          </w:p>
        </w:tc>
        <w:tc>
          <w:tcPr>
            <w:tcW w:w="2268"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Dr Μertyri</w:t>
            </w:r>
          </w:p>
        </w:tc>
        <w:tc>
          <w:tcPr>
            <w:tcW w:w="1276" w:type="dxa"/>
            <w:tcBorders>
              <w:top w:val="single" w:sz="4" w:space="0" w:color="auto"/>
              <w:left w:val="single" w:sz="4" w:space="0" w:color="auto"/>
              <w:bottom w:val="single" w:sz="4" w:space="0" w:color="auto"/>
              <w:right w:val="single" w:sz="4" w:space="0" w:color="auto"/>
            </w:tcBorders>
            <w:vAlign w:val="center"/>
          </w:tcPr>
          <w:p w:rsidR="00873B08" w:rsidRPr="00E376F2" w:rsidRDefault="00873B08" w:rsidP="00A0072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540"/>
        </w:trPr>
        <w:tc>
          <w:tcPr>
            <w:tcW w:w="644" w:type="dxa"/>
            <w:vAlign w:val="center"/>
          </w:tcPr>
          <w:p w:rsidR="00C24B5F" w:rsidRPr="00E376F2" w:rsidRDefault="00873B08"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9</w:t>
            </w:r>
          </w:p>
        </w:tc>
        <w:tc>
          <w:tcPr>
            <w:tcW w:w="1298"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34ΕΕ007</w:t>
            </w:r>
          </w:p>
        </w:tc>
        <w:tc>
          <w:tcPr>
            <w:tcW w:w="3870"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History of European Civilisation</w:t>
            </w:r>
          </w:p>
        </w:tc>
        <w:tc>
          <w:tcPr>
            <w:tcW w:w="2268" w:type="dxa"/>
            <w:vAlign w:val="center"/>
          </w:tcPr>
          <w:p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C24B5F" w:rsidRPr="00E376F2">
              <w:rPr>
                <w:rFonts w:asciiTheme="minorHAnsi" w:hAnsiTheme="minorHAnsi" w:cstheme="minorHAnsi"/>
                <w:sz w:val="24"/>
                <w:szCs w:val="24"/>
                <w:lang w:val="en-GB"/>
              </w:rPr>
              <w:t>Κardaras</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rsidTr="00611ACE">
        <w:trPr>
          <w:trHeight w:val="725"/>
        </w:trPr>
        <w:tc>
          <w:tcPr>
            <w:tcW w:w="644" w:type="dxa"/>
            <w:vAlign w:val="center"/>
          </w:tcPr>
          <w:p w:rsidR="00C24B5F" w:rsidRPr="00E376F2" w:rsidRDefault="00873B08" w:rsidP="00BA5D5F">
            <w:p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1298" w:type="dxa"/>
            <w:vAlign w:val="center"/>
          </w:tcPr>
          <w:p w:rsidR="00C24B5F" w:rsidRPr="00E376F2" w:rsidRDefault="00C24B5F" w:rsidP="00D23B8F">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rPr>
              <w:t>34ΕΧ014</w:t>
            </w:r>
          </w:p>
        </w:tc>
        <w:tc>
          <w:tcPr>
            <w:tcW w:w="3870" w:type="dxa"/>
            <w:vAlign w:val="center"/>
          </w:tcPr>
          <w:p w:rsidR="00C24B5F" w:rsidRPr="00E376F2" w:rsidRDefault="00C24B5F" w:rsidP="00BA5D5F">
            <w:pPr>
              <w:spacing w:before="120" w:after="120" w:line="288" w:lineRule="auto"/>
              <w:ind w:right="254"/>
              <w:rPr>
                <w:rFonts w:asciiTheme="minorHAnsi" w:hAnsiTheme="minorHAnsi" w:cstheme="minorHAnsi"/>
                <w:sz w:val="24"/>
                <w:szCs w:val="24"/>
                <w:highlight w:val="green"/>
              </w:rPr>
            </w:pPr>
            <w:r w:rsidRPr="00E376F2">
              <w:rPr>
                <w:rFonts w:asciiTheme="minorHAnsi" w:hAnsiTheme="minorHAnsi" w:cstheme="minorHAnsi"/>
                <w:sz w:val="24"/>
                <w:szCs w:val="24"/>
                <w:lang w:val="en-GB"/>
              </w:rPr>
              <w:t>Theatre Pedagogy V: The Psycho-pedagogic Approach of Theatre Didactics in Education</w:t>
            </w:r>
          </w:p>
        </w:tc>
        <w:tc>
          <w:tcPr>
            <w:tcW w:w="2268" w:type="dxa"/>
            <w:vAlign w:val="center"/>
          </w:tcPr>
          <w:p w:rsidR="00C24B5F" w:rsidRPr="00E376F2" w:rsidRDefault="00D23B8F" w:rsidP="00611ACE">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C24B5F" w:rsidRPr="00E376F2">
              <w:rPr>
                <w:rFonts w:asciiTheme="minorHAnsi" w:hAnsiTheme="minorHAnsi" w:cstheme="minorHAnsi"/>
                <w:sz w:val="24"/>
                <w:szCs w:val="24"/>
                <w:lang w:val="en-GB"/>
              </w:rPr>
              <w:t>Τsiaras</w:t>
            </w:r>
          </w:p>
        </w:tc>
        <w:tc>
          <w:tcPr>
            <w:tcW w:w="1276" w:type="dxa"/>
            <w:vAlign w:val="center"/>
          </w:tcPr>
          <w:p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746945" w:rsidRPr="00E376F2" w:rsidTr="00611ACE">
        <w:trPr>
          <w:trHeight w:val="540"/>
        </w:trPr>
        <w:tc>
          <w:tcPr>
            <w:tcW w:w="644" w:type="dxa"/>
          </w:tcPr>
          <w:p w:rsidR="00746945" w:rsidRPr="00E376F2" w:rsidRDefault="008A053E"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t>1</w:t>
            </w:r>
            <w:r w:rsidR="00F62C3F">
              <w:rPr>
                <w:rFonts w:asciiTheme="minorHAnsi" w:hAnsiTheme="minorHAnsi"/>
                <w:sz w:val="24"/>
                <w:szCs w:val="24"/>
              </w:rPr>
              <w:t>1</w:t>
            </w:r>
          </w:p>
        </w:tc>
        <w:tc>
          <w:tcPr>
            <w:tcW w:w="1298" w:type="dxa"/>
          </w:tcPr>
          <w:p w:rsidR="00746945" w:rsidRPr="00E376F2" w:rsidRDefault="00F62C3F"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t>34EE700</w:t>
            </w:r>
          </w:p>
        </w:tc>
        <w:tc>
          <w:tcPr>
            <w:tcW w:w="3870" w:type="dxa"/>
          </w:tcPr>
          <w:p w:rsidR="00746945" w:rsidRPr="004E3529" w:rsidRDefault="00F62C3F" w:rsidP="004E3529">
            <w:pPr>
              <w:pStyle w:val="CommentText"/>
              <w:rPr>
                <w:rFonts w:asciiTheme="minorHAnsi" w:hAnsiTheme="minorHAnsi"/>
                <w:sz w:val="24"/>
                <w:szCs w:val="24"/>
              </w:rPr>
            </w:pPr>
            <w:r>
              <w:rPr>
                <w:rFonts w:asciiTheme="minorHAnsi" w:hAnsiTheme="minorHAnsi" w:cstheme="minorHAnsi"/>
                <w:sz w:val="24"/>
                <w:szCs w:val="24"/>
              </w:rPr>
              <w:t>Music and Composing Strategies in Contemporary Performance</w:t>
            </w:r>
          </w:p>
        </w:tc>
        <w:tc>
          <w:tcPr>
            <w:tcW w:w="2268" w:type="dxa"/>
          </w:tcPr>
          <w:p w:rsidR="00746945" w:rsidRPr="00E376F2" w:rsidRDefault="00042D2D"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Dr Mamalis</w:t>
            </w:r>
          </w:p>
        </w:tc>
        <w:tc>
          <w:tcPr>
            <w:tcW w:w="1276" w:type="dxa"/>
          </w:tcPr>
          <w:p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ECTS 5</w:t>
            </w:r>
          </w:p>
        </w:tc>
      </w:tr>
      <w:tr w:rsidR="00746945" w:rsidRPr="00E376F2" w:rsidTr="00611ACE">
        <w:trPr>
          <w:trHeight w:val="540"/>
        </w:trPr>
        <w:tc>
          <w:tcPr>
            <w:tcW w:w="644" w:type="dxa"/>
          </w:tcPr>
          <w:p w:rsidR="00746945" w:rsidRPr="00E376F2" w:rsidRDefault="008A053E"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t>1</w:t>
            </w:r>
            <w:r w:rsidR="00F62C3F">
              <w:rPr>
                <w:rFonts w:asciiTheme="minorHAnsi" w:hAnsiTheme="minorHAnsi"/>
                <w:sz w:val="24"/>
                <w:szCs w:val="24"/>
              </w:rPr>
              <w:t>2</w:t>
            </w:r>
          </w:p>
        </w:tc>
        <w:tc>
          <w:tcPr>
            <w:tcW w:w="1298" w:type="dxa"/>
          </w:tcPr>
          <w:p w:rsidR="00746945" w:rsidRPr="00E376F2" w:rsidRDefault="00746945" w:rsidP="00042D2D">
            <w:pPr>
              <w:spacing w:before="120" w:after="120" w:line="288" w:lineRule="auto"/>
              <w:ind w:right="33"/>
              <w:rPr>
                <w:rFonts w:asciiTheme="minorHAnsi" w:hAnsiTheme="minorHAnsi" w:cstheme="minorHAnsi"/>
                <w:sz w:val="24"/>
                <w:szCs w:val="24"/>
              </w:rPr>
            </w:pPr>
            <w:r w:rsidRPr="00E376F2">
              <w:rPr>
                <w:rFonts w:asciiTheme="minorHAnsi" w:hAnsiTheme="minorHAnsi"/>
                <w:sz w:val="24"/>
                <w:szCs w:val="24"/>
              </w:rPr>
              <w:t>34EE642</w:t>
            </w:r>
          </w:p>
        </w:tc>
        <w:tc>
          <w:tcPr>
            <w:tcW w:w="3870" w:type="dxa"/>
          </w:tcPr>
          <w:p w:rsidR="00746945" w:rsidRPr="00E376F2" w:rsidRDefault="00E04046" w:rsidP="00AF2F27">
            <w:pPr>
              <w:spacing w:before="120" w:after="120" w:line="288" w:lineRule="auto"/>
              <w:ind w:right="254"/>
              <w:rPr>
                <w:rFonts w:asciiTheme="minorHAnsi" w:hAnsiTheme="minorHAnsi" w:cstheme="minorHAnsi"/>
                <w:sz w:val="24"/>
                <w:szCs w:val="24"/>
              </w:rPr>
            </w:pPr>
            <w:r w:rsidRPr="00E376F2">
              <w:rPr>
                <w:rFonts w:asciiTheme="minorHAnsi" w:hAnsiTheme="minorHAnsi"/>
                <w:sz w:val="24"/>
                <w:szCs w:val="24"/>
              </w:rPr>
              <w:t>Ae</w:t>
            </w:r>
            <w:r w:rsidR="008A53F4" w:rsidRPr="00E376F2">
              <w:rPr>
                <w:rFonts w:asciiTheme="minorHAnsi" w:hAnsiTheme="minorHAnsi"/>
                <w:sz w:val="24"/>
                <w:szCs w:val="24"/>
              </w:rPr>
              <w:t>s</w:t>
            </w:r>
            <w:r w:rsidRPr="00E376F2">
              <w:rPr>
                <w:rFonts w:asciiTheme="minorHAnsi" w:hAnsiTheme="minorHAnsi"/>
                <w:sz w:val="24"/>
                <w:szCs w:val="24"/>
              </w:rPr>
              <w:t>thetics, Ethics, Politics I</w:t>
            </w:r>
            <w:r w:rsidR="00953626">
              <w:rPr>
                <w:rFonts w:asciiTheme="minorHAnsi" w:hAnsiTheme="minorHAnsi"/>
                <w:sz w:val="24"/>
                <w:szCs w:val="24"/>
              </w:rPr>
              <w:t>I: From</w:t>
            </w:r>
            <w:r w:rsidR="00AF2F27" w:rsidRPr="00E376F2">
              <w:rPr>
                <w:rFonts w:asciiTheme="minorHAnsi" w:hAnsiTheme="minorHAnsi"/>
                <w:sz w:val="24"/>
                <w:szCs w:val="24"/>
              </w:rPr>
              <w:t xml:space="preserve"> the </w:t>
            </w:r>
            <w:r w:rsidRPr="00E376F2">
              <w:rPr>
                <w:rFonts w:asciiTheme="minorHAnsi" w:hAnsiTheme="minorHAnsi"/>
                <w:sz w:val="24"/>
                <w:szCs w:val="24"/>
              </w:rPr>
              <w:t xml:space="preserve">Modern </w:t>
            </w:r>
            <w:r w:rsidR="00AF2F27" w:rsidRPr="00E376F2">
              <w:rPr>
                <w:rFonts w:asciiTheme="minorHAnsi" w:hAnsiTheme="minorHAnsi"/>
                <w:sz w:val="24"/>
                <w:szCs w:val="24"/>
              </w:rPr>
              <w:t xml:space="preserve">Era </w:t>
            </w:r>
            <w:r w:rsidR="005F1BA1" w:rsidRPr="00E376F2">
              <w:rPr>
                <w:rFonts w:asciiTheme="minorHAnsi" w:hAnsiTheme="minorHAnsi"/>
                <w:sz w:val="24"/>
                <w:szCs w:val="24"/>
              </w:rPr>
              <w:t>to the 20</w:t>
            </w:r>
            <w:r w:rsidR="005F1BA1" w:rsidRPr="00E376F2">
              <w:rPr>
                <w:rFonts w:asciiTheme="minorHAnsi" w:hAnsiTheme="minorHAnsi"/>
                <w:sz w:val="24"/>
                <w:szCs w:val="24"/>
                <w:vertAlign w:val="superscript"/>
              </w:rPr>
              <w:t>th</w:t>
            </w:r>
            <w:r w:rsidR="008A053E">
              <w:rPr>
                <w:rFonts w:asciiTheme="minorHAnsi" w:hAnsiTheme="minorHAnsi"/>
                <w:sz w:val="24"/>
                <w:szCs w:val="24"/>
              </w:rPr>
              <w:t xml:space="preserve"> c</w:t>
            </w:r>
            <w:r w:rsidR="005F1BA1" w:rsidRPr="00E376F2">
              <w:rPr>
                <w:rFonts w:asciiTheme="minorHAnsi" w:hAnsiTheme="minorHAnsi"/>
                <w:sz w:val="24"/>
                <w:szCs w:val="24"/>
              </w:rPr>
              <w:t>entury</w:t>
            </w:r>
          </w:p>
        </w:tc>
        <w:tc>
          <w:tcPr>
            <w:tcW w:w="2268" w:type="dxa"/>
          </w:tcPr>
          <w:p w:rsidR="00746945" w:rsidRPr="00E376F2" w:rsidRDefault="006A225D" w:rsidP="00BA5D5F">
            <w:pPr>
              <w:spacing w:before="120" w:after="120" w:line="288" w:lineRule="auto"/>
              <w:ind w:right="254"/>
              <w:rPr>
                <w:rFonts w:asciiTheme="minorHAnsi" w:hAnsiTheme="minorHAnsi" w:cstheme="minorHAnsi"/>
                <w:sz w:val="24"/>
                <w:szCs w:val="24"/>
              </w:rPr>
            </w:pPr>
            <w:r>
              <w:rPr>
                <w:rFonts w:asciiTheme="minorHAnsi" w:hAnsiTheme="minorHAnsi"/>
                <w:sz w:val="24"/>
                <w:szCs w:val="24"/>
              </w:rPr>
              <w:t xml:space="preserve">Dr </w:t>
            </w:r>
            <w:r w:rsidR="00042D2D" w:rsidRPr="00E376F2">
              <w:rPr>
                <w:rFonts w:asciiTheme="minorHAnsi" w:hAnsiTheme="minorHAnsi"/>
                <w:sz w:val="24"/>
                <w:szCs w:val="24"/>
              </w:rPr>
              <w:t>Pirovolakis</w:t>
            </w:r>
          </w:p>
        </w:tc>
        <w:tc>
          <w:tcPr>
            <w:tcW w:w="1276" w:type="dxa"/>
          </w:tcPr>
          <w:p w:rsidR="00746945" w:rsidRPr="00E376F2" w:rsidRDefault="00746945" w:rsidP="00BA5D5F">
            <w:pPr>
              <w:spacing w:before="120" w:after="120" w:line="288" w:lineRule="auto"/>
              <w:ind w:right="254"/>
              <w:rPr>
                <w:rFonts w:asciiTheme="minorHAnsi" w:hAnsiTheme="minorHAnsi" w:cstheme="minorHAnsi"/>
                <w:sz w:val="24"/>
                <w:szCs w:val="24"/>
              </w:rPr>
            </w:pPr>
            <w:r w:rsidRPr="00E376F2">
              <w:rPr>
                <w:rFonts w:asciiTheme="minorHAnsi" w:hAnsiTheme="minorHAnsi"/>
                <w:sz w:val="24"/>
                <w:szCs w:val="24"/>
              </w:rPr>
              <w:t>ECTS 5</w:t>
            </w:r>
          </w:p>
        </w:tc>
      </w:tr>
      <w:tr w:rsidR="005F1521" w:rsidRPr="00E376F2" w:rsidTr="00611ACE">
        <w:trPr>
          <w:trHeight w:val="540"/>
        </w:trPr>
        <w:tc>
          <w:tcPr>
            <w:tcW w:w="644" w:type="dxa"/>
          </w:tcPr>
          <w:p w:rsidR="005F1521" w:rsidRPr="00E376F2" w:rsidRDefault="00F62C3F" w:rsidP="005F1521">
            <w:pPr>
              <w:spacing w:before="120" w:after="120" w:line="288" w:lineRule="auto"/>
              <w:rPr>
                <w:rFonts w:asciiTheme="minorHAnsi" w:hAnsiTheme="minorHAnsi"/>
                <w:sz w:val="24"/>
                <w:szCs w:val="24"/>
              </w:rPr>
            </w:pPr>
            <w:r>
              <w:rPr>
                <w:rFonts w:asciiTheme="minorHAnsi" w:hAnsiTheme="minorHAnsi"/>
                <w:sz w:val="24"/>
                <w:szCs w:val="24"/>
              </w:rPr>
              <w:t>13</w:t>
            </w:r>
          </w:p>
        </w:tc>
        <w:tc>
          <w:tcPr>
            <w:tcW w:w="1298" w:type="dxa"/>
          </w:tcPr>
          <w:p w:rsidR="005F1521" w:rsidRPr="00E376F2" w:rsidRDefault="005F1521" w:rsidP="005F1521">
            <w:pPr>
              <w:spacing w:before="120" w:after="120" w:line="288" w:lineRule="auto"/>
              <w:ind w:right="33"/>
              <w:rPr>
                <w:rFonts w:asciiTheme="minorHAnsi" w:hAnsiTheme="minorHAnsi"/>
                <w:sz w:val="24"/>
                <w:szCs w:val="24"/>
              </w:rPr>
            </w:pPr>
            <w:r w:rsidRPr="00E376F2">
              <w:rPr>
                <w:rFonts w:asciiTheme="minorHAnsi" w:hAnsiTheme="minorHAnsi"/>
                <w:sz w:val="24"/>
                <w:szCs w:val="24"/>
              </w:rPr>
              <w:t xml:space="preserve">34EE643 </w:t>
            </w:r>
          </w:p>
        </w:tc>
        <w:tc>
          <w:tcPr>
            <w:tcW w:w="3870" w:type="dxa"/>
          </w:tcPr>
          <w:p w:rsidR="005F1521" w:rsidRPr="00E376F2" w:rsidRDefault="005F1521" w:rsidP="005F1521">
            <w:pPr>
              <w:spacing w:before="120" w:after="120" w:line="288" w:lineRule="auto"/>
              <w:ind w:right="254"/>
              <w:rPr>
                <w:rFonts w:asciiTheme="minorHAnsi" w:hAnsiTheme="minorHAnsi"/>
                <w:sz w:val="24"/>
                <w:szCs w:val="24"/>
              </w:rPr>
            </w:pPr>
            <w:r w:rsidRPr="00E376F2">
              <w:rPr>
                <w:rFonts w:asciiTheme="minorHAnsi" w:hAnsiTheme="minorHAnsi"/>
                <w:sz w:val="24"/>
                <w:szCs w:val="24"/>
              </w:rPr>
              <w:t>European Philosophy and Drama</w:t>
            </w:r>
            <w:r>
              <w:rPr>
                <w:rFonts w:asciiTheme="minorHAnsi" w:hAnsiTheme="minorHAnsi"/>
                <w:sz w:val="24"/>
                <w:szCs w:val="24"/>
              </w:rPr>
              <w:t xml:space="preserve"> in the 20</w:t>
            </w:r>
            <w:r w:rsidRPr="008A053E">
              <w:rPr>
                <w:rFonts w:asciiTheme="minorHAnsi" w:hAnsiTheme="minorHAnsi"/>
                <w:sz w:val="24"/>
                <w:szCs w:val="24"/>
                <w:vertAlign w:val="superscript"/>
              </w:rPr>
              <w:t>th</w:t>
            </w:r>
            <w:r>
              <w:rPr>
                <w:rFonts w:asciiTheme="minorHAnsi" w:hAnsiTheme="minorHAnsi"/>
                <w:sz w:val="24"/>
                <w:szCs w:val="24"/>
              </w:rPr>
              <w:t xml:space="preserve"> century</w:t>
            </w:r>
          </w:p>
        </w:tc>
        <w:tc>
          <w:tcPr>
            <w:tcW w:w="2268" w:type="dxa"/>
          </w:tcPr>
          <w:p w:rsidR="005F1521" w:rsidRPr="00E376F2" w:rsidRDefault="005F1521" w:rsidP="005F1521">
            <w:pPr>
              <w:spacing w:before="120" w:after="120" w:line="288" w:lineRule="auto"/>
              <w:ind w:right="254"/>
              <w:rPr>
                <w:rFonts w:asciiTheme="minorHAnsi" w:hAnsiTheme="minorHAnsi"/>
                <w:sz w:val="24"/>
                <w:szCs w:val="24"/>
              </w:rPr>
            </w:pPr>
            <w:r w:rsidRPr="00E376F2">
              <w:rPr>
                <w:rFonts w:asciiTheme="minorHAnsi" w:hAnsiTheme="minorHAnsi"/>
                <w:sz w:val="24"/>
                <w:szCs w:val="24"/>
              </w:rPr>
              <w:t>Dr Pirovolakis</w:t>
            </w:r>
          </w:p>
        </w:tc>
        <w:tc>
          <w:tcPr>
            <w:tcW w:w="1276" w:type="dxa"/>
          </w:tcPr>
          <w:p w:rsidR="005F1521" w:rsidRPr="00E376F2" w:rsidRDefault="005F1521" w:rsidP="005F1521">
            <w:pPr>
              <w:spacing w:before="120" w:after="120" w:line="288" w:lineRule="auto"/>
              <w:ind w:right="254"/>
              <w:rPr>
                <w:rFonts w:asciiTheme="minorHAnsi" w:hAnsiTheme="minorHAnsi"/>
                <w:sz w:val="24"/>
                <w:szCs w:val="24"/>
              </w:rPr>
            </w:pPr>
            <w:r w:rsidRPr="00E376F2">
              <w:rPr>
                <w:rFonts w:asciiTheme="minorHAnsi" w:hAnsiTheme="minorHAnsi"/>
                <w:sz w:val="24"/>
                <w:szCs w:val="24"/>
              </w:rPr>
              <w:t>ECTS 5</w:t>
            </w:r>
          </w:p>
        </w:tc>
      </w:tr>
      <w:tr w:rsidR="004A62FC" w:rsidRPr="00E376F2" w:rsidTr="004A62FC">
        <w:trPr>
          <w:trHeight w:val="540"/>
        </w:trPr>
        <w:tc>
          <w:tcPr>
            <w:tcW w:w="644" w:type="dxa"/>
            <w:tcBorders>
              <w:top w:val="single" w:sz="4" w:space="0" w:color="auto"/>
              <w:left w:val="single" w:sz="4" w:space="0" w:color="auto"/>
              <w:bottom w:val="single" w:sz="4" w:space="0" w:color="auto"/>
              <w:right w:val="single" w:sz="4" w:space="0" w:color="auto"/>
            </w:tcBorders>
          </w:tcPr>
          <w:p w:rsidR="004A62FC" w:rsidRPr="00E376F2" w:rsidRDefault="004A62FC" w:rsidP="00A00720">
            <w:pPr>
              <w:spacing w:before="120" w:after="120" w:line="288" w:lineRule="auto"/>
              <w:rPr>
                <w:rFonts w:asciiTheme="minorHAnsi" w:hAnsiTheme="minorHAnsi"/>
                <w:sz w:val="24"/>
                <w:szCs w:val="24"/>
              </w:rPr>
            </w:pPr>
            <w:r>
              <w:rPr>
                <w:rFonts w:asciiTheme="minorHAnsi" w:hAnsiTheme="minorHAnsi"/>
                <w:sz w:val="24"/>
                <w:szCs w:val="24"/>
              </w:rPr>
              <w:t>14</w:t>
            </w:r>
          </w:p>
        </w:tc>
        <w:tc>
          <w:tcPr>
            <w:tcW w:w="1298" w:type="dxa"/>
            <w:tcBorders>
              <w:top w:val="single" w:sz="4" w:space="0" w:color="auto"/>
              <w:left w:val="single" w:sz="4" w:space="0" w:color="auto"/>
              <w:bottom w:val="single" w:sz="4" w:space="0" w:color="auto"/>
              <w:right w:val="single" w:sz="4" w:space="0" w:color="auto"/>
            </w:tcBorders>
          </w:tcPr>
          <w:p w:rsidR="004A62FC" w:rsidRPr="00E376F2" w:rsidRDefault="004A62FC" w:rsidP="00A00720">
            <w:pPr>
              <w:spacing w:before="120" w:after="120" w:line="288" w:lineRule="auto"/>
              <w:ind w:right="33"/>
              <w:rPr>
                <w:rFonts w:asciiTheme="minorHAnsi" w:hAnsiTheme="minorHAnsi"/>
                <w:sz w:val="24"/>
                <w:szCs w:val="24"/>
              </w:rPr>
            </w:pPr>
            <w:r w:rsidRPr="004A62FC">
              <w:rPr>
                <w:rFonts w:asciiTheme="minorHAnsi" w:hAnsiTheme="minorHAnsi"/>
                <w:sz w:val="24"/>
                <w:szCs w:val="24"/>
              </w:rPr>
              <w:t>02YX008I</w:t>
            </w:r>
          </w:p>
        </w:tc>
        <w:tc>
          <w:tcPr>
            <w:tcW w:w="3870" w:type="dxa"/>
            <w:tcBorders>
              <w:top w:val="single" w:sz="4" w:space="0" w:color="auto"/>
              <w:left w:val="single" w:sz="4" w:space="0" w:color="auto"/>
              <w:bottom w:val="single" w:sz="4" w:space="0" w:color="auto"/>
              <w:right w:val="single" w:sz="4" w:space="0" w:color="auto"/>
            </w:tcBorders>
          </w:tcPr>
          <w:p w:rsidR="004A62FC" w:rsidRPr="00E376F2" w:rsidRDefault="004A62FC" w:rsidP="00A00720">
            <w:pPr>
              <w:spacing w:before="120" w:after="120" w:line="288" w:lineRule="auto"/>
              <w:ind w:right="254"/>
              <w:rPr>
                <w:rFonts w:asciiTheme="minorHAnsi" w:hAnsiTheme="minorHAnsi"/>
                <w:sz w:val="24"/>
                <w:szCs w:val="24"/>
              </w:rPr>
            </w:pPr>
            <w:r w:rsidRPr="004A62FC">
              <w:rPr>
                <w:rFonts w:asciiTheme="minorHAnsi" w:hAnsiTheme="minorHAnsi"/>
                <w:sz w:val="24"/>
                <w:szCs w:val="24"/>
              </w:rPr>
              <w:t>Spanish Language and Theatre Terminology II</w:t>
            </w:r>
          </w:p>
        </w:tc>
        <w:tc>
          <w:tcPr>
            <w:tcW w:w="2268" w:type="dxa"/>
            <w:tcBorders>
              <w:top w:val="single" w:sz="4" w:space="0" w:color="auto"/>
              <w:left w:val="single" w:sz="4" w:space="0" w:color="auto"/>
              <w:bottom w:val="single" w:sz="4" w:space="0" w:color="auto"/>
              <w:right w:val="single" w:sz="4" w:space="0" w:color="auto"/>
            </w:tcBorders>
          </w:tcPr>
          <w:p w:rsidR="004A62FC" w:rsidRPr="00E376F2" w:rsidRDefault="004A62FC" w:rsidP="00A00720">
            <w:pPr>
              <w:spacing w:before="120" w:after="120" w:line="288" w:lineRule="auto"/>
              <w:ind w:right="254"/>
              <w:rPr>
                <w:rFonts w:asciiTheme="minorHAnsi" w:hAnsiTheme="minorHAnsi"/>
                <w:sz w:val="24"/>
                <w:szCs w:val="24"/>
              </w:rPr>
            </w:pPr>
            <w:r w:rsidRPr="004A62FC">
              <w:rPr>
                <w:rFonts w:asciiTheme="minorHAnsi" w:hAnsiTheme="minorHAnsi"/>
                <w:sz w:val="24"/>
                <w:szCs w:val="24"/>
              </w:rPr>
              <w:t>Mr Rodarelis</w:t>
            </w:r>
          </w:p>
        </w:tc>
        <w:tc>
          <w:tcPr>
            <w:tcW w:w="1276" w:type="dxa"/>
            <w:tcBorders>
              <w:top w:val="single" w:sz="4" w:space="0" w:color="auto"/>
              <w:left w:val="single" w:sz="4" w:space="0" w:color="auto"/>
              <w:bottom w:val="single" w:sz="4" w:space="0" w:color="auto"/>
              <w:right w:val="single" w:sz="4" w:space="0" w:color="auto"/>
            </w:tcBorders>
          </w:tcPr>
          <w:p w:rsidR="004A62FC" w:rsidRPr="00E376F2" w:rsidRDefault="004A62FC" w:rsidP="00A00720">
            <w:pPr>
              <w:spacing w:before="120" w:after="120" w:line="288" w:lineRule="auto"/>
              <w:ind w:right="254"/>
              <w:rPr>
                <w:rFonts w:asciiTheme="minorHAnsi" w:hAnsiTheme="minorHAnsi"/>
                <w:sz w:val="24"/>
                <w:szCs w:val="24"/>
              </w:rPr>
            </w:pPr>
            <w:r w:rsidRPr="00E376F2">
              <w:rPr>
                <w:rFonts w:asciiTheme="minorHAnsi" w:hAnsiTheme="minorHAnsi"/>
                <w:sz w:val="24"/>
                <w:szCs w:val="24"/>
              </w:rPr>
              <w:t>ECTS 5</w:t>
            </w:r>
          </w:p>
        </w:tc>
      </w:tr>
      <w:tr w:rsidR="004A62FC" w:rsidRPr="00E376F2" w:rsidTr="004A62FC">
        <w:trPr>
          <w:trHeight w:val="540"/>
        </w:trPr>
        <w:tc>
          <w:tcPr>
            <w:tcW w:w="644"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rPr>
                <w:rFonts w:asciiTheme="minorHAnsi" w:hAnsiTheme="minorHAnsi"/>
                <w:sz w:val="24"/>
                <w:szCs w:val="24"/>
              </w:rPr>
            </w:pPr>
            <w:r>
              <w:rPr>
                <w:rFonts w:asciiTheme="minorHAnsi" w:hAnsiTheme="minorHAnsi"/>
                <w:sz w:val="24"/>
                <w:szCs w:val="24"/>
              </w:rPr>
              <w:t>15</w:t>
            </w:r>
          </w:p>
        </w:tc>
        <w:tc>
          <w:tcPr>
            <w:tcW w:w="1298"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ind w:right="33"/>
              <w:rPr>
                <w:rFonts w:asciiTheme="minorHAnsi" w:hAnsiTheme="minorHAnsi"/>
                <w:sz w:val="24"/>
                <w:szCs w:val="24"/>
              </w:rPr>
            </w:pPr>
            <w:r w:rsidRPr="004A62FC">
              <w:rPr>
                <w:rFonts w:asciiTheme="minorHAnsi" w:hAnsiTheme="minorHAnsi"/>
                <w:sz w:val="24"/>
                <w:szCs w:val="24"/>
              </w:rPr>
              <w:t>34ΕΕ233</w:t>
            </w:r>
          </w:p>
        </w:tc>
        <w:tc>
          <w:tcPr>
            <w:tcW w:w="3870"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ind w:right="254"/>
              <w:rPr>
                <w:rFonts w:asciiTheme="minorHAnsi" w:hAnsiTheme="minorHAnsi"/>
                <w:sz w:val="24"/>
                <w:szCs w:val="24"/>
              </w:rPr>
            </w:pPr>
            <w:r w:rsidRPr="004A62FC">
              <w:rPr>
                <w:rFonts w:asciiTheme="minorHAnsi" w:hAnsiTheme="minorHAnsi"/>
                <w:sz w:val="24"/>
                <w:szCs w:val="24"/>
              </w:rPr>
              <w:t>Contemporary Theatre of the World II (Francophone Africa, Caribbean Islands, Indian Ocean, Canada)</w:t>
            </w:r>
          </w:p>
        </w:tc>
        <w:tc>
          <w:tcPr>
            <w:tcW w:w="2268"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ind w:right="254"/>
              <w:rPr>
                <w:rFonts w:asciiTheme="minorHAnsi" w:hAnsiTheme="minorHAnsi"/>
                <w:sz w:val="24"/>
                <w:szCs w:val="24"/>
              </w:rPr>
            </w:pPr>
            <w:r w:rsidRPr="004A62FC">
              <w:rPr>
                <w:rFonts w:asciiTheme="minorHAnsi" w:hAnsiTheme="minorHAnsi"/>
                <w:sz w:val="24"/>
                <w:szCs w:val="24"/>
              </w:rPr>
              <w:t>Dr Οikonomopoulou</w:t>
            </w:r>
          </w:p>
        </w:tc>
        <w:tc>
          <w:tcPr>
            <w:tcW w:w="1276"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ind w:right="254"/>
              <w:rPr>
                <w:rFonts w:asciiTheme="minorHAnsi" w:hAnsiTheme="minorHAnsi"/>
                <w:sz w:val="24"/>
                <w:szCs w:val="24"/>
              </w:rPr>
            </w:pPr>
            <w:r w:rsidRPr="004A62FC">
              <w:rPr>
                <w:rFonts w:asciiTheme="minorHAnsi" w:hAnsiTheme="minorHAnsi"/>
                <w:sz w:val="24"/>
                <w:szCs w:val="24"/>
              </w:rPr>
              <w:t>ECTS 5</w:t>
            </w:r>
          </w:p>
        </w:tc>
      </w:tr>
      <w:tr w:rsidR="004A62FC" w:rsidRPr="00E376F2" w:rsidTr="004A62FC">
        <w:trPr>
          <w:trHeight w:val="540"/>
        </w:trPr>
        <w:tc>
          <w:tcPr>
            <w:tcW w:w="644"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rPr>
                <w:rFonts w:asciiTheme="minorHAnsi" w:hAnsiTheme="minorHAnsi"/>
                <w:sz w:val="24"/>
                <w:szCs w:val="24"/>
              </w:rPr>
            </w:pPr>
            <w:r>
              <w:rPr>
                <w:rFonts w:asciiTheme="minorHAnsi" w:hAnsiTheme="minorHAnsi"/>
                <w:sz w:val="24"/>
                <w:szCs w:val="24"/>
              </w:rPr>
              <w:t>1</w:t>
            </w:r>
            <w:r w:rsidRPr="004A62FC">
              <w:rPr>
                <w:rFonts w:asciiTheme="minorHAnsi" w:hAnsiTheme="minorHAnsi"/>
                <w:sz w:val="24"/>
                <w:szCs w:val="24"/>
              </w:rPr>
              <w:t>6</w:t>
            </w:r>
          </w:p>
        </w:tc>
        <w:tc>
          <w:tcPr>
            <w:tcW w:w="1298" w:type="dxa"/>
            <w:tcBorders>
              <w:top w:val="single" w:sz="4" w:space="0" w:color="auto"/>
              <w:left w:val="single" w:sz="4" w:space="0" w:color="auto"/>
              <w:bottom w:val="single" w:sz="4" w:space="0" w:color="auto"/>
              <w:right w:val="single" w:sz="4" w:space="0" w:color="auto"/>
            </w:tcBorders>
          </w:tcPr>
          <w:p w:rsidR="004A62FC" w:rsidRPr="00E376F2" w:rsidRDefault="004A62FC" w:rsidP="004A62FC">
            <w:pPr>
              <w:spacing w:before="120" w:after="120" w:line="288" w:lineRule="auto"/>
              <w:ind w:right="33"/>
              <w:rPr>
                <w:rFonts w:asciiTheme="minorHAnsi" w:hAnsiTheme="minorHAnsi" w:cstheme="minorHAnsi"/>
                <w:sz w:val="24"/>
                <w:szCs w:val="24"/>
                <w:lang w:val="en-GB"/>
              </w:rPr>
            </w:pPr>
            <w:r>
              <w:rPr>
                <w:rFonts w:asciiTheme="minorHAnsi" w:hAnsiTheme="minorHAnsi" w:cstheme="minorHAnsi"/>
                <w:sz w:val="24"/>
                <w:szCs w:val="24"/>
                <w:lang w:val="en-GB"/>
              </w:rPr>
              <w:t>34EX305</w:t>
            </w:r>
          </w:p>
        </w:tc>
        <w:tc>
          <w:tcPr>
            <w:tcW w:w="3870" w:type="dxa"/>
            <w:tcBorders>
              <w:top w:val="single" w:sz="4" w:space="0" w:color="auto"/>
              <w:left w:val="single" w:sz="4" w:space="0" w:color="auto"/>
              <w:bottom w:val="single" w:sz="4" w:space="0" w:color="auto"/>
              <w:right w:val="single" w:sz="4" w:space="0" w:color="auto"/>
            </w:tcBorders>
          </w:tcPr>
          <w:p w:rsidR="004A62FC" w:rsidRPr="00E376F2" w:rsidRDefault="004A62FC" w:rsidP="004A62FC">
            <w:pPr>
              <w:spacing w:before="120" w:after="120" w:line="288" w:lineRule="auto"/>
              <w:ind w:right="254"/>
              <w:rPr>
                <w:rFonts w:asciiTheme="minorHAnsi" w:hAnsiTheme="minorHAnsi" w:cstheme="minorHAnsi"/>
                <w:sz w:val="24"/>
                <w:szCs w:val="24"/>
                <w:lang w:val="en-GB"/>
              </w:rPr>
            </w:pPr>
            <w:r w:rsidRPr="004A62FC">
              <w:rPr>
                <w:rFonts w:asciiTheme="minorHAnsi" w:hAnsiTheme="minorHAnsi" w:cstheme="minorHAnsi"/>
                <w:sz w:val="24"/>
                <w:szCs w:val="24"/>
                <w:lang w:val="en-GB"/>
              </w:rPr>
              <w:t>Greek Tragedy on the Modern and Contemporary Stage</w:t>
            </w:r>
          </w:p>
        </w:tc>
        <w:tc>
          <w:tcPr>
            <w:tcW w:w="2268" w:type="dxa"/>
            <w:tcBorders>
              <w:top w:val="single" w:sz="4" w:space="0" w:color="auto"/>
              <w:left w:val="single" w:sz="4" w:space="0" w:color="auto"/>
              <w:bottom w:val="single" w:sz="4" w:space="0" w:color="auto"/>
              <w:right w:val="single" w:sz="4" w:space="0" w:color="auto"/>
            </w:tcBorders>
          </w:tcPr>
          <w:p w:rsidR="004A62FC" w:rsidRPr="00E376F2" w:rsidRDefault="004A62FC" w:rsidP="004A62FC">
            <w:pPr>
              <w:spacing w:before="120" w:after="120" w:line="288" w:lineRule="auto"/>
              <w:ind w:right="254"/>
              <w:rPr>
                <w:rFonts w:asciiTheme="minorHAnsi" w:hAnsiTheme="minorHAnsi" w:cstheme="minorHAnsi"/>
                <w:sz w:val="24"/>
                <w:szCs w:val="24"/>
                <w:lang w:val="en-GB"/>
              </w:rPr>
            </w:pPr>
            <w:r>
              <w:rPr>
                <w:rFonts w:asciiTheme="minorHAnsi" w:hAnsiTheme="minorHAnsi" w:cstheme="minorHAnsi"/>
                <w:sz w:val="24"/>
                <w:szCs w:val="24"/>
                <w:lang w:val="en-GB"/>
              </w:rPr>
              <w:t>Dr Papalexiou</w:t>
            </w:r>
          </w:p>
        </w:tc>
        <w:tc>
          <w:tcPr>
            <w:tcW w:w="1276" w:type="dxa"/>
            <w:tcBorders>
              <w:top w:val="single" w:sz="4" w:space="0" w:color="auto"/>
              <w:left w:val="single" w:sz="4" w:space="0" w:color="auto"/>
              <w:bottom w:val="single" w:sz="4" w:space="0" w:color="auto"/>
              <w:right w:val="single" w:sz="4" w:space="0" w:color="auto"/>
            </w:tcBorders>
          </w:tcPr>
          <w:p w:rsidR="004A62FC" w:rsidRPr="004A62FC" w:rsidRDefault="004A62FC" w:rsidP="004A62FC">
            <w:pPr>
              <w:spacing w:before="120" w:after="120" w:line="288" w:lineRule="auto"/>
              <w:ind w:right="254"/>
              <w:rPr>
                <w:rFonts w:asciiTheme="minorHAnsi" w:hAnsiTheme="minorHAnsi"/>
                <w:sz w:val="24"/>
                <w:szCs w:val="24"/>
              </w:rPr>
            </w:pPr>
            <w:r w:rsidRPr="004A62FC">
              <w:rPr>
                <w:rFonts w:asciiTheme="minorHAnsi" w:hAnsiTheme="minorHAnsi"/>
                <w:sz w:val="24"/>
                <w:szCs w:val="24"/>
              </w:rPr>
              <w:t>ECTS 5</w:t>
            </w:r>
          </w:p>
        </w:tc>
      </w:tr>
    </w:tbl>
    <w:p w:rsidR="00C05328" w:rsidRPr="00E376F2" w:rsidRDefault="00C05328">
      <w:pPr>
        <w:rPr>
          <w:rFonts w:asciiTheme="minorHAnsi" w:hAnsiTheme="minorHAnsi"/>
          <w:sz w:val="24"/>
          <w:szCs w:val="24"/>
        </w:rPr>
      </w:pPr>
      <w:bookmarkStart w:id="7" w:name="_GoBack"/>
      <w:bookmarkEnd w:id="7"/>
    </w:p>
    <w:sectPr w:rsidR="00C05328" w:rsidRPr="00E376F2" w:rsidSect="00E26401">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B9" w:rsidRDefault="00BA7EB9" w:rsidP="001405A2">
      <w:pPr>
        <w:spacing w:after="0" w:line="240" w:lineRule="auto"/>
      </w:pPr>
      <w:r>
        <w:separator/>
      </w:r>
    </w:p>
  </w:endnote>
  <w:endnote w:type="continuationSeparator" w:id="0">
    <w:p w:rsidR="00BA7EB9" w:rsidRDefault="00BA7EB9" w:rsidP="0014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B9" w:rsidRDefault="00BA7EB9" w:rsidP="001405A2">
      <w:pPr>
        <w:spacing w:after="0" w:line="240" w:lineRule="auto"/>
      </w:pPr>
      <w:r>
        <w:separator/>
      </w:r>
    </w:p>
  </w:footnote>
  <w:footnote w:type="continuationSeparator" w:id="0">
    <w:p w:rsidR="00BA7EB9" w:rsidRDefault="00BA7EB9" w:rsidP="0014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20" w:rsidRDefault="00A00720" w:rsidP="001405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0720" w:rsidRDefault="00A00720" w:rsidP="001405A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20" w:rsidRDefault="00A00720" w:rsidP="001405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0D8">
      <w:rPr>
        <w:rStyle w:val="PageNumber"/>
        <w:noProof/>
      </w:rPr>
      <w:t>16</w:t>
    </w:r>
    <w:r>
      <w:rPr>
        <w:rStyle w:val="PageNumber"/>
      </w:rPr>
      <w:fldChar w:fldCharType="end"/>
    </w:r>
  </w:p>
  <w:p w:rsidR="00A00720" w:rsidRDefault="00A00720" w:rsidP="001405A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1F65"/>
    <w:multiLevelType w:val="hybridMultilevel"/>
    <w:tmpl w:val="4BEA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4155C"/>
    <w:multiLevelType w:val="hybridMultilevel"/>
    <w:tmpl w:val="E7C064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C71539C"/>
    <w:multiLevelType w:val="hybridMultilevel"/>
    <w:tmpl w:val="8BC0E8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38341BF"/>
    <w:multiLevelType w:val="hybridMultilevel"/>
    <w:tmpl w:val="01F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90BC4"/>
    <w:multiLevelType w:val="hybridMultilevel"/>
    <w:tmpl w:val="21C4A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4C37FE"/>
    <w:multiLevelType w:val="hybridMultilevel"/>
    <w:tmpl w:val="131C5F68"/>
    <w:lvl w:ilvl="0" w:tplc="11A0958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B56AC1"/>
    <w:multiLevelType w:val="hybridMultilevel"/>
    <w:tmpl w:val="71EC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73174B"/>
    <w:multiLevelType w:val="hybridMultilevel"/>
    <w:tmpl w:val="769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C6"/>
    <w:rsid w:val="00005EE9"/>
    <w:rsid w:val="00023865"/>
    <w:rsid w:val="0003263C"/>
    <w:rsid w:val="0003481C"/>
    <w:rsid w:val="00042D2D"/>
    <w:rsid w:val="000466D3"/>
    <w:rsid w:val="00073A95"/>
    <w:rsid w:val="000751FA"/>
    <w:rsid w:val="0007793F"/>
    <w:rsid w:val="000867A9"/>
    <w:rsid w:val="0009600D"/>
    <w:rsid w:val="000A39E1"/>
    <w:rsid w:val="000B4A8D"/>
    <w:rsid w:val="000B5794"/>
    <w:rsid w:val="000B680C"/>
    <w:rsid w:val="000B7D4E"/>
    <w:rsid w:val="000C5120"/>
    <w:rsid w:val="000D121D"/>
    <w:rsid w:val="000D400E"/>
    <w:rsid w:val="000D4B0F"/>
    <w:rsid w:val="000E6242"/>
    <w:rsid w:val="000F7BCA"/>
    <w:rsid w:val="00102D6F"/>
    <w:rsid w:val="00105B05"/>
    <w:rsid w:val="00105E51"/>
    <w:rsid w:val="00112CF4"/>
    <w:rsid w:val="00124B1D"/>
    <w:rsid w:val="00132DB3"/>
    <w:rsid w:val="001342C7"/>
    <w:rsid w:val="001405A2"/>
    <w:rsid w:val="001479EC"/>
    <w:rsid w:val="00150441"/>
    <w:rsid w:val="0015376A"/>
    <w:rsid w:val="0015433C"/>
    <w:rsid w:val="00155944"/>
    <w:rsid w:val="00156C4B"/>
    <w:rsid w:val="00160B6F"/>
    <w:rsid w:val="001717CD"/>
    <w:rsid w:val="0017237A"/>
    <w:rsid w:val="00173659"/>
    <w:rsid w:val="00175EE3"/>
    <w:rsid w:val="00181B76"/>
    <w:rsid w:val="001A6F71"/>
    <w:rsid w:val="001A793F"/>
    <w:rsid w:val="001C367D"/>
    <w:rsid w:val="001C4225"/>
    <w:rsid w:val="001D0139"/>
    <w:rsid w:val="001D34F9"/>
    <w:rsid w:val="001E2FAD"/>
    <w:rsid w:val="001E463E"/>
    <w:rsid w:val="001E5669"/>
    <w:rsid w:val="001F530C"/>
    <w:rsid w:val="001F7627"/>
    <w:rsid w:val="00211BB5"/>
    <w:rsid w:val="0021639E"/>
    <w:rsid w:val="00216B99"/>
    <w:rsid w:val="002228EE"/>
    <w:rsid w:val="00222A20"/>
    <w:rsid w:val="002329DA"/>
    <w:rsid w:val="00245C0B"/>
    <w:rsid w:val="00260420"/>
    <w:rsid w:val="00261B87"/>
    <w:rsid w:val="00264655"/>
    <w:rsid w:val="0026478E"/>
    <w:rsid w:val="002814EF"/>
    <w:rsid w:val="00281E49"/>
    <w:rsid w:val="002831D1"/>
    <w:rsid w:val="0028712A"/>
    <w:rsid w:val="00294E61"/>
    <w:rsid w:val="002967FF"/>
    <w:rsid w:val="002A5358"/>
    <w:rsid w:val="002A76F5"/>
    <w:rsid w:val="002B00AF"/>
    <w:rsid w:val="002B1651"/>
    <w:rsid w:val="002B3087"/>
    <w:rsid w:val="002B59CF"/>
    <w:rsid w:val="002C4281"/>
    <w:rsid w:val="002C4326"/>
    <w:rsid w:val="002D643D"/>
    <w:rsid w:val="002D6A72"/>
    <w:rsid w:val="002D7059"/>
    <w:rsid w:val="002F3284"/>
    <w:rsid w:val="002F7C7F"/>
    <w:rsid w:val="003035F6"/>
    <w:rsid w:val="00304F63"/>
    <w:rsid w:val="00315F29"/>
    <w:rsid w:val="00326B9B"/>
    <w:rsid w:val="003351C1"/>
    <w:rsid w:val="00336919"/>
    <w:rsid w:val="00343DD6"/>
    <w:rsid w:val="0034515E"/>
    <w:rsid w:val="0035099E"/>
    <w:rsid w:val="003509A1"/>
    <w:rsid w:val="00350D85"/>
    <w:rsid w:val="00354D8B"/>
    <w:rsid w:val="00381758"/>
    <w:rsid w:val="00381CE2"/>
    <w:rsid w:val="0038699E"/>
    <w:rsid w:val="0039782C"/>
    <w:rsid w:val="003B140A"/>
    <w:rsid w:val="003B1CB9"/>
    <w:rsid w:val="003B2154"/>
    <w:rsid w:val="003B4BFA"/>
    <w:rsid w:val="003C08A6"/>
    <w:rsid w:val="003C1460"/>
    <w:rsid w:val="003C1594"/>
    <w:rsid w:val="003C68A1"/>
    <w:rsid w:val="003D580E"/>
    <w:rsid w:val="003D73E6"/>
    <w:rsid w:val="003E18CE"/>
    <w:rsid w:val="003E1B43"/>
    <w:rsid w:val="003F0F51"/>
    <w:rsid w:val="003F2C9B"/>
    <w:rsid w:val="00402AF1"/>
    <w:rsid w:val="00404683"/>
    <w:rsid w:val="00407068"/>
    <w:rsid w:val="00407F94"/>
    <w:rsid w:val="00412AC8"/>
    <w:rsid w:val="0041581C"/>
    <w:rsid w:val="00436DFB"/>
    <w:rsid w:val="00446D8F"/>
    <w:rsid w:val="00452D50"/>
    <w:rsid w:val="00454149"/>
    <w:rsid w:val="004561BC"/>
    <w:rsid w:val="004655A8"/>
    <w:rsid w:val="004743E4"/>
    <w:rsid w:val="00475EAA"/>
    <w:rsid w:val="004879C9"/>
    <w:rsid w:val="004A541F"/>
    <w:rsid w:val="004A62FC"/>
    <w:rsid w:val="004B2ED5"/>
    <w:rsid w:val="004B4A9D"/>
    <w:rsid w:val="004B5E90"/>
    <w:rsid w:val="004D23D8"/>
    <w:rsid w:val="004D25D3"/>
    <w:rsid w:val="004E328E"/>
    <w:rsid w:val="004E3529"/>
    <w:rsid w:val="004E3761"/>
    <w:rsid w:val="004E4DF5"/>
    <w:rsid w:val="004E58F3"/>
    <w:rsid w:val="004E7D71"/>
    <w:rsid w:val="004F2B4D"/>
    <w:rsid w:val="004F392A"/>
    <w:rsid w:val="00501252"/>
    <w:rsid w:val="00501FF5"/>
    <w:rsid w:val="005066AE"/>
    <w:rsid w:val="005102B4"/>
    <w:rsid w:val="00521088"/>
    <w:rsid w:val="00523C5B"/>
    <w:rsid w:val="00523F75"/>
    <w:rsid w:val="00542BDB"/>
    <w:rsid w:val="00543581"/>
    <w:rsid w:val="00554F7F"/>
    <w:rsid w:val="0056053B"/>
    <w:rsid w:val="005730B2"/>
    <w:rsid w:val="0058647F"/>
    <w:rsid w:val="00592F36"/>
    <w:rsid w:val="0059332B"/>
    <w:rsid w:val="005972D4"/>
    <w:rsid w:val="005979A0"/>
    <w:rsid w:val="005C39A7"/>
    <w:rsid w:val="005D1E80"/>
    <w:rsid w:val="005D3D5C"/>
    <w:rsid w:val="005D6CE3"/>
    <w:rsid w:val="005E18A8"/>
    <w:rsid w:val="005F1521"/>
    <w:rsid w:val="005F1BA1"/>
    <w:rsid w:val="005F28CF"/>
    <w:rsid w:val="005F42C5"/>
    <w:rsid w:val="005F6D62"/>
    <w:rsid w:val="00601FB7"/>
    <w:rsid w:val="00603B49"/>
    <w:rsid w:val="00611ACE"/>
    <w:rsid w:val="00612FD6"/>
    <w:rsid w:val="00625AA1"/>
    <w:rsid w:val="00625B6D"/>
    <w:rsid w:val="00630C05"/>
    <w:rsid w:val="006428E6"/>
    <w:rsid w:val="0064724A"/>
    <w:rsid w:val="00647980"/>
    <w:rsid w:val="0065612C"/>
    <w:rsid w:val="006565B3"/>
    <w:rsid w:val="00662A92"/>
    <w:rsid w:val="0066309E"/>
    <w:rsid w:val="0066350B"/>
    <w:rsid w:val="006649A9"/>
    <w:rsid w:val="006767FC"/>
    <w:rsid w:val="00694DC6"/>
    <w:rsid w:val="006A225D"/>
    <w:rsid w:val="006A3031"/>
    <w:rsid w:val="006A6603"/>
    <w:rsid w:val="006B06CC"/>
    <w:rsid w:val="006B6828"/>
    <w:rsid w:val="006B6F8D"/>
    <w:rsid w:val="006C1CAF"/>
    <w:rsid w:val="006D7A34"/>
    <w:rsid w:val="006E1CBC"/>
    <w:rsid w:val="006E65CC"/>
    <w:rsid w:val="0071381E"/>
    <w:rsid w:val="0071763B"/>
    <w:rsid w:val="00724BF2"/>
    <w:rsid w:val="00725700"/>
    <w:rsid w:val="00732044"/>
    <w:rsid w:val="00746945"/>
    <w:rsid w:val="0075175C"/>
    <w:rsid w:val="0075592D"/>
    <w:rsid w:val="00761E4A"/>
    <w:rsid w:val="00774849"/>
    <w:rsid w:val="007760BD"/>
    <w:rsid w:val="0078477F"/>
    <w:rsid w:val="00796C15"/>
    <w:rsid w:val="007A014D"/>
    <w:rsid w:val="007A68C6"/>
    <w:rsid w:val="007B031F"/>
    <w:rsid w:val="007B3584"/>
    <w:rsid w:val="007C6C43"/>
    <w:rsid w:val="007D23FA"/>
    <w:rsid w:val="007E2E1D"/>
    <w:rsid w:val="007E4C58"/>
    <w:rsid w:val="007F1AE2"/>
    <w:rsid w:val="007F56D4"/>
    <w:rsid w:val="007F62B5"/>
    <w:rsid w:val="007F6980"/>
    <w:rsid w:val="00800857"/>
    <w:rsid w:val="0080277C"/>
    <w:rsid w:val="0080462F"/>
    <w:rsid w:val="00810676"/>
    <w:rsid w:val="00810C77"/>
    <w:rsid w:val="00815CF1"/>
    <w:rsid w:val="008179DF"/>
    <w:rsid w:val="00823940"/>
    <w:rsid w:val="00824A64"/>
    <w:rsid w:val="00832E83"/>
    <w:rsid w:val="00836ECA"/>
    <w:rsid w:val="00842513"/>
    <w:rsid w:val="00843966"/>
    <w:rsid w:val="00844A7A"/>
    <w:rsid w:val="00846D56"/>
    <w:rsid w:val="0085219B"/>
    <w:rsid w:val="00857955"/>
    <w:rsid w:val="008678C6"/>
    <w:rsid w:val="00870E9A"/>
    <w:rsid w:val="00873B08"/>
    <w:rsid w:val="00875507"/>
    <w:rsid w:val="0087590F"/>
    <w:rsid w:val="00876F5A"/>
    <w:rsid w:val="0088602F"/>
    <w:rsid w:val="00895103"/>
    <w:rsid w:val="00896A30"/>
    <w:rsid w:val="008A053E"/>
    <w:rsid w:val="008A53F4"/>
    <w:rsid w:val="008B0C6E"/>
    <w:rsid w:val="008D37CF"/>
    <w:rsid w:val="008D4A18"/>
    <w:rsid w:val="008E29E6"/>
    <w:rsid w:val="009025EF"/>
    <w:rsid w:val="00902F49"/>
    <w:rsid w:val="00914D33"/>
    <w:rsid w:val="00925D2F"/>
    <w:rsid w:val="0093002A"/>
    <w:rsid w:val="0093702D"/>
    <w:rsid w:val="0094232C"/>
    <w:rsid w:val="00953626"/>
    <w:rsid w:val="009730C7"/>
    <w:rsid w:val="00984D57"/>
    <w:rsid w:val="009855B5"/>
    <w:rsid w:val="00985E93"/>
    <w:rsid w:val="0098679C"/>
    <w:rsid w:val="0098784E"/>
    <w:rsid w:val="00995013"/>
    <w:rsid w:val="00995EDD"/>
    <w:rsid w:val="009B55F7"/>
    <w:rsid w:val="009B59E5"/>
    <w:rsid w:val="009B5CF5"/>
    <w:rsid w:val="009B5E40"/>
    <w:rsid w:val="009B6864"/>
    <w:rsid w:val="009C1909"/>
    <w:rsid w:val="009C7249"/>
    <w:rsid w:val="009E2B22"/>
    <w:rsid w:val="009E44BD"/>
    <w:rsid w:val="009E47CA"/>
    <w:rsid w:val="009E761F"/>
    <w:rsid w:val="009E7DB4"/>
    <w:rsid w:val="009F1BF9"/>
    <w:rsid w:val="009F3BC8"/>
    <w:rsid w:val="00A00720"/>
    <w:rsid w:val="00A008FF"/>
    <w:rsid w:val="00A0326D"/>
    <w:rsid w:val="00A0551B"/>
    <w:rsid w:val="00A13133"/>
    <w:rsid w:val="00A153DF"/>
    <w:rsid w:val="00A26523"/>
    <w:rsid w:val="00A3356B"/>
    <w:rsid w:val="00A369C9"/>
    <w:rsid w:val="00A4167E"/>
    <w:rsid w:val="00A441F1"/>
    <w:rsid w:val="00A45B8F"/>
    <w:rsid w:val="00A7327D"/>
    <w:rsid w:val="00A7383A"/>
    <w:rsid w:val="00A7534D"/>
    <w:rsid w:val="00A76557"/>
    <w:rsid w:val="00A767C1"/>
    <w:rsid w:val="00A91BE3"/>
    <w:rsid w:val="00A9478C"/>
    <w:rsid w:val="00AA1EDB"/>
    <w:rsid w:val="00AA7B90"/>
    <w:rsid w:val="00AB237A"/>
    <w:rsid w:val="00AB7CF3"/>
    <w:rsid w:val="00AC53B2"/>
    <w:rsid w:val="00AD038C"/>
    <w:rsid w:val="00AE018F"/>
    <w:rsid w:val="00AE4D60"/>
    <w:rsid w:val="00AF0B62"/>
    <w:rsid w:val="00AF0C9E"/>
    <w:rsid w:val="00AF2CA5"/>
    <w:rsid w:val="00AF2F27"/>
    <w:rsid w:val="00B04E31"/>
    <w:rsid w:val="00B06F9E"/>
    <w:rsid w:val="00B2026A"/>
    <w:rsid w:val="00B22BFC"/>
    <w:rsid w:val="00B23584"/>
    <w:rsid w:val="00B23E29"/>
    <w:rsid w:val="00B25E3B"/>
    <w:rsid w:val="00B308BC"/>
    <w:rsid w:val="00B31FB4"/>
    <w:rsid w:val="00B416F4"/>
    <w:rsid w:val="00B420C5"/>
    <w:rsid w:val="00B42C1F"/>
    <w:rsid w:val="00B450E0"/>
    <w:rsid w:val="00B53504"/>
    <w:rsid w:val="00B55287"/>
    <w:rsid w:val="00B61438"/>
    <w:rsid w:val="00B6439E"/>
    <w:rsid w:val="00B66DA2"/>
    <w:rsid w:val="00B717FC"/>
    <w:rsid w:val="00B774BF"/>
    <w:rsid w:val="00B80D02"/>
    <w:rsid w:val="00B81795"/>
    <w:rsid w:val="00B878B4"/>
    <w:rsid w:val="00BA5D5F"/>
    <w:rsid w:val="00BA615D"/>
    <w:rsid w:val="00BA7EB9"/>
    <w:rsid w:val="00BB6AA2"/>
    <w:rsid w:val="00BD35AB"/>
    <w:rsid w:val="00BD759B"/>
    <w:rsid w:val="00BE4EF4"/>
    <w:rsid w:val="00BF65F1"/>
    <w:rsid w:val="00C01EB6"/>
    <w:rsid w:val="00C05328"/>
    <w:rsid w:val="00C23CC8"/>
    <w:rsid w:val="00C24B5F"/>
    <w:rsid w:val="00C258B9"/>
    <w:rsid w:val="00C26CBC"/>
    <w:rsid w:val="00C30554"/>
    <w:rsid w:val="00C33481"/>
    <w:rsid w:val="00C34148"/>
    <w:rsid w:val="00C354F7"/>
    <w:rsid w:val="00C37C99"/>
    <w:rsid w:val="00C449E6"/>
    <w:rsid w:val="00C45389"/>
    <w:rsid w:val="00C50F8C"/>
    <w:rsid w:val="00C57697"/>
    <w:rsid w:val="00C60FB8"/>
    <w:rsid w:val="00C63706"/>
    <w:rsid w:val="00C6735C"/>
    <w:rsid w:val="00C81695"/>
    <w:rsid w:val="00C864B5"/>
    <w:rsid w:val="00C9209D"/>
    <w:rsid w:val="00CB17FD"/>
    <w:rsid w:val="00CD4B15"/>
    <w:rsid w:val="00CE6D43"/>
    <w:rsid w:val="00CF676E"/>
    <w:rsid w:val="00D178B3"/>
    <w:rsid w:val="00D230A4"/>
    <w:rsid w:val="00D23B8F"/>
    <w:rsid w:val="00D2512B"/>
    <w:rsid w:val="00D53111"/>
    <w:rsid w:val="00D547D0"/>
    <w:rsid w:val="00D63B20"/>
    <w:rsid w:val="00D64B44"/>
    <w:rsid w:val="00D70467"/>
    <w:rsid w:val="00D80102"/>
    <w:rsid w:val="00D8124C"/>
    <w:rsid w:val="00D81916"/>
    <w:rsid w:val="00D8315E"/>
    <w:rsid w:val="00D90CC6"/>
    <w:rsid w:val="00DB64F4"/>
    <w:rsid w:val="00DC632A"/>
    <w:rsid w:val="00DD04E2"/>
    <w:rsid w:val="00DD196A"/>
    <w:rsid w:val="00DD36B9"/>
    <w:rsid w:val="00DD52FF"/>
    <w:rsid w:val="00DD618D"/>
    <w:rsid w:val="00DE062C"/>
    <w:rsid w:val="00DE40CF"/>
    <w:rsid w:val="00DE494C"/>
    <w:rsid w:val="00DE5FEE"/>
    <w:rsid w:val="00DF20DD"/>
    <w:rsid w:val="00DF3990"/>
    <w:rsid w:val="00DF795C"/>
    <w:rsid w:val="00E01945"/>
    <w:rsid w:val="00E02A1A"/>
    <w:rsid w:val="00E04046"/>
    <w:rsid w:val="00E04CD0"/>
    <w:rsid w:val="00E05764"/>
    <w:rsid w:val="00E10336"/>
    <w:rsid w:val="00E2158C"/>
    <w:rsid w:val="00E26401"/>
    <w:rsid w:val="00E376F2"/>
    <w:rsid w:val="00E55902"/>
    <w:rsid w:val="00E63FAA"/>
    <w:rsid w:val="00E86555"/>
    <w:rsid w:val="00E86E76"/>
    <w:rsid w:val="00E900EC"/>
    <w:rsid w:val="00E93150"/>
    <w:rsid w:val="00EA476E"/>
    <w:rsid w:val="00EA4A2C"/>
    <w:rsid w:val="00EA583D"/>
    <w:rsid w:val="00EB214F"/>
    <w:rsid w:val="00EC09C5"/>
    <w:rsid w:val="00ED5E6F"/>
    <w:rsid w:val="00EE2AE6"/>
    <w:rsid w:val="00EE4195"/>
    <w:rsid w:val="00EF20F8"/>
    <w:rsid w:val="00EF2659"/>
    <w:rsid w:val="00EF5F2F"/>
    <w:rsid w:val="00F01C0A"/>
    <w:rsid w:val="00F02302"/>
    <w:rsid w:val="00F03007"/>
    <w:rsid w:val="00F04EFF"/>
    <w:rsid w:val="00F10E1F"/>
    <w:rsid w:val="00F176DD"/>
    <w:rsid w:val="00F25720"/>
    <w:rsid w:val="00F33AFB"/>
    <w:rsid w:val="00F34C8C"/>
    <w:rsid w:val="00F35159"/>
    <w:rsid w:val="00F42092"/>
    <w:rsid w:val="00F42817"/>
    <w:rsid w:val="00F439C7"/>
    <w:rsid w:val="00F500D8"/>
    <w:rsid w:val="00F50786"/>
    <w:rsid w:val="00F5320E"/>
    <w:rsid w:val="00F565BD"/>
    <w:rsid w:val="00F60517"/>
    <w:rsid w:val="00F6073C"/>
    <w:rsid w:val="00F62C3F"/>
    <w:rsid w:val="00F70CBF"/>
    <w:rsid w:val="00F7655C"/>
    <w:rsid w:val="00F86A23"/>
    <w:rsid w:val="00F92ED6"/>
    <w:rsid w:val="00F9516B"/>
    <w:rsid w:val="00FA67FF"/>
    <w:rsid w:val="00FD5999"/>
    <w:rsid w:val="00FD6AA2"/>
    <w:rsid w:val="00FE1C70"/>
    <w:rsid w:val="00FE60E5"/>
    <w:rsid w:val="00FF5844"/>
    <w:rsid w:val="00FF5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EA1A0"/>
  <w15:docId w15:val="{DB7D8B9A-6AB5-4FF4-95E7-D7D0F94D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C6"/>
    <w:pPr>
      <w:spacing w:after="200" w:line="276" w:lineRule="auto"/>
      <w:jc w:val="both"/>
    </w:pPr>
    <w:rPr>
      <w:rFonts w:ascii="Calibri" w:eastAsia="Times New Roman" w:hAnsi="Calibri" w:cs="Calibri"/>
      <w:sz w:val="20"/>
      <w:szCs w:val="20"/>
    </w:rPr>
  </w:style>
  <w:style w:type="paragraph" w:styleId="Heading1">
    <w:name w:val="heading 1"/>
    <w:basedOn w:val="Normal"/>
    <w:next w:val="Normal"/>
    <w:link w:val="Heading1Char"/>
    <w:uiPriority w:val="99"/>
    <w:qFormat/>
    <w:rsid w:val="008678C6"/>
    <w:pPr>
      <w:spacing w:before="300" w:after="40"/>
      <w:jc w:val="left"/>
      <w:outlineLvl w:val="0"/>
    </w:pPr>
    <w:rPr>
      <w:smallCaps/>
      <w:spacing w:val="5"/>
      <w:sz w:val="32"/>
      <w:szCs w:val="32"/>
    </w:rPr>
  </w:style>
  <w:style w:type="paragraph" w:styleId="Heading2">
    <w:name w:val="heading 2"/>
    <w:basedOn w:val="Normal"/>
    <w:next w:val="Normal"/>
    <w:link w:val="Heading2Char"/>
    <w:qFormat/>
    <w:rsid w:val="008678C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678C6"/>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8678C6"/>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8678C6"/>
    <w:pPr>
      <w:spacing w:before="200" w:after="0"/>
      <w:jc w:val="left"/>
      <w:outlineLvl w:val="4"/>
    </w:pPr>
    <w:rPr>
      <w:smallCaps/>
      <w:spacing w:val="10"/>
      <w:sz w:val="22"/>
      <w:szCs w:val="22"/>
    </w:rPr>
  </w:style>
  <w:style w:type="paragraph" w:styleId="Heading6">
    <w:name w:val="heading 6"/>
    <w:basedOn w:val="Normal"/>
    <w:next w:val="Normal"/>
    <w:link w:val="Heading6Char"/>
    <w:uiPriority w:val="99"/>
    <w:qFormat/>
    <w:rsid w:val="008678C6"/>
    <w:pPr>
      <w:spacing w:after="0"/>
      <w:jc w:val="left"/>
      <w:outlineLvl w:val="5"/>
    </w:pPr>
    <w:rPr>
      <w:smallCaps/>
      <w:color w:val="C0504D"/>
      <w:spacing w:val="5"/>
      <w:sz w:val="22"/>
      <w:szCs w:val="22"/>
    </w:rPr>
  </w:style>
  <w:style w:type="paragraph" w:styleId="Heading7">
    <w:name w:val="heading 7"/>
    <w:basedOn w:val="Normal"/>
    <w:next w:val="Normal"/>
    <w:link w:val="Heading7Char"/>
    <w:uiPriority w:val="99"/>
    <w:qFormat/>
    <w:rsid w:val="008678C6"/>
    <w:pPr>
      <w:spacing w:after="0"/>
      <w:jc w:val="left"/>
      <w:outlineLvl w:val="6"/>
    </w:pPr>
    <w:rPr>
      <w:b/>
      <w:bCs/>
      <w:smallCaps/>
      <w:color w:val="C0504D"/>
      <w:spacing w:val="10"/>
    </w:rPr>
  </w:style>
  <w:style w:type="paragraph" w:styleId="Heading8">
    <w:name w:val="heading 8"/>
    <w:basedOn w:val="Normal"/>
    <w:next w:val="Normal"/>
    <w:link w:val="Heading8Char"/>
    <w:uiPriority w:val="99"/>
    <w:qFormat/>
    <w:rsid w:val="008678C6"/>
    <w:pPr>
      <w:spacing w:after="0"/>
      <w:jc w:val="left"/>
      <w:outlineLvl w:val="7"/>
    </w:pPr>
    <w:rPr>
      <w:b/>
      <w:bCs/>
      <w:i/>
      <w:iCs/>
      <w:smallCaps/>
    </w:rPr>
  </w:style>
  <w:style w:type="paragraph" w:styleId="Heading9">
    <w:name w:val="heading 9"/>
    <w:basedOn w:val="Normal"/>
    <w:next w:val="Normal"/>
    <w:link w:val="Heading9Char"/>
    <w:uiPriority w:val="99"/>
    <w:qFormat/>
    <w:rsid w:val="008678C6"/>
    <w:pPr>
      <w:spacing w:after="0"/>
      <w:jc w:val="left"/>
      <w:outlineLvl w:val="8"/>
    </w:pPr>
    <w:rPr>
      <w:b/>
      <w:bCs/>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78C6"/>
    <w:rPr>
      <w:rFonts w:ascii="Calibri" w:eastAsia="Times New Roman" w:hAnsi="Calibri" w:cs="Calibri"/>
      <w:smallCaps/>
      <w:spacing w:val="5"/>
      <w:sz w:val="32"/>
      <w:szCs w:val="32"/>
    </w:rPr>
  </w:style>
  <w:style w:type="character" w:customStyle="1" w:styleId="Heading2Char">
    <w:name w:val="Heading 2 Char"/>
    <w:basedOn w:val="DefaultParagraphFont"/>
    <w:link w:val="Heading2"/>
    <w:rsid w:val="008678C6"/>
    <w:rPr>
      <w:rFonts w:ascii="Calibri" w:eastAsia="Times New Roman" w:hAnsi="Calibri" w:cs="Calibri"/>
      <w:smallCaps/>
      <w:spacing w:val="5"/>
      <w:sz w:val="28"/>
      <w:szCs w:val="28"/>
    </w:rPr>
  </w:style>
  <w:style w:type="character" w:customStyle="1" w:styleId="Heading3Char">
    <w:name w:val="Heading 3 Char"/>
    <w:basedOn w:val="DefaultParagraphFont"/>
    <w:link w:val="Heading3"/>
    <w:uiPriority w:val="9"/>
    <w:rsid w:val="008678C6"/>
    <w:rPr>
      <w:rFonts w:ascii="Calibri" w:eastAsia="Times New Roman" w:hAnsi="Calibri" w:cs="Calibri"/>
      <w:smallCaps/>
      <w:spacing w:val="5"/>
    </w:rPr>
  </w:style>
  <w:style w:type="character" w:customStyle="1" w:styleId="Heading4Char">
    <w:name w:val="Heading 4 Char"/>
    <w:basedOn w:val="DefaultParagraphFont"/>
    <w:link w:val="Heading4"/>
    <w:uiPriority w:val="99"/>
    <w:rsid w:val="008678C6"/>
    <w:rPr>
      <w:rFonts w:ascii="Calibri" w:eastAsia="Times New Roman" w:hAnsi="Calibri" w:cs="Calibri"/>
      <w:smallCaps/>
      <w:spacing w:val="10"/>
      <w:sz w:val="22"/>
      <w:szCs w:val="22"/>
    </w:rPr>
  </w:style>
  <w:style w:type="character" w:customStyle="1" w:styleId="Heading5Char">
    <w:name w:val="Heading 5 Char"/>
    <w:basedOn w:val="DefaultParagraphFont"/>
    <w:link w:val="Heading5"/>
    <w:uiPriority w:val="99"/>
    <w:rsid w:val="008678C6"/>
    <w:rPr>
      <w:rFonts w:ascii="Calibri" w:eastAsia="Times New Roman" w:hAnsi="Calibri" w:cs="Calibri"/>
      <w:smallCaps/>
      <w:spacing w:val="10"/>
      <w:sz w:val="22"/>
      <w:szCs w:val="22"/>
    </w:rPr>
  </w:style>
  <w:style w:type="character" w:customStyle="1" w:styleId="Heading6Char">
    <w:name w:val="Heading 6 Char"/>
    <w:basedOn w:val="DefaultParagraphFont"/>
    <w:link w:val="Heading6"/>
    <w:uiPriority w:val="99"/>
    <w:rsid w:val="008678C6"/>
    <w:rPr>
      <w:rFonts w:ascii="Calibri" w:eastAsia="Times New Roman" w:hAnsi="Calibri" w:cs="Calibri"/>
      <w:smallCaps/>
      <w:color w:val="C0504D"/>
      <w:spacing w:val="5"/>
      <w:sz w:val="22"/>
      <w:szCs w:val="22"/>
    </w:rPr>
  </w:style>
  <w:style w:type="character" w:customStyle="1" w:styleId="Heading7Char">
    <w:name w:val="Heading 7 Char"/>
    <w:basedOn w:val="DefaultParagraphFont"/>
    <w:link w:val="Heading7"/>
    <w:uiPriority w:val="99"/>
    <w:rsid w:val="008678C6"/>
    <w:rPr>
      <w:rFonts w:ascii="Calibri" w:eastAsia="Times New Roman" w:hAnsi="Calibri" w:cs="Calibri"/>
      <w:b/>
      <w:bCs/>
      <w:smallCaps/>
      <w:color w:val="C0504D"/>
      <w:spacing w:val="10"/>
      <w:sz w:val="20"/>
      <w:szCs w:val="20"/>
    </w:rPr>
  </w:style>
  <w:style w:type="character" w:customStyle="1" w:styleId="Heading8Char">
    <w:name w:val="Heading 8 Char"/>
    <w:basedOn w:val="DefaultParagraphFont"/>
    <w:link w:val="Heading8"/>
    <w:uiPriority w:val="99"/>
    <w:rsid w:val="008678C6"/>
    <w:rPr>
      <w:rFonts w:ascii="Calibri" w:eastAsia="Times New Roman" w:hAnsi="Calibri" w:cs="Calibri"/>
      <w:b/>
      <w:bCs/>
      <w:i/>
      <w:iCs/>
      <w:smallCaps/>
      <w:sz w:val="20"/>
      <w:szCs w:val="20"/>
    </w:rPr>
  </w:style>
  <w:style w:type="character" w:customStyle="1" w:styleId="Heading9Char">
    <w:name w:val="Heading 9 Char"/>
    <w:basedOn w:val="DefaultParagraphFont"/>
    <w:link w:val="Heading9"/>
    <w:uiPriority w:val="99"/>
    <w:rsid w:val="008678C6"/>
    <w:rPr>
      <w:rFonts w:ascii="Calibri" w:eastAsia="Times New Roman" w:hAnsi="Calibri" w:cs="Calibri"/>
      <w:b/>
      <w:bCs/>
      <w:i/>
      <w:iCs/>
      <w:smallCaps/>
      <w:sz w:val="20"/>
      <w:szCs w:val="20"/>
    </w:rPr>
  </w:style>
  <w:style w:type="paragraph" w:styleId="BodyText">
    <w:name w:val="Body Text"/>
    <w:basedOn w:val="Normal"/>
    <w:link w:val="BodyTextChar"/>
    <w:uiPriority w:val="99"/>
    <w:rsid w:val="008678C6"/>
    <w:rPr>
      <w:sz w:val="22"/>
      <w:szCs w:val="22"/>
    </w:rPr>
  </w:style>
  <w:style w:type="character" w:customStyle="1" w:styleId="BodyTextChar">
    <w:name w:val="Body Text Char"/>
    <w:basedOn w:val="DefaultParagraphFont"/>
    <w:link w:val="BodyText"/>
    <w:uiPriority w:val="99"/>
    <w:rsid w:val="008678C6"/>
    <w:rPr>
      <w:rFonts w:ascii="Calibri" w:eastAsia="Times New Roman" w:hAnsi="Calibri" w:cs="Calibri"/>
      <w:sz w:val="22"/>
      <w:szCs w:val="22"/>
    </w:rPr>
  </w:style>
  <w:style w:type="paragraph" w:styleId="BodyText2">
    <w:name w:val="Body Text 2"/>
    <w:basedOn w:val="Normal"/>
    <w:link w:val="BodyText2Char"/>
    <w:rsid w:val="008678C6"/>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BodyText2Char">
    <w:name w:val="Body Text 2 Char"/>
    <w:basedOn w:val="DefaultParagraphFont"/>
    <w:link w:val="BodyText2"/>
    <w:rsid w:val="008678C6"/>
    <w:rPr>
      <w:rFonts w:ascii="Palatino Linotype" w:eastAsia="Times New Roman" w:hAnsi="Palatino Linotype" w:cs="Palatino Linotype"/>
      <w:color w:val="000000"/>
      <w:sz w:val="22"/>
      <w:szCs w:val="22"/>
      <w:lang w:val="en-GB"/>
    </w:rPr>
  </w:style>
  <w:style w:type="paragraph" w:styleId="Title">
    <w:name w:val="Title"/>
    <w:basedOn w:val="Normal"/>
    <w:next w:val="Normal"/>
    <w:link w:val="TitleChar"/>
    <w:qFormat/>
    <w:rsid w:val="008678C6"/>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8678C6"/>
    <w:rPr>
      <w:rFonts w:ascii="Calibri" w:eastAsia="Times New Roman" w:hAnsi="Calibri" w:cs="Calibri"/>
      <w:smallCaps/>
      <w:sz w:val="48"/>
      <w:szCs w:val="48"/>
    </w:rPr>
  </w:style>
  <w:style w:type="paragraph" w:styleId="DocumentMap">
    <w:name w:val="Document Map"/>
    <w:basedOn w:val="Normal"/>
    <w:link w:val="DocumentMapChar"/>
    <w:uiPriority w:val="99"/>
    <w:rsid w:val="008678C6"/>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8678C6"/>
    <w:rPr>
      <w:rFonts w:ascii="Tahoma" w:eastAsia="Times New Roman" w:hAnsi="Tahoma" w:cs="Tahoma"/>
      <w:sz w:val="20"/>
      <w:szCs w:val="20"/>
      <w:shd w:val="clear" w:color="auto" w:fill="000080"/>
    </w:rPr>
  </w:style>
  <w:style w:type="paragraph" w:styleId="ListParagraph">
    <w:name w:val="List Paragraph"/>
    <w:basedOn w:val="Normal"/>
    <w:uiPriority w:val="34"/>
    <w:qFormat/>
    <w:rsid w:val="008678C6"/>
    <w:pPr>
      <w:ind w:left="720"/>
    </w:pPr>
  </w:style>
  <w:style w:type="paragraph" w:styleId="BalloonText">
    <w:name w:val="Balloon Text"/>
    <w:basedOn w:val="Normal"/>
    <w:link w:val="BalloonTextChar"/>
    <w:uiPriority w:val="99"/>
    <w:rsid w:val="008678C6"/>
    <w:rPr>
      <w:rFonts w:ascii="Tahoma" w:hAnsi="Tahoma" w:cs="Tahoma"/>
      <w:sz w:val="16"/>
      <w:szCs w:val="16"/>
    </w:rPr>
  </w:style>
  <w:style w:type="character" w:customStyle="1" w:styleId="BalloonTextChar">
    <w:name w:val="Balloon Text Char"/>
    <w:basedOn w:val="DefaultParagraphFont"/>
    <w:link w:val="BalloonText"/>
    <w:uiPriority w:val="99"/>
    <w:rsid w:val="008678C6"/>
    <w:rPr>
      <w:rFonts w:ascii="Tahoma" w:eastAsia="Times New Roman" w:hAnsi="Tahoma" w:cs="Tahoma"/>
      <w:sz w:val="16"/>
      <w:szCs w:val="16"/>
    </w:rPr>
  </w:style>
  <w:style w:type="paragraph" w:styleId="Caption">
    <w:name w:val="caption"/>
    <w:basedOn w:val="Normal"/>
    <w:next w:val="Normal"/>
    <w:uiPriority w:val="99"/>
    <w:qFormat/>
    <w:rsid w:val="008678C6"/>
    <w:rPr>
      <w:b/>
      <w:bCs/>
      <w:caps/>
      <w:sz w:val="16"/>
      <w:szCs w:val="16"/>
    </w:rPr>
  </w:style>
  <w:style w:type="paragraph" w:styleId="Subtitle">
    <w:name w:val="Subtitle"/>
    <w:basedOn w:val="Normal"/>
    <w:next w:val="Normal"/>
    <w:link w:val="SubtitleChar"/>
    <w:uiPriority w:val="99"/>
    <w:qFormat/>
    <w:rsid w:val="008678C6"/>
    <w:pPr>
      <w:spacing w:after="720" w:line="240" w:lineRule="auto"/>
      <w:jc w:val="right"/>
    </w:pPr>
    <w:rPr>
      <w:rFonts w:ascii="Cambria" w:hAnsi="Cambria" w:cs="Cambria"/>
    </w:rPr>
  </w:style>
  <w:style w:type="character" w:customStyle="1" w:styleId="SubtitleChar">
    <w:name w:val="Subtitle Char"/>
    <w:basedOn w:val="DefaultParagraphFont"/>
    <w:link w:val="Subtitle"/>
    <w:uiPriority w:val="99"/>
    <w:rsid w:val="008678C6"/>
    <w:rPr>
      <w:rFonts w:ascii="Cambria" w:eastAsia="Times New Roman" w:hAnsi="Cambria" w:cs="Cambria"/>
      <w:sz w:val="20"/>
      <w:szCs w:val="20"/>
    </w:rPr>
  </w:style>
  <w:style w:type="character" w:styleId="Strong">
    <w:name w:val="Strong"/>
    <w:qFormat/>
    <w:rsid w:val="008678C6"/>
    <w:rPr>
      <w:rFonts w:ascii="Times New Roman" w:hAnsi="Times New Roman" w:cs="Times New Roman"/>
      <w:b/>
      <w:bCs/>
      <w:color w:val="C0504D"/>
    </w:rPr>
  </w:style>
  <w:style w:type="character" w:styleId="Emphasis">
    <w:name w:val="Emphasis"/>
    <w:uiPriority w:val="20"/>
    <w:qFormat/>
    <w:rsid w:val="008678C6"/>
    <w:rPr>
      <w:rFonts w:ascii="Times New Roman" w:hAnsi="Times New Roman" w:cs="Times New Roman"/>
      <w:b/>
      <w:bCs/>
      <w:i/>
      <w:iCs/>
      <w:spacing w:val="10"/>
    </w:rPr>
  </w:style>
  <w:style w:type="paragraph" w:styleId="NoSpacing">
    <w:name w:val="No Spacing"/>
    <w:basedOn w:val="Normal"/>
    <w:uiPriority w:val="1"/>
    <w:qFormat/>
    <w:rsid w:val="008678C6"/>
    <w:pPr>
      <w:spacing w:after="0" w:line="240" w:lineRule="auto"/>
    </w:pPr>
  </w:style>
  <w:style w:type="character" w:customStyle="1" w:styleId="NoSpacingChar">
    <w:name w:val="No Spacing Char"/>
    <w:uiPriority w:val="99"/>
    <w:rsid w:val="008678C6"/>
    <w:rPr>
      <w:rFonts w:ascii="Times New Roman" w:hAnsi="Times New Roman" w:cs="Times New Roman"/>
    </w:rPr>
  </w:style>
  <w:style w:type="paragraph" w:styleId="Quote">
    <w:name w:val="Quote"/>
    <w:basedOn w:val="Normal"/>
    <w:next w:val="Normal"/>
    <w:link w:val="QuoteChar"/>
    <w:uiPriority w:val="99"/>
    <w:qFormat/>
    <w:rsid w:val="008678C6"/>
    <w:rPr>
      <w:i/>
      <w:iCs/>
    </w:rPr>
  </w:style>
  <w:style w:type="character" w:customStyle="1" w:styleId="QuoteChar">
    <w:name w:val="Quote Char"/>
    <w:basedOn w:val="DefaultParagraphFont"/>
    <w:link w:val="Quote"/>
    <w:uiPriority w:val="99"/>
    <w:rsid w:val="008678C6"/>
    <w:rPr>
      <w:rFonts w:ascii="Calibri" w:eastAsia="Times New Roman" w:hAnsi="Calibri" w:cs="Calibri"/>
      <w:i/>
      <w:iCs/>
      <w:sz w:val="20"/>
      <w:szCs w:val="20"/>
    </w:rPr>
  </w:style>
  <w:style w:type="paragraph" w:styleId="IntenseQuote">
    <w:name w:val="Intense Quote"/>
    <w:basedOn w:val="Normal"/>
    <w:next w:val="Normal"/>
    <w:link w:val="IntenseQuoteChar"/>
    <w:uiPriority w:val="99"/>
    <w:qFormat/>
    <w:rsid w:val="008678C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IntenseQuoteChar">
    <w:name w:val="Intense Quote Char"/>
    <w:basedOn w:val="DefaultParagraphFont"/>
    <w:link w:val="IntenseQuote"/>
    <w:uiPriority w:val="99"/>
    <w:rsid w:val="008678C6"/>
    <w:rPr>
      <w:rFonts w:ascii="Calibri" w:eastAsia="Times New Roman" w:hAnsi="Calibri" w:cs="Calibri"/>
      <w:b/>
      <w:bCs/>
      <w:i/>
      <w:iCs/>
      <w:color w:val="FFFFFF"/>
      <w:sz w:val="20"/>
      <w:szCs w:val="20"/>
      <w:shd w:val="clear" w:color="auto" w:fill="C0504D"/>
    </w:rPr>
  </w:style>
  <w:style w:type="character" w:styleId="SubtleEmphasis">
    <w:name w:val="Subtle Emphasis"/>
    <w:uiPriority w:val="99"/>
    <w:qFormat/>
    <w:rsid w:val="008678C6"/>
    <w:rPr>
      <w:rFonts w:ascii="Times New Roman" w:hAnsi="Times New Roman" w:cs="Times New Roman"/>
      <w:i/>
      <w:iCs/>
    </w:rPr>
  </w:style>
  <w:style w:type="character" w:styleId="IntenseEmphasis">
    <w:name w:val="Intense Emphasis"/>
    <w:uiPriority w:val="99"/>
    <w:qFormat/>
    <w:rsid w:val="008678C6"/>
    <w:rPr>
      <w:rFonts w:ascii="Times New Roman" w:hAnsi="Times New Roman" w:cs="Times New Roman"/>
      <w:b/>
      <w:bCs/>
      <w:i/>
      <w:iCs/>
      <w:color w:val="C0504D"/>
      <w:spacing w:val="10"/>
    </w:rPr>
  </w:style>
  <w:style w:type="character" w:styleId="SubtleReference">
    <w:name w:val="Subtle Reference"/>
    <w:uiPriority w:val="99"/>
    <w:qFormat/>
    <w:rsid w:val="008678C6"/>
    <w:rPr>
      <w:rFonts w:ascii="Times New Roman" w:hAnsi="Times New Roman" w:cs="Times New Roman"/>
      <w:b/>
      <w:bCs/>
    </w:rPr>
  </w:style>
  <w:style w:type="character" w:styleId="IntenseReference">
    <w:name w:val="Intense Reference"/>
    <w:uiPriority w:val="99"/>
    <w:qFormat/>
    <w:rsid w:val="008678C6"/>
    <w:rPr>
      <w:rFonts w:ascii="Times New Roman" w:hAnsi="Times New Roman" w:cs="Times New Roman"/>
      <w:b/>
      <w:bCs/>
      <w:smallCaps/>
      <w:spacing w:val="5"/>
      <w:sz w:val="22"/>
      <w:szCs w:val="22"/>
      <w:u w:val="single"/>
    </w:rPr>
  </w:style>
  <w:style w:type="character" w:styleId="BookTitle">
    <w:name w:val="Book Title"/>
    <w:uiPriority w:val="99"/>
    <w:qFormat/>
    <w:rsid w:val="008678C6"/>
    <w:rPr>
      <w:rFonts w:ascii="Cambria" w:hAnsi="Cambria" w:cs="Cambria"/>
      <w:i/>
      <w:iCs/>
      <w:sz w:val="20"/>
      <w:szCs w:val="20"/>
    </w:rPr>
  </w:style>
  <w:style w:type="paragraph" w:styleId="TOCHeading">
    <w:name w:val="TOC Heading"/>
    <w:basedOn w:val="Heading1"/>
    <w:next w:val="Normal"/>
    <w:uiPriority w:val="39"/>
    <w:qFormat/>
    <w:rsid w:val="008678C6"/>
    <w:pPr>
      <w:outlineLvl w:val="9"/>
    </w:pPr>
  </w:style>
  <w:style w:type="paragraph" w:styleId="Header">
    <w:name w:val="header"/>
    <w:basedOn w:val="Normal"/>
    <w:link w:val="HeaderChar"/>
    <w:uiPriority w:val="99"/>
    <w:rsid w:val="008678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78C6"/>
    <w:rPr>
      <w:rFonts w:ascii="Calibri" w:eastAsia="Times New Roman" w:hAnsi="Calibri" w:cs="Calibri"/>
      <w:sz w:val="20"/>
      <w:szCs w:val="20"/>
    </w:rPr>
  </w:style>
  <w:style w:type="paragraph" w:styleId="Footer">
    <w:name w:val="footer"/>
    <w:basedOn w:val="Normal"/>
    <w:link w:val="FooterChar"/>
    <w:uiPriority w:val="99"/>
    <w:rsid w:val="008678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78C6"/>
    <w:rPr>
      <w:rFonts w:ascii="Calibri" w:eastAsia="Times New Roman" w:hAnsi="Calibri" w:cs="Calibri"/>
      <w:sz w:val="20"/>
      <w:szCs w:val="20"/>
    </w:rPr>
  </w:style>
  <w:style w:type="character" w:customStyle="1" w:styleId="apple-converted-space">
    <w:name w:val="apple-converted-space"/>
    <w:rsid w:val="008678C6"/>
    <w:rPr>
      <w:rFonts w:ascii="Times New Roman" w:hAnsi="Times New Roman" w:cs="Times New Roman"/>
    </w:rPr>
  </w:style>
  <w:style w:type="paragraph" w:styleId="BodyText3">
    <w:name w:val="Body Text 3"/>
    <w:basedOn w:val="Normal"/>
    <w:link w:val="BodyText3Char"/>
    <w:rsid w:val="008678C6"/>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BodyText3Char">
    <w:name w:val="Body Text 3 Char"/>
    <w:basedOn w:val="DefaultParagraphFont"/>
    <w:link w:val="BodyText3"/>
    <w:rsid w:val="008678C6"/>
    <w:rPr>
      <w:rFonts w:ascii="Palatino Linotype" w:eastAsia="Times New Roman" w:hAnsi="Palatino Linotype" w:cs="Palatino Linotype"/>
      <w:color w:val="000000"/>
    </w:rPr>
  </w:style>
  <w:style w:type="character" w:customStyle="1" w:styleId="spelle">
    <w:name w:val="spelle"/>
    <w:rsid w:val="008678C6"/>
    <w:rPr>
      <w:rFonts w:ascii="Times New Roman" w:hAnsi="Times New Roman" w:cs="Times New Roman"/>
    </w:rPr>
  </w:style>
  <w:style w:type="paragraph" w:styleId="BodyTextIndent">
    <w:name w:val="Body Text Indent"/>
    <w:basedOn w:val="Normal"/>
    <w:link w:val="BodyTextIndentChar"/>
    <w:unhideWhenUsed/>
    <w:rsid w:val="008678C6"/>
    <w:pPr>
      <w:spacing w:after="120"/>
      <w:ind w:left="283"/>
    </w:pPr>
  </w:style>
  <w:style w:type="character" w:customStyle="1" w:styleId="BodyTextIndentChar">
    <w:name w:val="Body Text Indent Char"/>
    <w:basedOn w:val="DefaultParagraphFont"/>
    <w:link w:val="BodyTextIndent"/>
    <w:rsid w:val="008678C6"/>
    <w:rPr>
      <w:rFonts w:ascii="Calibri" w:eastAsia="Times New Roman" w:hAnsi="Calibri" w:cs="Calibri"/>
      <w:sz w:val="20"/>
      <w:szCs w:val="20"/>
    </w:rPr>
  </w:style>
  <w:style w:type="character" w:styleId="PageNumber">
    <w:name w:val="page number"/>
    <w:rsid w:val="008678C6"/>
    <w:rPr>
      <w:rFonts w:ascii="Times New Roman" w:hAnsi="Times New Roman" w:cs="Times New Roman"/>
    </w:rPr>
  </w:style>
  <w:style w:type="character" w:customStyle="1" w:styleId="hps">
    <w:name w:val="hps"/>
    <w:rsid w:val="008678C6"/>
    <w:rPr>
      <w:rFonts w:cs="Times New Roman"/>
    </w:rPr>
  </w:style>
  <w:style w:type="character" w:styleId="Hyperlink">
    <w:name w:val="Hyperlink"/>
    <w:uiPriority w:val="99"/>
    <w:rsid w:val="008678C6"/>
    <w:rPr>
      <w:color w:val="0000FF"/>
      <w:u w:val="single"/>
    </w:rPr>
  </w:style>
  <w:style w:type="character" w:customStyle="1" w:styleId="grame">
    <w:name w:val="grame"/>
    <w:rsid w:val="008678C6"/>
    <w:rPr>
      <w:rFonts w:cs="Times New Roman"/>
    </w:rPr>
  </w:style>
  <w:style w:type="paragraph" w:customStyle="1" w:styleId="1">
    <w:name w:val="Παράγραφος λίστας1"/>
    <w:basedOn w:val="Normal"/>
    <w:rsid w:val="008678C6"/>
    <w:pPr>
      <w:spacing w:after="0" w:line="240" w:lineRule="auto"/>
      <w:ind w:left="720"/>
      <w:jc w:val="left"/>
    </w:pPr>
    <w:rPr>
      <w:rFonts w:ascii="Times New Roman" w:eastAsia="Calibri" w:hAnsi="Times New Roman" w:cs="Times New Roman"/>
      <w:sz w:val="24"/>
      <w:szCs w:val="24"/>
      <w:lang w:val="el-GR" w:eastAsia="el-GR"/>
    </w:rPr>
  </w:style>
  <w:style w:type="paragraph" w:styleId="NormalWeb">
    <w:name w:val="Normal (Web)"/>
    <w:basedOn w:val="Normal"/>
    <w:uiPriority w:val="99"/>
    <w:rsid w:val="008678C6"/>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8678C6"/>
    <w:rPr>
      <w:rFonts w:ascii="Verdana" w:hAnsi="Verdana" w:cs="Times New Roman"/>
      <w:sz w:val="17"/>
      <w:szCs w:val="17"/>
    </w:rPr>
  </w:style>
  <w:style w:type="character" w:customStyle="1" w:styleId="shorttext">
    <w:name w:val="short_text"/>
    <w:rsid w:val="008678C6"/>
    <w:rPr>
      <w:rFonts w:cs="Times New Roman"/>
    </w:rPr>
  </w:style>
  <w:style w:type="character" w:customStyle="1" w:styleId="contributornametrigger">
    <w:name w:val="contributornametrigger"/>
    <w:rsid w:val="008678C6"/>
    <w:rPr>
      <w:rFonts w:cs="Times New Roman"/>
    </w:rPr>
  </w:style>
  <w:style w:type="paragraph" w:customStyle="1" w:styleId="Sansinterligne">
    <w:name w:val="Sans interligne"/>
    <w:rsid w:val="008678C6"/>
    <w:rPr>
      <w:rFonts w:ascii="Times New Roman" w:eastAsia="Calibri" w:hAnsi="Times New Roman" w:cs="Times New Roman"/>
      <w:lang w:val="el-GR" w:eastAsia="el-GR"/>
    </w:rPr>
  </w:style>
  <w:style w:type="paragraph" w:styleId="FootnoteText">
    <w:name w:val="footnote text"/>
    <w:aliases w:val=" Char1"/>
    <w:basedOn w:val="Normal"/>
    <w:link w:val="FootnoteTextChar1"/>
    <w:rsid w:val="008678C6"/>
    <w:pPr>
      <w:spacing w:after="0" w:line="240" w:lineRule="auto"/>
      <w:jc w:val="left"/>
    </w:pPr>
    <w:rPr>
      <w:rFonts w:ascii="Times New Roman" w:hAnsi="Times New Roman" w:cs="Times New Roman"/>
      <w:sz w:val="24"/>
      <w:szCs w:val="24"/>
      <w:lang w:val="el-GR" w:eastAsia="el-GR"/>
    </w:rPr>
  </w:style>
  <w:style w:type="character" w:customStyle="1" w:styleId="FootnoteTextChar">
    <w:name w:val="Footnote Text Char"/>
    <w:basedOn w:val="DefaultParagraphFont"/>
    <w:semiHidden/>
    <w:rsid w:val="008678C6"/>
    <w:rPr>
      <w:rFonts w:ascii="Calibri" w:eastAsia="Times New Roman" w:hAnsi="Calibri" w:cs="Calibri"/>
    </w:rPr>
  </w:style>
  <w:style w:type="character" w:customStyle="1" w:styleId="FootnoteTextChar1">
    <w:name w:val="Footnote Text Char1"/>
    <w:aliases w:val=" Char1 Char"/>
    <w:basedOn w:val="DefaultParagraphFont"/>
    <w:link w:val="FootnoteText"/>
    <w:rsid w:val="008678C6"/>
    <w:rPr>
      <w:rFonts w:ascii="Times New Roman" w:eastAsia="Times New Roman" w:hAnsi="Times New Roman" w:cs="Times New Roman"/>
      <w:lang w:val="el-GR" w:eastAsia="el-GR"/>
    </w:rPr>
  </w:style>
  <w:style w:type="paragraph" w:styleId="EndnoteText">
    <w:name w:val="endnote text"/>
    <w:basedOn w:val="Normal"/>
    <w:link w:val="EndnoteTextChar1"/>
    <w:semiHidden/>
    <w:rsid w:val="008678C6"/>
    <w:pPr>
      <w:spacing w:after="0" w:line="240" w:lineRule="auto"/>
      <w:jc w:val="left"/>
    </w:pPr>
    <w:rPr>
      <w:rFonts w:ascii="Times New Roman" w:hAnsi="Times New Roman" w:cs="Arial"/>
      <w:bCs/>
      <w:iCs/>
    </w:rPr>
  </w:style>
  <w:style w:type="character" w:customStyle="1" w:styleId="EndnoteTextChar">
    <w:name w:val="Endnote Text Char"/>
    <w:basedOn w:val="DefaultParagraphFont"/>
    <w:uiPriority w:val="99"/>
    <w:semiHidden/>
    <w:rsid w:val="008678C6"/>
    <w:rPr>
      <w:rFonts w:ascii="Calibri" w:eastAsia="Times New Roman" w:hAnsi="Calibri" w:cs="Calibri"/>
    </w:rPr>
  </w:style>
  <w:style w:type="character" w:customStyle="1" w:styleId="EndnoteTextChar1">
    <w:name w:val="Endnote Text Char1"/>
    <w:basedOn w:val="DefaultParagraphFont"/>
    <w:link w:val="EndnoteText"/>
    <w:semiHidden/>
    <w:rsid w:val="008678C6"/>
    <w:rPr>
      <w:rFonts w:ascii="Times New Roman" w:eastAsia="Times New Roman" w:hAnsi="Times New Roman" w:cs="Arial"/>
      <w:bCs/>
      <w:iCs/>
      <w:sz w:val="20"/>
      <w:szCs w:val="20"/>
    </w:rPr>
  </w:style>
  <w:style w:type="paragraph" w:customStyle="1" w:styleId="10">
    <w:name w:val="1"/>
    <w:basedOn w:val="Normal"/>
    <w:rsid w:val="008678C6"/>
    <w:pPr>
      <w:spacing w:after="160" w:line="240" w:lineRule="exact"/>
      <w:jc w:val="left"/>
    </w:pPr>
    <w:rPr>
      <w:rFonts w:ascii="Arial" w:hAnsi="Arial" w:cs="Times New Roman"/>
    </w:rPr>
  </w:style>
  <w:style w:type="character" w:customStyle="1" w:styleId="ecxecxgrame">
    <w:name w:val="ecxecxgrame"/>
    <w:rsid w:val="008678C6"/>
    <w:rPr>
      <w:rFonts w:cs="Times New Roman"/>
    </w:rPr>
  </w:style>
  <w:style w:type="character" w:customStyle="1" w:styleId="ecxecxlongtext">
    <w:name w:val="ecxecxlongtext"/>
    <w:rsid w:val="008678C6"/>
    <w:rPr>
      <w:rFonts w:cs="Times New Roman"/>
    </w:rPr>
  </w:style>
  <w:style w:type="character" w:customStyle="1" w:styleId="ecxecxspelle">
    <w:name w:val="ecxecxspelle"/>
    <w:rsid w:val="008678C6"/>
    <w:rPr>
      <w:rFonts w:cs="Times New Roman"/>
    </w:rPr>
  </w:style>
  <w:style w:type="character" w:customStyle="1" w:styleId="hpsatn">
    <w:name w:val="hps atn"/>
    <w:rsid w:val="008678C6"/>
    <w:rPr>
      <w:rFonts w:cs="Times New Roman"/>
    </w:rPr>
  </w:style>
  <w:style w:type="character" w:customStyle="1" w:styleId="atn">
    <w:name w:val="atn"/>
    <w:rsid w:val="008678C6"/>
    <w:rPr>
      <w:rFonts w:cs="Times New Roman"/>
    </w:rPr>
  </w:style>
  <w:style w:type="character" w:customStyle="1" w:styleId="st">
    <w:name w:val="st"/>
    <w:basedOn w:val="DefaultParagraphFont"/>
    <w:rsid w:val="008678C6"/>
  </w:style>
  <w:style w:type="character" w:customStyle="1" w:styleId="longtext">
    <w:name w:val="long_text"/>
    <w:rsid w:val="008678C6"/>
    <w:rPr>
      <w:rFonts w:cs="Times New Roman"/>
    </w:rPr>
  </w:style>
  <w:style w:type="character" w:customStyle="1" w:styleId="longtextshorttext">
    <w:name w:val="long_text short_text"/>
    <w:rsid w:val="008678C6"/>
    <w:rPr>
      <w:rFonts w:cs="Times New Roman"/>
    </w:rPr>
  </w:style>
  <w:style w:type="paragraph" w:customStyle="1" w:styleId="ListParagraph1">
    <w:name w:val="List Paragraph1"/>
    <w:basedOn w:val="Normal"/>
    <w:rsid w:val="008678C6"/>
    <w:pPr>
      <w:ind w:left="720"/>
      <w:jc w:val="left"/>
    </w:pPr>
    <w:rPr>
      <w:rFonts w:cs="Times New Roman"/>
      <w:sz w:val="22"/>
      <w:szCs w:val="22"/>
      <w:lang w:val="it-IT"/>
    </w:rPr>
  </w:style>
  <w:style w:type="paragraph" w:customStyle="1" w:styleId="Style17">
    <w:name w:val="Style17"/>
    <w:basedOn w:val="Normal"/>
    <w:rsid w:val="008678C6"/>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Normal"/>
    <w:rsid w:val="008678C6"/>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FollowedHyperlink">
    <w:name w:val="FollowedHyperlink"/>
    <w:basedOn w:val="DefaultParagraphFont"/>
    <w:uiPriority w:val="99"/>
    <w:semiHidden/>
    <w:unhideWhenUsed/>
    <w:rsid w:val="008678C6"/>
    <w:rPr>
      <w:color w:val="800080" w:themeColor="followedHyperlink"/>
      <w:u w:val="single"/>
    </w:rPr>
  </w:style>
  <w:style w:type="character" w:styleId="CommentReference">
    <w:name w:val="annotation reference"/>
    <w:basedOn w:val="DefaultParagraphFont"/>
    <w:uiPriority w:val="99"/>
    <w:semiHidden/>
    <w:unhideWhenUsed/>
    <w:rsid w:val="008678C6"/>
    <w:rPr>
      <w:sz w:val="16"/>
      <w:szCs w:val="16"/>
    </w:rPr>
  </w:style>
  <w:style w:type="paragraph" w:styleId="CommentText">
    <w:name w:val="annotation text"/>
    <w:basedOn w:val="Normal"/>
    <w:link w:val="CommentTextChar"/>
    <w:uiPriority w:val="99"/>
    <w:unhideWhenUsed/>
    <w:rsid w:val="008678C6"/>
    <w:pPr>
      <w:spacing w:line="240" w:lineRule="auto"/>
    </w:pPr>
  </w:style>
  <w:style w:type="character" w:customStyle="1" w:styleId="CommentTextChar">
    <w:name w:val="Comment Text Char"/>
    <w:basedOn w:val="DefaultParagraphFont"/>
    <w:link w:val="CommentText"/>
    <w:uiPriority w:val="99"/>
    <w:rsid w:val="008678C6"/>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8678C6"/>
    <w:rPr>
      <w:b/>
      <w:bCs/>
    </w:rPr>
  </w:style>
  <w:style w:type="character" w:customStyle="1" w:styleId="CommentSubjectChar">
    <w:name w:val="Comment Subject Char"/>
    <w:basedOn w:val="CommentTextChar"/>
    <w:link w:val="CommentSubject"/>
    <w:uiPriority w:val="99"/>
    <w:semiHidden/>
    <w:rsid w:val="008678C6"/>
    <w:rPr>
      <w:rFonts w:ascii="Calibri" w:eastAsia="Times New Roman" w:hAnsi="Calibri" w:cs="Calibri"/>
      <w:b/>
      <w:bCs/>
      <w:sz w:val="20"/>
      <w:szCs w:val="20"/>
    </w:rPr>
  </w:style>
  <w:style w:type="character" w:customStyle="1" w:styleId="alt-edited">
    <w:name w:val="alt-edited"/>
    <w:basedOn w:val="DefaultParagraphFont"/>
    <w:rsid w:val="008678C6"/>
  </w:style>
  <w:style w:type="table" w:customStyle="1" w:styleId="7">
    <w:name w:val="Πλέγμα πίνακα7"/>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78C6"/>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DefaultParagraphFont"/>
    <w:rsid w:val="008678C6"/>
  </w:style>
  <w:style w:type="paragraph" w:customStyle="1" w:styleId="yiv5316973963msonormal">
    <w:name w:val="yiv5316973963msonormal"/>
    <w:basedOn w:val="Normal"/>
    <w:rsid w:val="008678C6"/>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DefaultParagraphFont"/>
    <w:rsid w:val="008678C6"/>
  </w:style>
  <w:style w:type="character" w:customStyle="1" w:styleId="yiv5832455044hps">
    <w:name w:val="yiv5832455044hps"/>
    <w:basedOn w:val="DefaultParagraphFont"/>
    <w:rsid w:val="008678C6"/>
  </w:style>
  <w:style w:type="paragraph" w:styleId="HTMLPreformatted">
    <w:name w:val="HTML Preformatted"/>
    <w:basedOn w:val="Normal"/>
    <w:link w:val="HTMLPreformattedChar"/>
    <w:uiPriority w:val="99"/>
    <w:semiHidden/>
    <w:unhideWhenUsed/>
    <w:rsid w:val="00867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semiHidden/>
    <w:rsid w:val="008678C6"/>
    <w:rPr>
      <w:rFonts w:ascii="Courier New" w:eastAsia="Times New Roman" w:hAnsi="Courier New" w:cs="Courier New"/>
      <w:sz w:val="20"/>
      <w:szCs w:val="20"/>
      <w:lang w:val="el-GR" w:eastAsia="el-GR"/>
    </w:rPr>
  </w:style>
  <w:style w:type="character" w:customStyle="1" w:styleId="a-size-large">
    <w:name w:val="a-size-large"/>
    <w:basedOn w:val="DefaultParagraphFont"/>
    <w:rsid w:val="008678C6"/>
  </w:style>
  <w:style w:type="paragraph" w:styleId="TOC1">
    <w:name w:val="toc 1"/>
    <w:basedOn w:val="Normal"/>
    <w:next w:val="Normal"/>
    <w:autoRedefine/>
    <w:uiPriority w:val="39"/>
    <w:unhideWhenUsed/>
    <w:rsid w:val="008678C6"/>
    <w:pPr>
      <w:tabs>
        <w:tab w:val="right" w:leader="dot" w:pos="9060"/>
      </w:tabs>
      <w:spacing w:after="100"/>
    </w:pPr>
  </w:style>
  <w:style w:type="paragraph" w:styleId="TOC2">
    <w:name w:val="toc 2"/>
    <w:basedOn w:val="Normal"/>
    <w:next w:val="Normal"/>
    <w:autoRedefine/>
    <w:uiPriority w:val="39"/>
    <w:unhideWhenUsed/>
    <w:rsid w:val="008678C6"/>
    <w:pPr>
      <w:spacing w:after="100"/>
      <w:ind w:left="200"/>
    </w:pPr>
  </w:style>
  <w:style w:type="paragraph" w:styleId="Revision">
    <w:name w:val="Revision"/>
    <w:hidden/>
    <w:uiPriority w:val="99"/>
    <w:semiHidden/>
    <w:rsid w:val="008A053E"/>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E668-F5D9-449D-977B-737C766F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17</Pages>
  <Words>3525</Words>
  <Characters>20097</Characters>
  <Application>Microsoft Office Word</Application>
  <DocSecurity>0</DocSecurity>
  <Lines>167</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c:creator>
  <cp:lastModifiedBy>Eftichis Pirovolakis</cp:lastModifiedBy>
  <cp:revision>121</cp:revision>
  <cp:lastPrinted>2018-09-13T11:46:00Z</cp:lastPrinted>
  <dcterms:created xsi:type="dcterms:W3CDTF">2020-09-08T07:23:00Z</dcterms:created>
  <dcterms:modified xsi:type="dcterms:W3CDTF">2020-09-22T14:26:00Z</dcterms:modified>
</cp:coreProperties>
</file>